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3602F" w14:textId="4FE9180B" w:rsidR="00F33F54" w:rsidRDefault="00C1324E">
      <w:pPr>
        <w:rPr>
          <w:lang w:val="id-ID"/>
        </w:rPr>
      </w:pPr>
      <w:r>
        <w:rPr>
          <w:noProof/>
          <w:lang w:val="id-ID"/>
        </w:rPr>
        <w:drawing>
          <wp:anchor distT="0" distB="0" distL="114300" distR="114300" simplePos="0" relativeHeight="251658752" behindDoc="0" locked="0" layoutInCell="1" allowOverlap="1" wp14:anchorId="6F2E2899" wp14:editId="5ACAA088">
            <wp:simplePos x="0" y="0"/>
            <wp:positionH relativeFrom="margin">
              <wp:posOffset>-370205</wp:posOffset>
            </wp:positionH>
            <wp:positionV relativeFrom="margin">
              <wp:posOffset>-381000</wp:posOffset>
            </wp:positionV>
            <wp:extent cx="3799840" cy="5364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9840" cy="5364480"/>
                    </a:xfrm>
                    <a:prstGeom prst="rect">
                      <a:avLst/>
                    </a:prstGeom>
                  </pic:spPr>
                </pic:pic>
              </a:graphicData>
            </a:graphic>
            <wp14:sizeRelH relativeFrom="margin">
              <wp14:pctWidth>0</wp14:pctWidth>
            </wp14:sizeRelH>
            <wp14:sizeRelV relativeFrom="margin">
              <wp14:pctHeight>0</wp14:pctHeight>
            </wp14:sizeRelV>
          </wp:anchor>
        </w:drawing>
      </w:r>
    </w:p>
    <w:p w14:paraId="55DD6F54" w14:textId="2A7D698F" w:rsidR="006123BB" w:rsidRDefault="006123BB" w:rsidP="00786D9A">
      <w:pPr>
        <w:rPr>
          <w:b/>
          <w:lang w:val="id-ID"/>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3EF5E71" w14:textId="77777777" w:rsidR="000E42F1" w:rsidRDefault="00360900" w:rsidP="000E42F1">
      <w:pPr>
        <w:rPr>
          <w:rFonts w:ascii="Ubuntu Condensed" w:hAnsi="Ubuntu Condensed"/>
          <w:b/>
          <w:color w:val="7030A0"/>
          <w:sz w:val="32"/>
          <w:szCs w:val="36"/>
          <w:lang w:val="id-ID"/>
          <w14:shadow w14:blurRad="50800" w14:dist="38100" w14:dir="5400000" w14:sx="100000" w14:sy="100000" w14:kx="0" w14:ky="0" w14:algn="t">
            <w14:srgbClr w14:val="000000">
              <w14:alpha w14:val="60000"/>
            </w14:srgbClr>
          </w14:shadow>
          <w14:textOutline w14:w="1905" w14:cap="flat" w14:cmpd="sng" w14:algn="ctr">
            <w14:noFill/>
            <w14:prstDash w14:val="solid"/>
            <w14:round/>
          </w14:textOutline>
        </w:rPr>
      </w:pPr>
      <w:r w:rsidRPr="000E42F1">
        <w:rPr>
          <w:rFonts w:ascii="Ubuntu Condensed" w:hAnsi="Ubuntu Condensed"/>
          <w:b/>
          <w:color w:val="7030A0"/>
          <w:sz w:val="32"/>
          <w:szCs w:val="36"/>
          <w:lang w:val="id-ID"/>
          <w14:shadow w14:blurRad="50800" w14:dist="38100" w14:dir="5400000" w14:sx="100000" w14:sy="100000" w14:kx="0" w14:ky="0" w14:algn="t">
            <w14:srgbClr w14:val="000000">
              <w14:alpha w14:val="60000"/>
            </w14:srgbClr>
          </w14:shadow>
          <w14:textOutline w14:w="1905" w14:cap="flat" w14:cmpd="sng" w14:algn="ctr">
            <w14:noFill/>
            <w14:prstDash w14:val="solid"/>
            <w14:round/>
          </w14:textOutline>
        </w:rPr>
        <w:t>Perjalanan</w:t>
      </w:r>
      <w:r w:rsidR="000E42F1">
        <w:rPr>
          <w:rFonts w:ascii="Ubuntu Condensed" w:hAnsi="Ubuntu Condensed"/>
          <w:b/>
          <w:color w:val="7030A0"/>
          <w:sz w:val="32"/>
          <w:szCs w:val="36"/>
          <w14:shadow w14:blurRad="50800" w14:dist="38100" w14:dir="5400000" w14:sx="100000" w14:sy="100000" w14:kx="0" w14:ky="0" w14:algn="t">
            <w14:srgbClr w14:val="000000">
              <w14:alpha w14:val="60000"/>
            </w14:srgbClr>
          </w14:shadow>
          <w14:textOutline w14:w="1905" w14:cap="flat" w14:cmpd="sng" w14:algn="ctr">
            <w14:noFill/>
            <w14:prstDash w14:val="solid"/>
            <w14:round/>
          </w14:textOutline>
        </w:rPr>
        <w:t xml:space="preserve"> </w:t>
      </w:r>
      <w:r w:rsidRPr="000E42F1">
        <w:rPr>
          <w:rFonts w:ascii="Ubuntu Condensed" w:hAnsi="Ubuntu Condensed"/>
          <w:b/>
          <w:color w:val="7030A0"/>
          <w:sz w:val="32"/>
          <w:szCs w:val="36"/>
          <w:lang w:val="id-ID"/>
          <w14:shadow w14:blurRad="50800" w14:dist="38100" w14:dir="5400000" w14:sx="100000" w14:sy="100000" w14:kx="0" w14:ky="0" w14:algn="t">
            <w14:srgbClr w14:val="000000">
              <w14:alpha w14:val="60000"/>
            </w14:srgbClr>
          </w14:shadow>
          <w14:textOutline w14:w="1905" w14:cap="flat" w14:cmpd="sng" w14:algn="ctr">
            <w14:noFill/>
            <w14:prstDash w14:val="solid"/>
            <w14:round/>
          </w14:textOutline>
        </w:rPr>
        <w:t>Menuntut</w:t>
      </w:r>
    </w:p>
    <w:p w14:paraId="72179C99" w14:textId="6A39BC08" w:rsidR="00360900" w:rsidRPr="000E42F1" w:rsidRDefault="00360900" w:rsidP="000E42F1">
      <w:pPr>
        <w:rPr>
          <w:rFonts w:ascii="Ubuntu Condensed" w:hAnsi="Ubuntu Condensed"/>
          <w:color w:val="7030A0"/>
          <w:sz w:val="32"/>
          <w:szCs w:val="36"/>
          <w:lang w:val="id-ID"/>
          <w14:shadow w14:blurRad="50800" w14:dist="38100" w14:dir="5400000" w14:sx="100000" w14:sy="100000" w14:kx="0" w14:ky="0" w14:algn="t">
            <w14:srgbClr w14:val="000000">
              <w14:alpha w14:val="60000"/>
            </w14:srgbClr>
          </w14:shadow>
        </w:rPr>
      </w:pPr>
      <w:r w:rsidRPr="000E42F1">
        <w:rPr>
          <w:rFonts w:ascii="Ubuntu Condensed" w:hAnsi="Ubuntu Condensed"/>
          <w:b/>
          <w:color w:val="7030A0"/>
          <w:sz w:val="32"/>
          <w:szCs w:val="36"/>
          <w:lang w:val="id-ID"/>
          <w14:shadow w14:blurRad="50800" w14:dist="38100" w14:dir="5400000" w14:sx="100000" w14:sy="100000" w14:kx="0" w14:ky="0" w14:algn="t">
            <w14:srgbClr w14:val="000000">
              <w14:alpha w14:val="60000"/>
            </w14:srgbClr>
          </w14:shadow>
          <w14:textOutline w14:w="1905" w14:cap="flat" w14:cmpd="sng" w14:algn="ctr">
            <w14:noFill/>
            <w14:prstDash w14:val="solid"/>
            <w14:round/>
          </w14:textOutline>
        </w:rPr>
        <w:t>Ilmu Syar’i</w:t>
      </w:r>
    </w:p>
    <w:p w14:paraId="0EDF8389" w14:textId="77777777" w:rsidR="00D50C1E" w:rsidRPr="000E42F1" w:rsidRDefault="00D50C1E">
      <w:pPr>
        <w:rPr>
          <w:rFonts w:ascii="Ubuntu Condensed" w:hAnsi="Ubuntu Condensed"/>
          <w:sz w:val="32"/>
          <w:szCs w:val="36"/>
          <w:lang w:val="id-ID"/>
        </w:rPr>
      </w:pPr>
    </w:p>
    <w:p w14:paraId="2FC5CC41" w14:textId="77777777" w:rsidR="00970F13" w:rsidRPr="000E42F1" w:rsidRDefault="00360900">
      <w:pPr>
        <w:rPr>
          <w:rFonts w:ascii="Ubuntu Condensed" w:hAnsi="Ubuntu Condensed" w:cs="Consolas"/>
          <w:sz w:val="24"/>
          <w:szCs w:val="28"/>
          <w:lang w:val="id-ID"/>
        </w:rPr>
      </w:pPr>
      <w:r w:rsidRPr="000E42F1">
        <w:rPr>
          <w:rFonts w:ascii="Ubuntu Condensed" w:hAnsi="Ubuntu Condensed" w:cs="Consolas"/>
          <w:b/>
          <w:bCs/>
          <w:sz w:val="24"/>
          <w:szCs w:val="28"/>
          <w:lang w:val="id-ID"/>
        </w:rPr>
        <w:t>Penulis</w:t>
      </w:r>
      <w:r w:rsidR="003F56C2" w:rsidRPr="000E42F1">
        <w:rPr>
          <w:rFonts w:ascii="Ubuntu Condensed" w:hAnsi="Ubuntu Condensed" w:cs="Consolas"/>
          <w:sz w:val="24"/>
          <w:szCs w:val="28"/>
          <w:lang w:val="id-ID"/>
        </w:rPr>
        <w:tab/>
      </w:r>
      <w:r w:rsidR="00970F13" w:rsidRPr="000E42F1">
        <w:rPr>
          <w:rFonts w:ascii="Ubuntu Condensed" w:hAnsi="Ubuntu Condensed" w:cs="Consolas"/>
          <w:sz w:val="24"/>
          <w:szCs w:val="28"/>
          <w:lang w:val="id-ID"/>
        </w:rPr>
        <w:t>: Nor Kandir</w:t>
      </w:r>
      <w:r w:rsidR="006B36DD" w:rsidRPr="000E42F1">
        <w:rPr>
          <w:rFonts w:ascii="Ubuntu Condensed" w:hAnsi="Ubuntu Condensed" w:cs="Consolas"/>
          <w:sz w:val="24"/>
          <w:szCs w:val="28"/>
          <w:lang w:val="id-ID"/>
        </w:rPr>
        <w:t>, ST., B</w:t>
      </w:r>
      <w:r w:rsidR="00DF7C49" w:rsidRPr="000E42F1">
        <w:rPr>
          <w:rFonts w:ascii="Ubuntu Condensed" w:hAnsi="Ubuntu Condensed" w:cs="Consolas"/>
          <w:sz w:val="24"/>
          <w:szCs w:val="28"/>
          <w:lang w:val="id-ID"/>
        </w:rPr>
        <w:t>A</w:t>
      </w:r>
    </w:p>
    <w:p w14:paraId="523996E7" w14:textId="77777777" w:rsidR="00970F13" w:rsidRPr="000E42F1" w:rsidRDefault="009B62E3" w:rsidP="005C6FE7">
      <w:pPr>
        <w:rPr>
          <w:rFonts w:ascii="Ubuntu Condensed" w:hAnsi="Ubuntu Condensed" w:cs="Consolas"/>
          <w:sz w:val="24"/>
          <w:szCs w:val="28"/>
          <w:lang w:val="id-ID"/>
        </w:rPr>
      </w:pPr>
      <w:r w:rsidRPr="000E42F1">
        <w:rPr>
          <w:rFonts w:ascii="Ubuntu Condensed" w:hAnsi="Ubuntu Condensed" w:cs="Consolas"/>
          <w:b/>
          <w:bCs/>
          <w:sz w:val="24"/>
          <w:szCs w:val="28"/>
          <w:lang w:val="id-ID"/>
        </w:rPr>
        <w:t>Penerbit</w:t>
      </w:r>
      <w:r w:rsidR="003F56C2" w:rsidRPr="000E42F1">
        <w:rPr>
          <w:rFonts w:ascii="Ubuntu Condensed" w:hAnsi="Ubuntu Condensed" w:cs="Consolas"/>
          <w:sz w:val="24"/>
          <w:szCs w:val="28"/>
          <w:lang w:val="id-ID"/>
        </w:rPr>
        <w:tab/>
      </w:r>
      <w:r w:rsidRPr="000E42F1">
        <w:rPr>
          <w:rFonts w:ascii="Ubuntu Condensed" w:hAnsi="Ubuntu Condensed" w:cs="Consolas"/>
          <w:sz w:val="24"/>
          <w:szCs w:val="28"/>
          <w:lang w:val="id-ID"/>
        </w:rPr>
        <w:t>: Pustaka Syabab</w:t>
      </w:r>
    </w:p>
    <w:p w14:paraId="065F0C17" w14:textId="274A4DC7" w:rsidR="009B62E3" w:rsidRPr="000E42F1" w:rsidRDefault="009B62E3" w:rsidP="005C6FE7">
      <w:pPr>
        <w:rPr>
          <w:rFonts w:ascii="Ubuntu Condensed" w:hAnsi="Ubuntu Condensed" w:cs="Consolas"/>
          <w:sz w:val="24"/>
          <w:szCs w:val="28"/>
          <w:lang w:val="id-ID"/>
        </w:rPr>
      </w:pPr>
      <w:r w:rsidRPr="000E42F1">
        <w:rPr>
          <w:rFonts w:ascii="Ubuntu Condensed" w:hAnsi="Ubuntu Condensed" w:cs="Consolas"/>
          <w:b/>
          <w:bCs/>
          <w:sz w:val="24"/>
          <w:szCs w:val="28"/>
          <w:lang w:val="id-ID"/>
        </w:rPr>
        <w:t>Cetakan</w:t>
      </w:r>
      <w:r w:rsidR="003F56C2" w:rsidRPr="000E42F1">
        <w:rPr>
          <w:rFonts w:ascii="Ubuntu Condensed" w:hAnsi="Ubuntu Condensed" w:cs="Consolas"/>
          <w:sz w:val="24"/>
          <w:szCs w:val="28"/>
          <w:lang w:val="id-ID"/>
        </w:rPr>
        <w:tab/>
      </w:r>
      <w:r w:rsidRPr="000E42F1">
        <w:rPr>
          <w:rFonts w:ascii="Ubuntu Condensed" w:hAnsi="Ubuntu Condensed" w:cs="Consolas"/>
          <w:sz w:val="24"/>
          <w:szCs w:val="28"/>
          <w:lang w:val="id-ID"/>
        </w:rPr>
        <w:t>: Ke-1 1446 H/2024</w:t>
      </w:r>
    </w:p>
    <w:p w14:paraId="68969E16" w14:textId="62F08CB6" w:rsidR="00AA1C90" w:rsidRPr="000E42F1" w:rsidRDefault="00AA1C90" w:rsidP="005C6FE7">
      <w:pPr>
        <w:rPr>
          <w:rFonts w:ascii="Ubuntu Condensed" w:hAnsi="Ubuntu Condensed" w:cs="Consolas"/>
          <w:sz w:val="24"/>
          <w:szCs w:val="28"/>
        </w:rPr>
      </w:pPr>
      <w:r w:rsidRPr="000E42F1">
        <w:rPr>
          <w:rFonts w:ascii="Ubuntu Condensed" w:hAnsi="Ubuntu Condensed" w:cs="Consolas"/>
          <w:sz w:val="24"/>
          <w:szCs w:val="28"/>
          <w:lang w:val="id-ID"/>
        </w:rPr>
        <w:tab/>
      </w:r>
      <w:r w:rsidRPr="000E42F1">
        <w:rPr>
          <w:rFonts w:ascii="Ubuntu Condensed" w:hAnsi="Ubuntu Condensed" w:cs="Consolas"/>
          <w:sz w:val="24"/>
          <w:szCs w:val="28"/>
          <w:lang w:val="id-ID"/>
        </w:rPr>
        <w:tab/>
      </w:r>
      <w:r w:rsidRPr="000E42F1">
        <w:rPr>
          <w:rFonts w:ascii="Ubuntu Condensed" w:hAnsi="Ubuntu Condensed" w:cs="Consolas"/>
          <w:sz w:val="24"/>
          <w:szCs w:val="28"/>
        </w:rPr>
        <w:t xml:space="preserve">  Ke-2 1447 H/2025</w:t>
      </w:r>
    </w:p>
    <w:p w14:paraId="075F7E9D" w14:textId="62B9D70E" w:rsidR="009B62E3" w:rsidRPr="000E42F1" w:rsidRDefault="003F56C2" w:rsidP="005C6FE7">
      <w:pPr>
        <w:rPr>
          <w:rFonts w:ascii="Ubuntu Condensed" w:hAnsi="Ubuntu Condensed" w:cs="Consolas"/>
          <w:sz w:val="24"/>
          <w:szCs w:val="28"/>
          <w:lang w:val="id-ID"/>
        </w:rPr>
      </w:pPr>
      <w:r w:rsidRPr="000E42F1">
        <w:rPr>
          <w:rFonts w:ascii="Ubuntu Condensed" w:hAnsi="Ubuntu Condensed" w:cs="Consolas"/>
          <w:b/>
          <w:bCs/>
          <w:sz w:val="24"/>
          <w:szCs w:val="28"/>
          <w:lang w:val="id-ID"/>
        </w:rPr>
        <w:t>Lisensi</w:t>
      </w:r>
      <w:r w:rsidRPr="000E42F1">
        <w:rPr>
          <w:rFonts w:ascii="Ubuntu Condensed" w:hAnsi="Ubuntu Condensed" w:cs="Consolas"/>
          <w:sz w:val="24"/>
          <w:szCs w:val="28"/>
          <w:lang w:val="id-ID"/>
        </w:rPr>
        <w:tab/>
        <w:t xml:space="preserve">: </w:t>
      </w:r>
      <w:hyperlink r:id="rId9" w:history="1">
        <w:r w:rsidR="000E42F1" w:rsidRPr="000E42F1">
          <w:rPr>
            <w:rStyle w:val="Hyperlink"/>
            <w:rFonts w:ascii="Ubuntu Condensed" w:hAnsi="Ubuntu Condensed" w:cs="Consolas"/>
            <w:sz w:val="24"/>
            <w:szCs w:val="28"/>
            <w:lang w:val="id-ID"/>
          </w:rPr>
          <w:t>www.terjemahmatan.com</w:t>
        </w:r>
      </w:hyperlink>
    </w:p>
    <w:p w14:paraId="0936B432" w14:textId="77777777" w:rsidR="00360900" w:rsidRDefault="00360900">
      <w:pPr>
        <w:rPr>
          <w:lang w:val="id-ID"/>
        </w:rPr>
      </w:pPr>
      <w:r>
        <w:rPr>
          <w:lang w:val="id-ID"/>
        </w:rPr>
        <w:br w:type="page"/>
      </w:r>
    </w:p>
    <w:p w14:paraId="12AB9378" w14:textId="77777777" w:rsidR="003033D2" w:rsidRDefault="003033D2" w:rsidP="003033D2">
      <w:pPr>
        <w:pStyle w:val="Heading2"/>
        <w:rPr>
          <w:lang w:val="id-ID"/>
        </w:rPr>
      </w:pPr>
      <w:bookmarkStart w:id="0" w:name="_Toc172113889"/>
      <w:bookmarkStart w:id="1" w:name="_Ref212143824"/>
      <w:r>
        <w:rPr>
          <w:lang w:val="id-ID"/>
        </w:rPr>
        <w:lastRenderedPageBreak/>
        <w:t>Daftar Isi</w:t>
      </w:r>
      <w:bookmarkEnd w:id="0"/>
      <w:bookmarkEnd w:id="1"/>
    </w:p>
    <w:p w14:paraId="07691FD0" w14:textId="058A90EA" w:rsidR="003033D2" w:rsidRDefault="003033D2" w:rsidP="0062102D">
      <w:pPr>
        <w:pStyle w:val="TOC2"/>
      </w:pPr>
      <w:r>
        <w:fldChar w:fldCharType="begin"/>
      </w:r>
      <w:r>
        <w:instrText xml:space="preserve"> TOC \o "1-3" \h \z \u </w:instrText>
      </w:r>
      <w:r>
        <w:fldChar w:fldCharType="separate"/>
      </w:r>
      <w:hyperlink w:anchor="_Toc172113890" w:history="1">
        <w:r w:rsidRPr="00C02A80">
          <w:rPr>
            <w:rStyle w:val="Hyperlink"/>
          </w:rPr>
          <w:t>Muqoddimah</w:t>
        </w:r>
        <w:r>
          <w:rPr>
            <w:webHidden/>
          </w:rPr>
          <w:tab/>
        </w:r>
        <w:r>
          <w:rPr>
            <w:rStyle w:val="Hyperlink"/>
          </w:rPr>
          <w:fldChar w:fldCharType="begin"/>
        </w:r>
        <w:r>
          <w:rPr>
            <w:webHidden/>
          </w:rPr>
          <w:instrText xml:space="preserve"> PAGEREF _Toc172113890 \h </w:instrText>
        </w:r>
        <w:r>
          <w:rPr>
            <w:rStyle w:val="Hyperlink"/>
          </w:rPr>
        </w:r>
        <w:r>
          <w:rPr>
            <w:rStyle w:val="Hyperlink"/>
          </w:rPr>
          <w:fldChar w:fldCharType="separate"/>
        </w:r>
        <w:r w:rsidR="00AD5652">
          <w:rPr>
            <w:webHidden/>
          </w:rPr>
          <w:t>5</w:t>
        </w:r>
        <w:r>
          <w:rPr>
            <w:rStyle w:val="Hyperlink"/>
          </w:rPr>
          <w:fldChar w:fldCharType="end"/>
        </w:r>
      </w:hyperlink>
    </w:p>
    <w:p w14:paraId="66F631EC" w14:textId="570F8B99" w:rsidR="003033D2" w:rsidRDefault="002B66E4" w:rsidP="0062102D">
      <w:pPr>
        <w:pStyle w:val="TOC2"/>
      </w:pPr>
      <w:hyperlink w:anchor="_Toc172113891" w:history="1">
        <w:r w:rsidR="003033D2" w:rsidRPr="00C02A80">
          <w:rPr>
            <w:rStyle w:val="Hyperlink"/>
          </w:rPr>
          <w:t>[1] Keutamaan Ilmu</w:t>
        </w:r>
        <w:r w:rsidR="003033D2">
          <w:rPr>
            <w:webHidden/>
          </w:rPr>
          <w:tab/>
        </w:r>
        <w:r w:rsidR="003033D2">
          <w:rPr>
            <w:rStyle w:val="Hyperlink"/>
          </w:rPr>
          <w:fldChar w:fldCharType="begin"/>
        </w:r>
        <w:r w:rsidR="003033D2">
          <w:rPr>
            <w:webHidden/>
          </w:rPr>
          <w:instrText xml:space="preserve"> PAGEREF _Toc172113891 \h </w:instrText>
        </w:r>
        <w:r w:rsidR="003033D2">
          <w:rPr>
            <w:rStyle w:val="Hyperlink"/>
          </w:rPr>
        </w:r>
        <w:r w:rsidR="003033D2">
          <w:rPr>
            <w:rStyle w:val="Hyperlink"/>
          </w:rPr>
          <w:fldChar w:fldCharType="separate"/>
        </w:r>
        <w:r w:rsidR="00AD5652">
          <w:rPr>
            <w:webHidden/>
          </w:rPr>
          <w:t>6</w:t>
        </w:r>
        <w:r w:rsidR="003033D2">
          <w:rPr>
            <w:rStyle w:val="Hyperlink"/>
          </w:rPr>
          <w:fldChar w:fldCharType="end"/>
        </w:r>
      </w:hyperlink>
    </w:p>
    <w:p w14:paraId="0DE60FE4" w14:textId="51C1202A" w:rsidR="003033D2" w:rsidRDefault="002B66E4" w:rsidP="003033D2">
      <w:pPr>
        <w:pStyle w:val="TOC3"/>
        <w:tabs>
          <w:tab w:val="right" w:leader="hyphen" w:pos="4810"/>
        </w:tabs>
        <w:ind w:firstLine="0"/>
        <w:rPr>
          <w:noProof/>
        </w:rPr>
      </w:pPr>
      <w:hyperlink w:anchor="_Toc172113892" w:history="1">
        <w:r w:rsidR="003033D2" w:rsidRPr="00C02A80">
          <w:rPr>
            <w:rStyle w:val="Hyperlink"/>
            <w:noProof/>
            <w:lang w:val="id-ID"/>
          </w:rPr>
          <w:t>Dari Al-Qur’an</w:t>
        </w:r>
        <w:r w:rsidR="003033D2">
          <w:rPr>
            <w:noProof/>
            <w:webHidden/>
          </w:rPr>
          <w:tab/>
        </w:r>
        <w:r w:rsidR="003033D2">
          <w:rPr>
            <w:rStyle w:val="Hyperlink"/>
            <w:noProof/>
          </w:rPr>
          <w:fldChar w:fldCharType="begin"/>
        </w:r>
        <w:r w:rsidR="003033D2">
          <w:rPr>
            <w:noProof/>
            <w:webHidden/>
          </w:rPr>
          <w:instrText xml:space="preserve"> PAGEREF _Toc172113892 \h </w:instrText>
        </w:r>
        <w:r w:rsidR="003033D2">
          <w:rPr>
            <w:rStyle w:val="Hyperlink"/>
            <w:noProof/>
          </w:rPr>
        </w:r>
        <w:r w:rsidR="003033D2">
          <w:rPr>
            <w:rStyle w:val="Hyperlink"/>
            <w:noProof/>
          </w:rPr>
          <w:fldChar w:fldCharType="separate"/>
        </w:r>
        <w:r w:rsidR="00AD5652">
          <w:rPr>
            <w:noProof/>
            <w:webHidden/>
          </w:rPr>
          <w:t>6</w:t>
        </w:r>
        <w:r w:rsidR="003033D2">
          <w:rPr>
            <w:rStyle w:val="Hyperlink"/>
            <w:noProof/>
          </w:rPr>
          <w:fldChar w:fldCharType="end"/>
        </w:r>
      </w:hyperlink>
    </w:p>
    <w:p w14:paraId="4DFC598C" w14:textId="6C49B2D3" w:rsidR="003033D2" w:rsidRDefault="002B66E4" w:rsidP="003033D2">
      <w:pPr>
        <w:pStyle w:val="TOC3"/>
        <w:tabs>
          <w:tab w:val="right" w:leader="hyphen" w:pos="4810"/>
        </w:tabs>
        <w:ind w:firstLine="0"/>
        <w:rPr>
          <w:noProof/>
        </w:rPr>
      </w:pPr>
      <w:hyperlink w:anchor="_Toc172113893" w:history="1">
        <w:r w:rsidR="003033D2" w:rsidRPr="00C02A80">
          <w:rPr>
            <w:rStyle w:val="Hyperlink"/>
            <w:noProof/>
            <w:lang w:val="id-ID"/>
          </w:rPr>
          <w:t>Dari Sunnah</w:t>
        </w:r>
        <w:r w:rsidR="003033D2">
          <w:rPr>
            <w:noProof/>
            <w:webHidden/>
          </w:rPr>
          <w:tab/>
        </w:r>
        <w:r w:rsidR="003033D2">
          <w:rPr>
            <w:rStyle w:val="Hyperlink"/>
            <w:noProof/>
          </w:rPr>
          <w:fldChar w:fldCharType="begin"/>
        </w:r>
        <w:r w:rsidR="003033D2">
          <w:rPr>
            <w:noProof/>
            <w:webHidden/>
          </w:rPr>
          <w:instrText xml:space="preserve"> PAGEREF _Toc172113893 \h </w:instrText>
        </w:r>
        <w:r w:rsidR="003033D2">
          <w:rPr>
            <w:rStyle w:val="Hyperlink"/>
            <w:noProof/>
          </w:rPr>
        </w:r>
        <w:r w:rsidR="003033D2">
          <w:rPr>
            <w:rStyle w:val="Hyperlink"/>
            <w:noProof/>
          </w:rPr>
          <w:fldChar w:fldCharType="separate"/>
        </w:r>
        <w:r w:rsidR="00AD5652">
          <w:rPr>
            <w:noProof/>
            <w:webHidden/>
          </w:rPr>
          <w:t>8</w:t>
        </w:r>
        <w:r w:rsidR="003033D2">
          <w:rPr>
            <w:rStyle w:val="Hyperlink"/>
            <w:noProof/>
          </w:rPr>
          <w:fldChar w:fldCharType="end"/>
        </w:r>
      </w:hyperlink>
    </w:p>
    <w:p w14:paraId="650420C8" w14:textId="515B0224" w:rsidR="003033D2" w:rsidRDefault="002B66E4" w:rsidP="003033D2">
      <w:pPr>
        <w:pStyle w:val="TOC3"/>
        <w:tabs>
          <w:tab w:val="right" w:leader="hyphen" w:pos="4810"/>
        </w:tabs>
        <w:ind w:firstLine="0"/>
        <w:rPr>
          <w:noProof/>
        </w:rPr>
      </w:pPr>
      <w:hyperlink w:anchor="_Toc172113894" w:history="1">
        <w:r w:rsidR="003033D2" w:rsidRPr="00C02A80">
          <w:rPr>
            <w:rStyle w:val="Hyperlink"/>
            <w:noProof/>
            <w:lang w:val="id-ID"/>
          </w:rPr>
          <w:t>Dari Ucapan Salaf</w:t>
        </w:r>
        <w:r w:rsidR="003033D2">
          <w:rPr>
            <w:noProof/>
            <w:webHidden/>
          </w:rPr>
          <w:tab/>
        </w:r>
        <w:r w:rsidR="003033D2">
          <w:rPr>
            <w:rStyle w:val="Hyperlink"/>
            <w:noProof/>
          </w:rPr>
          <w:fldChar w:fldCharType="begin"/>
        </w:r>
        <w:r w:rsidR="003033D2">
          <w:rPr>
            <w:noProof/>
            <w:webHidden/>
          </w:rPr>
          <w:instrText xml:space="preserve"> PAGEREF _Toc172113894 \h </w:instrText>
        </w:r>
        <w:r w:rsidR="003033D2">
          <w:rPr>
            <w:rStyle w:val="Hyperlink"/>
            <w:noProof/>
          </w:rPr>
        </w:r>
        <w:r w:rsidR="003033D2">
          <w:rPr>
            <w:rStyle w:val="Hyperlink"/>
            <w:noProof/>
          </w:rPr>
          <w:fldChar w:fldCharType="separate"/>
        </w:r>
        <w:r w:rsidR="00AD5652">
          <w:rPr>
            <w:noProof/>
            <w:webHidden/>
          </w:rPr>
          <w:t>9</w:t>
        </w:r>
        <w:r w:rsidR="003033D2">
          <w:rPr>
            <w:rStyle w:val="Hyperlink"/>
            <w:noProof/>
          </w:rPr>
          <w:fldChar w:fldCharType="end"/>
        </w:r>
      </w:hyperlink>
    </w:p>
    <w:p w14:paraId="6A6A7916" w14:textId="335253CC" w:rsidR="003033D2" w:rsidRDefault="002B66E4" w:rsidP="0062102D">
      <w:pPr>
        <w:pStyle w:val="TOC2"/>
      </w:pPr>
      <w:hyperlink w:anchor="_Toc172113895" w:history="1">
        <w:r w:rsidR="003033D2" w:rsidRPr="00C02A80">
          <w:rPr>
            <w:rStyle w:val="Hyperlink"/>
          </w:rPr>
          <w:t>[2] Tujuan Menuntut Ilmu</w:t>
        </w:r>
        <w:r w:rsidR="003033D2">
          <w:rPr>
            <w:webHidden/>
          </w:rPr>
          <w:tab/>
        </w:r>
        <w:r w:rsidR="003033D2">
          <w:rPr>
            <w:rStyle w:val="Hyperlink"/>
          </w:rPr>
          <w:fldChar w:fldCharType="begin"/>
        </w:r>
        <w:r w:rsidR="003033D2">
          <w:rPr>
            <w:webHidden/>
          </w:rPr>
          <w:instrText xml:space="preserve"> PAGEREF _Toc172113895 \h </w:instrText>
        </w:r>
        <w:r w:rsidR="003033D2">
          <w:rPr>
            <w:rStyle w:val="Hyperlink"/>
          </w:rPr>
        </w:r>
        <w:r w:rsidR="003033D2">
          <w:rPr>
            <w:rStyle w:val="Hyperlink"/>
          </w:rPr>
          <w:fldChar w:fldCharType="separate"/>
        </w:r>
        <w:r w:rsidR="00AD5652">
          <w:rPr>
            <w:webHidden/>
          </w:rPr>
          <w:t>12</w:t>
        </w:r>
        <w:r w:rsidR="003033D2">
          <w:rPr>
            <w:rStyle w:val="Hyperlink"/>
          </w:rPr>
          <w:fldChar w:fldCharType="end"/>
        </w:r>
      </w:hyperlink>
    </w:p>
    <w:p w14:paraId="11B4386E" w14:textId="694242C9" w:rsidR="003033D2" w:rsidRDefault="002B66E4" w:rsidP="0062102D">
      <w:pPr>
        <w:pStyle w:val="TOC2"/>
      </w:pPr>
      <w:hyperlink w:anchor="_Toc172113896" w:history="1">
        <w:r w:rsidR="003033D2" w:rsidRPr="00C02A80">
          <w:rPr>
            <w:rStyle w:val="Hyperlink"/>
          </w:rPr>
          <w:t>[3] Banyak Berdoa</w:t>
        </w:r>
        <w:r w:rsidR="003033D2">
          <w:rPr>
            <w:webHidden/>
          </w:rPr>
          <w:tab/>
        </w:r>
        <w:r w:rsidR="003033D2">
          <w:rPr>
            <w:rStyle w:val="Hyperlink"/>
          </w:rPr>
          <w:fldChar w:fldCharType="begin"/>
        </w:r>
        <w:r w:rsidR="003033D2">
          <w:rPr>
            <w:webHidden/>
          </w:rPr>
          <w:instrText xml:space="preserve"> PAGEREF _Toc172113896 \h </w:instrText>
        </w:r>
        <w:r w:rsidR="003033D2">
          <w:rPr>
            <w:rStyle w:val="Hyperlink"/>
          </w:rPr>
        </w:r>
        <w:r w:rsidR="003033D2">
          <w:rPr>
            <w:rStyle w:val="Hyperlink"/>
          </w:rPr>
          <w:fldChar w:fldCharType="separate"/>
        </w:r>
        <w:r w:rsidR="00AD5652">
          <w:rPr>
            <w:webHidden/>
          </w:rPr>
          <w:t>15</w:t>
        </w:r>
        <w:r w:rsidR="003033D2">
          <w:rPr>
            <w:rStyle w:val="Hyperlink"/>
          </w:rPr>
          <w:fldChar w:fldCharType="end"/>
        </w:r>
      </w:hyperlink>
    </w:p>
    <w:p w14:paraId="49E59BF7" w14:textId="2DC8F500" w:rsidR="003033D2" w:rsidRDefault="002B66E4" w:rsidP="0062102D">
      <w:pPr>
        <w:pStyle w:val="TOC2"/>
      </w:pPr>
      <w:hyperlink w:anchor="_Toc172113897" w:history="1">
        <w:r w:rsidR="003033D2" w:rsidRPr="00C02A80">
          <w:rPr>
            <w:rStyle w:val="Hyperlink"/>
          </w:rPr>
          <w:t>[4] Adab Sebelum Ilmu</w:t>
        </w:r>
        <w:r w:rsidR="003033D2">
          <w:rPr>
            <w:webHidden/>
          </w:rPr>
          <w:tab/>
        </w:r>
        <w:r w:rsidR="003033D2">
          <w:rPr>
            <w:rStyle w:val="Hyperlink"/>
          </w:rPr>
          <w:fldChar w:fldCharType="begin"/>
        </w:r>
        <w:r w:rsidR="003033D2">
          <w:rPr>
            <w:webHidden/>
          </w:rPr>
          <w:instrText xml:space="preserve"> PAGEREF _Toc172113897 \h </w:instrText>
        </w:r>
        <w:r w:rsidR="003033D2">
          <w:rPr>
            <w:rStyle w:val="Hyperlink"/>
          </w:rPr>
        </w:r>
        <w:r w:rsidR="003033D2">
          <w:rPr>
            <w:rStyle w:val="Hyperlink"/>
          </w:rPr>
          <w:fldChar w:fldCharType="separate"/>
        </w:r>
        <w:r w:rsidR="00AD5652">
          <w:rPr>
            <w:webHidden/>
          </w:rPr>
          <w:t>19</w:t>
        </w:r>
        <w:r w:rsidR="003033D2">
          <w:rPr>
            <w:rStyle w:val="Hyperlink"/>
          </w:rPr>
          <w:fldChar w:fldCharType="end"/>
        </w:r>
      </w:hyperlink>
    </w:p>
    <w:p w14:paraId="089D41EE" w14:textId="71B17C09" w:rsidR="003033D2" w:rsidRDefault="002B66E4" w:rsidP="0062102D">
      <w:pPr>
        <w:pStyle w:val="TOC2"/>
      </w:pPr>
      <w:hyperlink w:anchor="_Toc172113898" w:history="1">
        <w:r w:rsidR="003033D2" w:rsidRPr="00C02A80">
          <w:rPr>
            <w:rStyle w:val="Hyperlink"/>
          </w:rPr>
          <w:t>[5] Mendalami Bahasa Arob</w:t>
        </w:r>
        <w:r w:rsidR="003033D2">
          <w:rPr>
            <w:webHidden/>
          </w:rPr>
          <w:tab/>
        </w:r>
        <w:r w:rsidR="003033D2">
          <w:rPr>
            <w:rStyle w:val="Hyperlink"/>
          </w:rPr>
          <w:fldChar w:fldCharType="begin"/>
        </w:r>
        <w:r w:rsidR="003033D2">
          <w:rPr>
            <w:webHidden/>
          </w:rPr>
          <w:instrText xml:space="preserve"> PAGEREF _Toc172113898 \h </w:instrText>
        </w:r>
        <w:r w:rsidR="003033D2">
          <w:rPr>
            <w:rStyle w:val="Hyperlink"/>
          </w:rPr>
        </w:r>
        <w:r w:rsidR="003033D2">
          <w:rPr>
            <w:rStyle w:val="Hyperlink"/>
          </w:rPr>
          <w:fldChar w:fldCharType="separate"/>
        </w:r>
        <w:r w:rsidR="00AD5652">
          <w:rPr>
            <w:webHidden/>
          </w:rPr>
          <w:t>23</w:t>
        </w:r>
        <w:r w:rsidR="003033D2">
          <w:rPr>
            <w:rStyle w:val="Hyperlink"/>
          </w:rPr>
          <w:fldChar w:fldCharType="end"/>
        </w:r>
      </w:hyperlink>
    </w:p>
    <w:p w14:paraId="13F6E9DB" w14:textId="5CDCD978" w:rsidR="003033D2" w:rsidRDefault="002B66E4" w:rsidP="0062102D">
      <w:pPr>
        <w:pStyle w:val="TOC2"/>
      </w:pPr>
      <w:hyperlink w:anchor="_Toc172113899" w:history="1">
        <w:r w:rsidR="003033D2" w:rsidRPr="00C02A80">
          <w:rPr>
            <w:rStyle w:val="Hyperlink"/>
          </w:rPr>
          <w:t>[6] Memulai Menghafal Kitabullah</w:t>
        </w:r>
        <w:r w:rsidR="003033D2">
          <w:rPr>
            <w:webHidden/>
          </w:rPr>
          <w:tab/>
        </w:r>
        <w:r w:rsidR="003033D2">
          <w:rPr>
            <w:rStyle w:val="Hyperlink"/>
          </w:rPr>
          <w:fldChar w:fldCharType="begin"/>
        </w:r>
        <w:r w:rsidR="003033D2">
          <w:rPr>
            <w:webHidden/>
          </w:rPr>
          <w:instrText xml:space="preserve"> PAGEREF _Toc172113899 \h </w:instrText>
        </w:r>
        <w:r w:rsidR="003033D2">
          <w:rPr>
            <w:rStyle w:val="Hyperlink"/>
          </w:rPr>
        </w:r>
        <w:r w:rsidR="003033D2">
          <w:rPr>
            <w:rStyle w:val="Hyperlink"/>
          </w:rPr>
          <w:fldChar w:fldCharType="separate"/>
        </w:r>
        <w:r w:rsidR="00AD5652">
          <w:rPr>
            <w:webHidden/>
          </w:rPr>
          <w:t>25</w:t>
        </w:r>
        <w:r w:rsidR="003033D2">
          <w:rPr>
            <w:rStyle w:val="Hyperlink"/>
          </w:rPr>
          <w:fldChar w:fldCharType="end"/>
        </w:r>
      </w:hyperlink>
    </w:p>
    <w:p w14:paraId="0276385A" w14:textId="65875620" w:rsidR="003033D2" w:rsidRDefault="002B66E4" w:rsidP="0062102D">
      <w:pPr>
        <w:pStyle w:val="TOC2"/>
      </w:pPr>
      <w:hyperlink w:anchor="_Toc172113900" w:history="1">
        <w:r w:rsidR="003033D2" w:rsidRPr="00C02A80">
          <w:rPr>
            <w:rStyle w:val="Hyperlink"/>
          </w:rPr>
          <w:t>[7] Memulai Menghafal Hadits</w:t>
        </w:r>
        <w:r w:rsidR="003033D2">
          <w:rPr>
            <w:webHidden/>
          </w:rPr>
          <w:tab/>
        </w:r>
        <w:r w:rsidR="003033D2">
          <w:rPr>
            <w:rStyle w:val="Hyperlink"/>
          </w:rPr>
          <w:fldChar w:fldCharType="begin"/>
        </w:r>
        <w:r w:rsidR="003033D2">
          <w:rPr>
            <w:webHidden/>
          </w:rPr>
          <w:instrText xml:space="preserve"> PAGEREF _Toc172113900 \h </w:instrText>
        </w:r>
        <w:r w:rsidR="003033D2">
          <w:rPr>
            <w:rStyle w:val="Hyperlink"/>
          </w:rPr>
        </w:r>
        <w:r w:rsidR="003033D2">
          <w:rPr>
            <w:rStyle w:val="Hyperlink"/>
          </w:rPr>
          <w:fldChar w:fldCharType="separate"/>
        </w:r>
        <w:r w:rsidR="00AD5652">
          <w:rPr>
            <w:webHidden/>
          </w:rPr>
          <w:t>28</w:t>
        </w:r>
        <w:r w:rsidR="003033D2">
          <w:rPr>
            <w:rStyle w:val="Hyperlink"/>
          </w:rPr>
          <w:fldChar w:fldCharType="end"/>
        </w:r>
      </w:hyperlink>
    </w:p>
    <w:p w14:paraId="0C5C743E" w14:textId="5B52F790" w:rsidR="003033D2" w:rsidRDefault="002B66E4" w:rsidP="0062102D">
      <w:pPr>
        <w:pStyle w:val="TOC2"/>
      </w:pPr>
      <w:hyperlink w:anchor="_Toc172113901" w:history="1">
        <w:r w:rsidR="003033D2" w:rsidRPr="00C02A80">
          <w:rPr>
            <w:rStyle w:val="Hyperlink"/>
          </w:rPr>
          <w:t>[8] Memilih Kutaib</w:t>
        </w:r>
        <w:r w:rsidR="003033D2">
          <w:rPr>
            <w:webHidden/>
          </w:rPr>
          <w:tab/>
        </w:r>
        <w:r w:rsidR="003033D2">
          <w:rPr>
            <w:rStyle w:val="Hyperlink"/>
          </w:rPr>
          <w:fldChar w:fldCharType="begin"/>
        </w:r>
        <w:r w:rsidR="003033D2">
          <w:rPr>
            <w:webHidden/>
          </w:rPr>
          <w:instrText xml:space="preserve"> PAGEREF _Toc172113901 \h </w:instrText>
        </w:r>
        <w:r w:rsidR="003033D2">
          <w:rPr>
            <w:rStyle w:val="Hyperlink"/>
          </w:rPr>
        </w:r>
        <w:r w:rsidR="003033D2">
          <w:rPr>
            <w:rStyle w:val="Hyperlink"/>
          </w:rPr>
          <w:fldChar w:fldCharType="separate"/>
        </w:r>
        <w:r w:rsidR="00AD5652">
          <w:rPr>
            <w:webHidden/>
          </w:rPr>
          <w:t>29</w:t>
        </w:r>
        <w:r w:rsidR="003033D2">
          <w:rPr>
            <w:rStyle w:val="Hyperlink"/>
          </w:rPr>
          <w:fldChar w:fldCharType="end"/>
        </w:r>
      </w:hyperlink>
    </w:p>
    <w:p w14:paraId="51E4340F" w14:textId="5491FEDC" w:rsidR="003033D2" w:rsidRDefault="002B66E4" w:rsidP="0062102D">
      <w:pPr>
        <w:pStyle w:val="TOC2"/>
      </w:pPr>
      <w:hyperlink w:anchor="_Toc172113902" w:history="1">
        <w:r w:rsidR="003033D2" w:rsidRPr="00C02A80">
          <w:rPr>
            <w:rStyle w:val="Hyperlink"/>
          </w:rPr>
          <w:t>[9] Urgensi Guru dan Majlis Ta’lim</w:t>
        </w:r>
        <w:r w:rsidR="003033D2">
          <w:rPr>
            <w:webHidden/>
          </w:rPr>
          <w:tab/>
        </w:r>
        <w:r w:rsidR="003033D2">
          <w:rPr>
            <w:rStyle w:val="Hyperlink"/>
          </w:rPr>
          <w:fldChar w:fldCharType="begin"/>
        </w:r>
        <w:r w:rsidR="003033D2">
          <w:rPr>
            <w:webHidden/>
          </w:rPr>
          <w:instrText xml:space="preserve"> PAGEREF _Toc172113902 \h </w:instrText>
        </w:r>
        <w:r w:rsidR="003033D2">
          <w:rPr>
            <w:rStyle w:val="Hyperlink"/>
          </w:rPr>
        </w:r>
        <w:r w:rsidR="003033D2">
          <w:rPr>
            <w:rStyle w:val="Hyperlink"/>
          </w:rPr>
          <w:fldChar w:fldCharType="separate"/>
        </w:r>
        <w:r w:rsidR="00AD5652">
          <w:rPr>
            <w:webHidden/>
          </w:rPr>
          <w:t>35</w:t>
        </w:r>
        <w:r w:rsidR="003033D2">
          <w:rPr>
            <w:rStyle w:val="Hyperlink"/>
          </w:rPr>
          <w:fldChar w:fldCharType="end"/>
        </w:r>
      </w:hyperlink>
    </w:p>
    <w:p w14:paraId="3AAE0380" w14:textId="79C1BC96" w:rsidR="003033D2" w:rsidRDefault="002B66E4" w:rsidP="003033D2">
      <w:pPr>
        <w:pStyle w:val="TOC3"/>
        <w:tabs>
          <w:tab w:val="right" w:leader="hyphen" w:pos="4810"/>
        </w:tabs>
        <w:ind w:firstLine="0"/>
        <w:rPr>
          <w:noProof/>
        </w:rPr>
      </w:pPr>
      <w:hyperlink w:anchor="_Toc172113903" w:history="1">
        <w:r w:rsidR="003033D2" w:rsidRPr="00C02A80">
          <w:rPr>
            <w:rStyle w:val="Hyperlink"/>
            <w:noProof/>
            <w:lang w:val="id-ID"/>
          </w:rPr>
          <w:t>(1) Kuliah</w:t>
        </w:r>
        <w:r w:rsidR="003033D2">
          <w:rPr>
            <w:noProof/>
            <w:webHidden/>
          </w:rPr>
          <w:tab/>
        </w:r>
        <w:r w:rsidR="003033D2">
          <w:rPr>
            <w:rStyle w:val="Hyperlink"/>
            <w:noProof/>
          </w:rPr>
          <w:fldChar w:fldCharType="begin"/>
        </w:r>
        <w:r w:rsidR="003033D2">
          <w:rPr>
            <w:noProof/>
            <w:webHidden/>
          </w:rPr>
          <w:instrText xml:space="preserve"> PAGEREF _Toc172113903 \h </w:instrText>
        </w:r>
        <w:r w:rsidR="003033D2">
          <w:rPr>
            <w:rStyle w:val="Hyperlink"/>
            <w:noProof/>
          </w:rPr>
        </w:r>
        <w:r w:rsidR="003033D2">
          <w:rPr>
            <w:rStyle w:val="Hyperlink"/>
            <w:noProof/>
          </w:rPr>
          <w:fldChar w:fldCharType="separate"/>
        </w:r>
        <w:r w:rsidR="00AD5652">
          <w:rPr>
            <w:noProof/>
            <w:webHidden/>
          </w:rPr>
          <w:t>35</w:t>
        </w:r>
        <w:r w:rsidR="003033D2">
          <w:rPr>
            <w:rStyle w:val="Hyperlink"/>
            <w:noProof/>
          </w:rPr>
          <w:fldChar w:fldCharType="end"/>
        </w:r>
      </w:hyperlink>
    </w:p>
    <w:p w14:paraId="40C90ACF" w14:textId="1DA28859" w:rsidR="003033D2" w:rsidRDefault="002B66E4" w:rsidP="003033D2">
      <w:pPr>
        <w:pStyle w:val="TOC3"/>
        <w:tabs>
          <w:tab w:val="right" w:leader="hyphen" w:pos="4810"/>
        </w:tabs>
        <w:ind w:firstLine="0"/>
        <w:rPr>
          <w:noProof/>
        </w:rPr>
      </w:pPr>
      <w:hyperlink w:anchor="_Toc172113904" w:history="1">
        <w:r w:rsidR="003033D2" w:rsidRPr="00C02A80">
          <w:rPr>
            <w:rStyle w:val="Hyperlink"/>
            <w:noProof/>
            <w:lang w:val="id-ID"/>
          </w:rPr>
          <w:t>(2) Tidak Kuliah</w:t>
        </w:r>
        <w:r w:rsidR="003033D2">
          <w:rPr>
            <w:noProof/>
            <w:webHidden/>
          </w:rPr>
          <w:tab/>
        </w:r>
        <w:r w:rsidR="003033D2">
          <w:rPr>
            <w:rStyle w:val="Hyperlink"/>
            <w:noProof/>
          </w:rPr>
          <w:fldChar w:fldCharType="begin"/>
        </w:r>
        <w:r w:rsidR="003033D2">
          <w:rPr>
            <w:noProof/>
            <w:webHidden/>
          </w:rPr>
          <w:instrText xml:space="preserve"> PAGEREF _Toc172113904 \h </w:instrText>
        </w:r>
        <w:r w:rsidR="003033D2">
          <w:rPr>
            <w:rStyle w:val="Hyperlink"/>
            <w:noProof/>
          </w:rPr>
        </w:r>
        <w:r w:rsidR="003033D2">
          <w:rPr>
            <w:rStyle w:val="Hyperlink"/>
            <w:noProof/>
          </w:rPr>
          <w:fldChar w:fldCharType="separate"/>
        </w:r>
        <w:r w:rsidR="00AD5652">
          <w:rPr>
            <w:noProof/>
            <w:webHidden/>
          </w:rPr>
          <w:t>36</w:t>
        </w:r>
        <w:r w:rsidR="003033D2">
          <w:rPr>
            <w:rStyle w:val="Hyperlink"/>
            <w:noProof/>
          </w:rPr>
          <w:fldChar w:fldCharType="end"/>
        </w:r>
      </w:hyperlink>
    </w:p>
    <w:p w14:paraId="7BB081B6" w14:textId="0E20EB2C" w:rsidR="003033D2" w:rsidRDefault="002B66E4" w:rsidP="0062102D">
      <w:pPr>
        <w:pStyle w:val="TOC2"/>
      </w:pPr>
      <w:hyperlink w:anchor="_Toc172113905" w:history="1">
        <w:r w:rsidR="003033D2" w:rsidRPr="00C02A80">
          <w:rPr>
            <w:rStyle w:val="Hyperlink"/>
          </w:rPr>
          <w:t>[10] Kuliah Gratis</w:t>
        </w:r>
        <w:r w:rsidR="003033D2">
          <w:rPr>
            <w:webHidden/>
          </w:rPr>
          <w:tab/>
        </w:r>
        <w:r w:rsidR="003033D2">
          <w:rPr>
            <w:rStyle w:val="Hyperlink"/>
          </w:rPr>
          <w:fldChar w:fldCharType="begin"/>
        </w:r>
        <w:r w:rsidR="003033D2">
          <w:rPr>
            <w:webHidden/>
          </w:rPr>
          <w:instrText xml:space="preserve"> PAGEREF _Toc172113905 \h </w:instrText>
        </w:r>
        <w:r w:rsidR="003033D2">
          <w:rPr>
            <w:rStyle w:val="Hyperlink"/>
          </w:rPr>
        </w:r>
        <w:r w:rsidR="003033D2">
          <w:rPr>
            <w:rStyle w:val="Hyperlink"/>
          </w:rPr>
          <w:fldChar w:fldCharType="separate"/>
        </w:r>
        <w:r w:rsidR="00AD5652">
          <w:rPr>
            <w:webHidden/>
          </w:rPr>
          <w:t>38</w:t>
        </w:r>
        <w:r w:rsidR="003033D2">
          <w:rPr>
            <w:rStyle w:val="Hyperlink"/>
          </w:rPr>
          <w:fldChar w:fldCharType="end"/>
        </w:r>
      </w:hyperlink>
    </w:p>
    <w:p w14:paraId="3D6D0D24" w14:textId="0B51E33F" w:rsidR="003033D2" w:rsidRDefault="002B66E4" w:rsidP="0062102D">
      <w:pPr>
        <w:pStyle w:val="TOC2"/>
      </w:pPr>
      <w:hyperlink w:anchor="_Toc172113906" w:history="1">
        <w:r w:rsidR="003033D2" w:rsidRPr="00C02A80">
          <w:rPr>
            <w:rStyle w:val="Hyperlink"/>
          </w:rPr>
          <w:t>Kesimpulan</w:t>
        </w:r>
        <w:r w:rsidR="003033D2">
          <w:rPr>
            <w:webHidden/>
          </w:rPr>
          <w:tab/>
        </w:r>
        <w:r w:rsidR="003033D2">
          <w:rPr>
            <w:rStyle w:val="Hyperlink"/>
          </w:rPr>
          <w:fldChar w:fldCharType="begin"/>
        </w:r>
        <w:r w:rsidR="003033D2">
          <w:rPr>
            <w:webHidden/>
          </w:rPr>
          <w:instrText xml:space="preserve"> PAGEREF _Toc172113906 \h </w:instrText>
        </w:r>
        <w:r w:rsidR="003033D2">
          <w:rPr>
            <w:rStyle w:val="Hyperlink"/>
          </w:rPr>
        </w:r>
        <w:r w:rsidR="003033D2">
          <w:rPr>
            <w:rStyle w:val="Hyperlink"/>
          </w:rPr>
          <w:fldChar w:fldCharType="separate"/>
        </w:r>
        <w:r w:rsidR="00AD5652">
          <w:rPr>
            <w:webHidden/>
          </w:rPr>
          <w:t>39</w:t>
        </w:r>
        <w:r w:rsidR="003033D2">
          <w:rPr>
            <w:rStyle w:val="Hyperlink"/>
          </w:rPr>
          <w:fldChar w:fldCharType="end"/>
        </w:r>
      </w:hyperlink>
    </w:p>
    <w:p w14:paraId="1B9DF8D2" w14:textId="77777777" w:rsidR="003033D2" w:rsidRPr="003033D2" w:rsidRDefault="003033D2" w:rsidP="003033D2">
      <w:pPr>
        <w:ind w:firstLine="0"/>
        <w:rPr>
          <w:lang w:val="id-ID"/>
        </w:rPr>
      </w:pPr>
      <w:r>
        <w:rPr>
          <w:lang w:val="id-ID"/>
        </w:rPr>
        <w:fldChar w:fldCharType="end"/>
      </w:r>
    </w:p>
    <w:p w14:paraId="165F427E" w14:textId="77777777" w:rsidR="003033D2" w:rsidRPr="003033D2" w:rsidRDefault="003033D2">
      <w:pPr>
        <w:rPr>
          <w:lang w:val="id-ID"/>
        </w:rPr>
      </w:pPr>
      <w:r>
        <w:rPr>
          <w:rtl/>
        </w:rPr>
        <w:br w:type="page"/>
      </w:r>
    </w:p>
    <w:p w14:paraId="5F86AA12" w14:textId="77777777" w:rsidR="00591497" w:rsidRPr="005A147C" w:rsidRDefault="00591497" w:rsidP="005A147C">
      <w:pPr>
        <w:bidi/>
        <w:spacing w:line="240" w:lineRule="auto"/>
        <w:ind w:left="284" w:firstLine="0"/>
        <w:rPr>
          <w:color w:val="7030A0"/>
          <w:szCs w:val="34"/>
          <w:rtl/>
          <w:lang w:bidi="ar-EG"/>
        </w:rPr>
      </w:pPr>
      <w:r w:rsidRPr="005A147C">
        <w:rPr>
          <w:rFonts w:hint="cs"/>
          <w:color w:val="7030A0"/>
          <w:szCs w:val="34"/>
          <w:rtl/>
        </w:rPr>
        <w:lastRenderedPageBreak/>
        <w:sym w:font="KFGQPC Arabic Symbols 01" w:char="F023"/>
      </w:r>
    </w:p>
    <w:p w14:paraId="4C376D9F" w14:textId="77777777" w:rsidR="00B15D58" w:rsidRDefault="00B15D58" w:rsidP="003A021F">
      <w:pPr>
        <w:pStyle w:val="Heading2"/>
        <w:rPr>
          <w:lang w:val="id-ID"/>
        </w:rPr>
      </w:pPr>
      <w:bookmarkStart w:id="2" w:name="_Toc172113890"/>
      <w:r>
        <w:rPr>
          <w:lang w:val="id-ID"/>
        </w:rPr>
        <w:t>Muqoddimah</w:t>
      </w:r>
      <w:bookmarkEnd w:id="2"/>
    </w:p>
    <w:p w14:paraId="05755AFC" w14:textId="77777777" w:rsidR="00591497" w:rsidRDefault="00575A49" w:rsidP="0032305A">
      <w:pPr>
        <w:rPr>
          <w:lang w:val="id-ID"/>
        </w:rPr>
      </w:pPr>
      <w:r>
        <w:rPr>
          <w:lang w:val="id-ID"/>
        </w:rPr>
        <w:t>Buku sederhana ini ditulis atas permintaan beberapa ikhwah</w:t>
      </w:r>
      <w:r w:rsidR="0032305A">
        <w:rPr>
          <w:lang w:val="id-ID"/>
        </w:rPr>
        <w:t xml:space="preserve"> Pati</w:t>
      </w:r>
      <w:r>
        <w:rPr>
          <w:lang w:val="id-ID"/>
        </w:rPr>
        <w:t xml:space="preserve"> yang </w:t>
      </w:r>
      <w:r w:rsidR="0032305A">
        <w:rPr>
          <w:lang w:val="id-ID"/>
        </w:rPr>
        <w:t xml:space="preserve">menginginkan tema kajian </w:t>
      </w:r>
      <w:r w:rsidR="0032305A" w:rsidRPr="0032305A">
        <w:rPr>
          <w:i/>
          <w:iCs/>
          <w:lang w:val="id-ID"/>
        </w:rPr>
        <w:t>Perjalanan Menuntut Ilmu Syar’i</w:t>
      </w:r>
      <w:r w:rsidR="00E7726B">
        <w:rPr>
          <w:lang w:val="id-ID"/>
        </w:rPr>
        <w:t xml:space="preserve"> pada Al-Muharrom 1446 H/2024.</w:t>
      </w:r>
    </w:p>
    <w:p w14:paraId="02303072" w14:textId="77777777" w:rsidR="00575A49" w:rsidRDefault="00575A49" w:rsidP="007726AD">
      <w:pPr>
        <w:rPr>
          <w:lang w:val="id-ID"/>
        </w:rPr>
      </w:pPr>
      <w:r>
        <w:rPr>
          <w:lang w:val="id-ID"/>
        </w:rPr>
        <w:t>Tulisan ini adalah hasil pengalaman pribadi dan pengalaman beber</w:t>
      </w:r>
      <w:r w:rsidR="00075EFA">
        <w:rPr>
          <w:lang w:val="id-ID"/>
        </w:rPr>
        <w:t>apa penulis dalam menuntut ilmu</w:t>
      </w:r>
      <w:r w:rsidR="00E7726B">
        <w:rPr>
          <w:lang w:val="id-ID"/>
        </w:rPr>
        <w:t>,</w:t>
      </w:r>
      <w:r w:rsidR="00075EFA">
        <w:rPr>
          <w:lang w:val="id-ID"/>
        </w:rPr>
        <w:t xml:space="preserve"> lalu saya rangkum menjadi 10 poin besar.</w:t>
      </w:r>
    </w:p>
    <w:p w14:paraId="0DBF300D" w14:textId="77777777" w:rsidR="00973B06" w:rsidRDefault="00973B06" w:rsidP="00973B06">
      <w:pPr>
        <w:rPr>
          <w:lang w:val="id-ID"/>
        </w:rPr>
      </w:pPr>
      <w:r>
        <w:rPr>
          <w:lang w:val="id-ID"/>
        </w:rPr>
        <w:t xml:space="preserve">Semoga buku sederhana ini bermanfaat bagi saya dan Muslimin serta diterima Allah </w:t>
      </w:r>
      <w:r>
        <w:rPr>
          <w:lang w:val="id-ID"/>
        </w:rPr>
        <w:sym w:font="KFGQPC Arabic Symbols 01" w:char="F045"/>
      </w:r>
      <w:r>
        <w:rPr>
          <w:lang w:val="id-ID"/>
        </w:rPr>
        <w:t>.</w:t>
      </w:r>
    </w:p>
    <w:p w14:paraId="7AA323C2" w14:textId="77777777" w:rsidR="00973B06" w:rsidRPr="00591497" w:rsidRDefault="00973B06" w:rsidP="00973B06">
      <w:pPr>
        <w:rPr>
          <w:lang w:val="id-ID"/>
        </w:rPr>
      </w:pPr>
      <w:r>
        <w:rPr>
          <w:lang w:val="id-ID"/>
        </w:rPr>
        <w:t>Penulis</w:t>
      </w:r>
    </w:p>
    <w:p w14:paraId="5F9FD3CB" w14:textId="77777777" w:rsidR="00973B06" w:rsidRDefault="00973B06">
      <w:pPr>
        <w:rPr>
          <w:rFonts w:ascii="Ubuntu" w:eastAsiaTheme="majorEastAsia" w:hAnsi="Ubuntu"/>
          <w:b/>
          <w:bCs/>
          <w:color w:val="7030A0"/>
          <w:lang w:val="id-ID"/>
        </w:rPr>
      </w:pPr>
      <w:r>
        <w:rPr>
          <w:lang w:val="id-ID"/>
        </w:rPr>
        <w:br w:type="page"/>
      </w:r>
    </w:p>
    <w:p w14:paraId="118CF894" w14:textId="77777777" w:rsidR="00B15D58" w:rsidRDefault="00973B06" w:rsidP="003A021F">
      <w:pPr>
        <w:pStyle w:val="Heading2"/>
        <w:rPr>
          <w:lang w:val="id-ID"/>
        </w:rPr>
      </w:pPr>
      <w:bookmarkStart w:id="3" w:name="_Toc172113891"/>
      <w:r>
        <w:rPr>
          <w:lang w:val="id-ID"/>
        </w:rPr>
        <w:lastRenderedPageBreak/>
        <w:t xml:space="preserve">[1] </w:t>
      </w:r>
      <w:r w:rsidR="00B15D58">
        <w:rPr>
          <w:lang w:val="id-ID"/>
        </w:rPr>
        <w:t>Keutamaan Ilmu</w:t>
      </w:r>
      <w:bookmarkEnd w:id="3"/>
    </w:p>
    <w:p w14:paraId="6828F378" w14:textId="77777777" w:rsidR="003A021F" w:rsidRDefault="003A021F" w:rsidP="00CB3D6E">
      <w:pPr>
        <w:rPr>
          <w:lang w:val="id-ID"/>
        </w:rPr>
      </w:pPr>
      <w:r>
        <w:rPr>
          <w:lang w:val="id-ID"/>
        </w:rPr>
        <w:t xml:space="preserve">Untuk senantiasa </w:t>
      </w:r>
      <w:r w:rsidRPr="007726AD">
        <w:rPr>
          <w:lang w:val="id-ID"/>
        </w:rPr>
        <w:t>menjaga</w:t>
      </w:r>
      <w:r w:rsidRPr="007726AD">
        <w:rPr>
          <w:i/>
          <w:iCs/>
          <w:lang w:val="id-ID"/>
        </w:rPr>
        <w:t xml:space="preserve"> semangat menuntut ilmu</w:t>
      </w:r>
      <w:r>
        <w:rPr>
          <w:lang w:val="id-ID"/>
        </w:rPr>
        <w:t xml:space="preserve">, </w:t>
      </w:r>
      <w:r w:rsidR="007726AD">
        <w:rPr>
          <w:lang w:val="id-ID"/>
        </w:rPr>
        <w:t xml:space="preserve">Anda </w:t>
      </w:r>
      <w:r>
        <w:rPr>
          <w:lang w:val="id-ID"/>
        </w:rPr>
        <w:t>disyaratkan sering membaca keutamaan ilmu yang tersebar di Kitabullah, hadits, dan ucapan Salaf. Berikut ini saya sampaikan beberapa saja dari keutamaan ilmu.</w:t>
      </w:r>
    </w:p>
    <w:p w14:paraId="06113B28" w14:textId="77777777" w:rsidR="003A021F" w:rsidRDefault="003A021F" w:rsidP="00714302">
      <w:pPr>
        <w:pStyle w:val="Heading3"/>
        <w:rPr>
          <w:lang w:val="id-ID"/>
        </w:rPr>
      </w:pPr>
      <w:bookmarkStart w:id="4" w:name="_Toc172113892"/>
      <w:r>
        <w:rPr>
          <w:lang w:val="id-ID"/>
        </w:rPr>
        <w:t>Dari Al-Qur’an</w:t>
      </w:r>
      <w:bookmarkEnd w:id="4"/>
    </w:p>
    <w:p w14:paraId="5E172AF9" w14:textId="77777777" w:rsidR="003B3A37" w:rsidRDefault="003A021F" w:rsidP="003A021F">
      <w:pPr>
        <w:pStyle w:val="ListParagraph"/>
        <w:numPr>
          <w:ilvl w:val="0"/>
          <w:numId w:val="1"/>
        </w:numPr>
        <w:rPr>
          <w:lang w:val="id-ID"/>
        </w:rPr>
      </w:pPr>
      <w:r>
        <w:rPr>
          <w:lang w:val="id-ID"/>
        </w:rPr>
        <w:t xml:space="preserve">Allah menyuruh Nabi-Nya meminta tambahan ilmu. Seandainya ada yang lebih utama dari ilmu tentulah tidak akan disuruh meminta tambahan ilmu. Allah </w:t>
      </w:r>
      <w:r>
        <w:rPr>
          <w:lang w:val="id-ID"/>
        </w:rPr>
        <w:sym w:font="KFGQPC Arabic Symbols 01" w:char="F045"/>
      </w:r>
      <w:r>
        <w:rPr>
          <w:lang w:val="id-ID"/>
        </w:rPr>
        <w:t xml:space="preserve"> berfirman: </w:t>
      </w:r>
    </w:p>
    <w:p w14:paraId="39D86A33" w14:textId="77777777" w:rsidR="003B3A37" w:rsidRPr="005A147C" w:rsidRDefault="003B3A37" w:rsidP="005A147C">
      <w:pPr>
        <w:bidi/>
        <w:spacing w:line="240" w:lineRule="auto"/>
        <w:ind w:left="284" w:firstLine="0"/>
        <w:rPr>
          <w:color w:val="7030A0"/>
          <w:szCs w:val="34"/>
          <w:rtl/>
          <w:lang w:val="id-ID"/>
        </w:rPr>
      </w:pPr>
      <w:r w:rsidRPr="005A147C">
        <w:rPr>
          <w:rFonts w:cs="KFGQPC HAFS Uthmanic Script" w:hint="cs"/>
          <w:color w:val="7030A0"/>
          <w:sz w:val="28"/>
          <w:szCs w:val="34"/>
          <w:rtl/>
        </w:rPr>
        <w:t>ﵟرَّبِّ زِدۡنِي عِلۡمٗاﵞ</w:t>
      </w:r>
      <w:r w:rsidRPr="005A147C">
        <w:rPr>
          <w:rFonts w:ascii="Cambria" w:hAnsi="Cambria" w:cs="Cambria" w:hint="cs"/>
          <w:color w:val="7030A0"/>
          <w:sz w:val="28"/>
          <w:szCs w:val="34"/>
          <w:rtl/>
        </w:rPr>
        <w:t> </w:t>
      </w:r>
    </w:p>
    <w:p w14:paraId="3E6EF4E7" w14:textId="77777777" w:rsidR="003A021F" w:rsidRDefault="003A021F" w:rsidP="003B3A37">
      <w:pPr>
        <w:pStyle w:val="ListParagraph"/>
        <w:ind w:left="644" w:firstLine="0"/>
        <w:rPr>
          <w:lang w:val="id-ID"/>
        </w:rPr>
      </w:pPr>
      <w:r>
        <w:rPr>
          <w:lang w:val="id-ID"/>
        </w:rPr>
        <w:t xml:space="preserve">“Ya Allah, tambahkanlah aku ilmu.” </w:t>
      </w:r>
      <w:r w:rsidRPr="00F82789">
        <w:rPr>
          <w:b/>
          <w:bCs/>
          <w:lang w:val="id-ID"/>
        </w:rPr>
        <w:t>(QS. Thoha</w:t>
      </w:r>
      <w:r w:rsidR="003B3A37" w:rsidRPr="00F82789">
        <w:rPr>
          <w:b/>
          <w:bCs/>
          <w:lang w:val="id-ID"/>
        </w:rPr>
        <w:t>: 114</w:t>
      </w:r>
      <w:r w:rsidRPr="00F82789">
        <w:rPr>
          <w:b/>
          <w:bCs/>
          <w:lang w:val="id-ID"/>
        </w:rPr>
        <w:t>)</w:t>
      </w:r>
    </w:p>
    <w:p w14:paraId="41B61B9B" w14:textId="77777777" w:rsidR="003B3A37" w:rsidRDefault="003A021F" w:rsidP="003A021F">
      <w:pPr>
        <w:pStyle w:val="ListParagraph"/>
        <w:numPr>
          <w:ilvl w:val="0"/>
          <w:numId w:val="1"/>
        </w:numPr>
        <w:rPr>
          <w:lang w:val="id-ID"/>
        </w:rPr>
      </w:pPr>
      <w:r>
        <w:rPr>
          <w:lang w:val="id-ID"/>
        </w:rPr>
        <w:lastRenderedPageBreak/>
        <w:t xml:space="preserve">Semakin berilmu maka iman semakin naik sehingga Surganya semakin tinggi. Allah </w:t>
      </w:r>
      <w:r>
        <w:rPr>
          <w:lang w:val="id-ID"/>
        </w:rPr>
        <w:sym w:font="KFGQPC Arabic Symbols 01" w:char="F045"/>
      </w:r>
      <w:r>
        <w:rPr>
          <w:lang w:val="id-ID"/>
        </w:rPr>
        <w:t xml:space="preserve"> berfirman: </w:t>
      </w:r>
    </w:p>
    <w:p w14:paraId="024DF369" w14:textId="77777777" w:rsidR="003B3A37" w:rsidRPr="005A147C" w:rsidRDefault="003B3A37" w:rsidP="005A147C">
      <w:pPr>
        <w:bidi/>
        <w:spacing w:line="240" w:lineRule="auto"/>
        <w:ind w:left="284" w:right="567" w:firstLine="0"/>
        <w:rPr>
          <w:color w:val="7030A0"/>
          <w:szCs w:val="34"/>
          <w:lang w:val="id-ID"/>
        </w:rPr>
      </w:pPr>
      <w:r w:rsidRPr="005A147C">
        <w:rPr>
          <w:rFonts w:cs="KFGQPC HAFS Uthmanic Script" w:hint="cs"/>
          <w:color w:val="7030A0"/>
          <w:sz w:val="28"/>
          <w:szCs w:val="34"/>
          <w:rtl/>
        </w:rPr>
        <w:t>ﵟيَرۡفَعِ ٱللَّهُ ٱلَّذِينَ ءَامَنُواْ مِنكُمۡ وَٱلَّذِينَ أُوتُواْ ٱلۡعِلۡمَ دَرَجَٰتٖۚﵞ</w:t>
      </w:r>
      <w:r w:rsidRPr="005A147C">
        <w:rPr>
          <w:rFonts w:ascii="Cambria" w:hAnsi="Cambria" w:cs="Cambria" w:hint="cs"/>
          <w:color w:val="7030A0"/>
          <w:sz w:val="28"/>
          <w:szCs w:val="34"/>
          <w:rtl/>
        </w:rPr>
        <w:t> </w:t>
      </w:r>
    </w:p>
    <w:p w14:paraId="037FBE6B" w14:textId="77777777" w:rsidR="003A021F" w:rsidRDefault="003A021F" w:rsidP="003B3A37">
      <w:pPr>
        <w:pStyle w:val="ListParagraph"/>
        <w:ind w:left="644" w:firstLine="0"/>
        <w:rPr>
          <w:lang w:val="id-ID"/>
        </w:rPr>
      </w:pPr>
      <w:r>
        <w:rPr>
          <w:lang w:val="id-ID"/>
        </w:rPr>
        <w:t xml:space="preserve">“Allah mengangkat orang-orang beriman dari kalian dan orang berilmu beberapa derajat.” </w:t>
      </w:r>
      <w:r w:rsidRPr="00F82789">
        <w:rPr>
          <w:b/>
          <w:bCs/>
          <w:lang w:val="id-ID"/>
        </w:rPr>
        <w:t>(QS. Al-Mujadilah</w:t>
      </w:r>
      <w:r w:rsidR="003B3A37" w:rsidRPr="00F82789">
        <w:rPr>
          <w:b/>
          <w:bCs/>
          <w:lang w:val="id-ID"/>
        </w:rPr>
        <w:t>: 11</w:t>
      </w:r>
      <w:r w:rsidRPr="00F82789">
        <w:rPr>
          <w:b/>
          <w:bCs/>
          <w:lang w:val="id-ID"/>
        </w:rPr>
        <w:t>)</w:t>
      </w:r>
    </w:p>
    <w:p w14:paraId="56B8B5FC" w14:textId="77777777" w:rsidR="00D65AF3" w:rsidRDefault="00904B6C" w:rsidP="00904B6C">
      <w:pPr>
        <w:pStyle w:val="ListParagraph"/>
        <w:numPr>
          <w:ilvl w:val="0"/>
          <w:numId w:val="1"/>
        </w:numPr>
        <w:rPr>
          <w:lang w:val="id-ID"/>
        </w:rPr>
      </w:pPr>
      <w:r>
        <w:rPr>
          <w:lang w:val="id-ID"/>
        </w:rPr>
        <w:t xml:space="preserve">Allah membedakan antara orang berilmu dengan orang jahil, sebagaimana firman-Nya: </w:t>
      </w:r>
    </w:p>
    <w:p w14:paraId="072A6E57" w14:textId="77777777" w:rsidR="00D65AF3" w:rsidRPr="005A147C" w:rsidRDefault="00D65AF3" w:rsidP="005A147C">
      <w:pPr>
        <w:bidi/>
        <w:spacing w:line="240" w:lineRule="auto"/>
        <w:ind w:left="284" w:right="709" w:firstLine="0"/>
        <w:rPr>
          <w:color w:val="7030A0"/>
          <w:szCs w:val="34"/>
          <w:rtl/>
          <w:lang w:val="id-ID"/>
        </w:rPr>
      </w:pPr>
      <w:r w:rsidRPr="005A147C">
        <w:rPr>
          <w:rFonts w:cs="KFGQPC HAFS Uthmanic Script" w:hint="cs"/>
          <w:color w:val="7030A0"/>
          <w:sz w:val="28"/>
          <w:szCs w:val="34"/>
          <w:rtl/>
        </w:rPr>
        <w:t>ﵟقُلۡ هَلۡ يَسۡتَوِي ٱلَّذِينَ يَعۡلَمُونَ وَٱلَّذِينَ لَا يَعۡلَمُونَۗﵞ</w:t>
      </w:r>
      <w:r w:rsidRPr="005A147C">
        <w:rPr>
          <w:rFonts w:ascii="Cambria" w:hAnsi="Cambria" w:cs="Cambria" w:hint="cs"/>
          <w:color w:val="7030A0"/>
          <w:sz w:val="28"/>
          <w:szCs w:val="34"/>
          <w:rtl/>
        </w:rPr>
        <w:t> </w:t>
      </w:r>
    </w:p>
    <w:p w14:paraId="01D7B615" w14:textId="77777777" w:rsidR="003A021F" w:rsidRPr="003A021F" w:rsidRDefault="00904B6C" w:rsidP="00D65AF3">
      <w:pPr>
        <w:pStyle w:val="ListParagraph"/>
        <w:ind w:left="644" w:firstLine="0"/>
        <w:rPr>
          <w:lang w:val="id-ID"/>
        </w:rPr>
      </w:pPr>
      <w:r>
        <w:rPr>
          <w:lang w:val="id-ID"/>
        </w:rPr>
        <w:lastRenderedPageBreak/>
        <w:t xml:space="preserve">“Katakanlah: apakah sama antara orang berilmu dengan orang yang tidak berilmu?” </w:t>
      </w:r>
      <w:r w:rsidRPr="00F82789">
        <w:rPr>
          <w:b/>
          <w:bCs/>
          <w:lang w:val="id-ID"/>
        </w:rPr>
        <w:t>(QS. Az-Zumar</w:t>
      </w:r>
      <w:r w:rsidR="00D65AF3" w:rsidRPr="00F82789">
        <w:rPr>
          <w:b/>
          <w:bCs/>
          <w:lang w:val="id-ID"/>
        </w:rPr>
        <w:t>: 9</w:t>
      </w:r>
      <w:r w:rsidRPr="00F82789">
        <w:rPr>
          <w:b/>
          <w:bCs/>
          <w:lang w:val="id-ID"/>
        </w:rPr>
        <w:t>)</w:t>
      </w:r>
    </w:p>
    <w:p w14:paraId="4B70F921" w14:textId="77777777" w:rsidR="003A021F" w:rsidRDefault="003A021F" w:rsidP="00714302">
      <w:pPr>
        <w:pStyle w:val="Heading3"/>
        <w:rPr>
          <w:lang w:val="id-ID"/>
        </w:rPr>
      </w:pPr>
      <w:bookmarkStart w:id="5" w:name="_Toc172113893"/>
      <w:r>
        <w:rPr>
          <w:lang w:val="id-ID"/>
        </w:rPr>
        <w:t>Dari Sunnah</w:t>
      </w:r>
      <w:bookmarkEnd w:id="5"/>
    </w:p>
    <w:p w14:paraId="481234FE" w14:textId="77777777" w:rsidR="00D65AF3" w:rsidRDefault="00F224F7" w:rsidP="00904B6C">
      <w:pPr>
        <w:pStyle w:val="ListParagraph"/>
        <w:numPr>
          <w:ilvl w:val="0"/>
          <w:numId w:val="2"/>
        </w:numPr>
        <w:rPr>
          <w:lang w:val="id-ID"/>
        </w:rPr>
      </w:pPr>
      <w:r>
        <w:rPr>
          <w:lang w:val="id-ID"/>
        </w:rPr>
        <w:t xml:space="preserve">Ilmu tanda dicintai Allah, sebagaimana sabda Nabi </w:t>
      </w:r>
      <w:r>
        <w:rPr>
          <w:lang w:val="id-ID"/>
        </w:rPr>
        <w:sym w:font="KFGQPC Arabic Symbols 01" w:char="F048"/>
      </w:r>
      <w:r>
        <w:rPr>
          <w:lang w:val="id-ID"/>
        </w:rPr>
        <w:t xml:space="preserve">: </w:t>
      </w:r>
    </w:p>
    <w:p w14:paraId="7D87C21F" w14:textId="77777777" w:rsidR="00D65AF3" w:rsidRPr="005A147C" w:rsidRDefault="00D65AF3" w:rsidP="005A147C">
      <w:pPr>
        <w:bidi/>
        <w:spacing w:line="240" w:lineRule="auto"/>
        <w:ind w:left="284" w:firstLine="0"/>
        <w:rPr>
          <w:color w:val="7030A0"/>
          <w:szCs w:val="34"/>
          <w:lang w:val="id-ID"/>
        </w:rPr>
      </w:pPr>
      <w:r w:rsidRPr="005A147C">
        <w:rPr>
          <w:color w:val="7030A0"/>
          <w:szCs w:val="34"/>
          <w:rtl/>
          <w:lang w:val="id-ID"/>
        </w:rPr>
        <w:t>«</w:t>
      </w: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يُرِدِ</w:t>
      </w:r>
      <w:r w:rsidRPr="005A147C">
        <w:rPr>
          <w:color w:val="7030A0"/>
          <w:szCs w:val="34"/>
          <w:rtl/>
          <w:lang w:val="id-ID"/>
        </w:rPr>
        <w:t xml:space="preserve"> </w:t>
      </w:r>
      <w:r w:rsidRPr="005A147C">
        <w:rPr>
          <w:rFonts w:hint="cs"/>
          <w:color w:val="7030A0"/>
          <w:szCs w:val="34"/>
          <w:rtl/>
          <w:lang w:val="id-ID"/>
        </w:rPr>
        <w:t>اللَّهُ</w:t>
      </w:r>
      <w:r w:rsidRPr="005A147C">
        <w:rPr>
          <w:color w:val="7030A0"/>
          <w:szCs w:val="34"/>
          <w:rtl/>
          <w:lang w:val="id-ID"/>
        </w:rPr>
        <w:t xml:space="preserve"> </w:t>
      </w:r>
      <w:r w:rsidRPr="005A147C">
        <w:rPr>
          <w:rFonts w:hint="cs"/>
          <w:color w:val="7030A0"/>
          <w:szCs w:val="34"/>
          <w:rtl/>
          <w:lang w:val="id-ID"/>
        </w:rPr>
        <w:t>بِهِ</w:t>
      </w:r>
      <w:r w:rsidRPr="005A147C">
        <w:rPr>
          <w:color w:val="7030A0"/>
          <w:szCs w:val="34"/>
          <w:rtl/>
          <w:lang w:val="id-ID"/>
        </w:rPr>
        <w:t xml:space="preserve"> </w:t>
      </w:r>
      <w:r w:rsidRPr="005A147C">
        <w:rPr>
          <w:rFonts w:hint="cs"/>
          <w:color w:val="7030A0"/>
          <w:szCs w:val="34"/>
          <w:rtl/>
          <w:lang w:val="id-ID"/>
        </w:rPr>
        <w:t>خَيْرًا</w:t>
      </w:r>
      <w:r w:rsidRPr="005A147C">
        <w:rPr>
          <w:color w:val="7030A0"/>
          <w:szCs w:val="34"/>
          <w:rtl/>
          <w:lang w:val="id-ID"/>
        </w:rPr>
        <w:t xml:space="preserve"> </w:t>
      </w:r>
      <w:r w:rsidRPr="005A147C">
        <w:rPr>
          <w:rFonts w:hint="cs"/>
          <w:color w:val="7030A0"/>
          <w:szCs w:val="34"/>
          <w:rtl/>
          <w:lang w:val="id-ID"/>
        </w:rPr>
        <w:t>يُفَقِّهْهُ</w:t>
      </w:r>
      <w:r w:rsidRPr="005A147C">
        <w:rPr>
          <w:color w:val="7030A0"/>
          <w:szCs w:val="34"/>
          <w:rtl/>
          <w:lang w:val="id-ID"/>
        </w:rPr>
        <w:t xml:space="preserve"> </w:t>
      </w:r>
      <w:r w:rsidRPr="005A147C">
        <w:rPr>
          <w:rFonts w:hint="cs"/>
          <w:color w:val="7030A0"/>
          <w:szCs w:val="34"/>
          <w:rtl/>
          <w:lang w:val="id-ID"/>
        </w:rPr>
        <w:t>فِي</w:t>
      </w:r>
      <w:r w:rsidRPr="005A147C">
        <w:rPr>
          <w:color w:val="7030A0"/>
          <w:szCs w:val="34"/>
          <w:rtl/>
          <w:lang w:val="id-ID"/>
        </w:rPr>
        <w:t xml:space="preserve"> </w:t>
      </w:r>
      <w:r w:rsidRPr="005A147C">
        <w:rPr>
          <w:rFonts w:hint="cs"/>
          <w:color w:val="7030A0"/>
          <w:szCs w:val="34"/>
          <w:rtl/>
          <w:lang w:val="id-ID"/>
        </w:rPr>
        <w:t>الدِّينِ»</w:t>
      </w:r>
    </w:p>
    <w:p w14:paraId="5C2F14E6" w14:textId="77777777" w:rsidR="00904B6C" w:rsidRDefault="00F224F7" w:rsidP="00D65AF3">
      <w:pPr>
        <w:pStyle w:val="ListParagraph"/>
        <w:ind w:left="644" w:firstLine="0"/>
        <w:rPr>
          <w:lang w:val="id-ID"/>
        </w:rPr>
      </w:pPr>
      <w:r>
        <w:rPr>
          <w:lang w:val="id-ID"/>
        </w:rPr>
        <w:t xml:space="preserve">“Siapa yang Allah kehendaki kebaikan pada dirinya maka ia akan dijadikan faham agama.” </w:t>
      </w:r>
      <w:r w:rsidRPr="00F82789">
        <w:rPr>
          <w:b/>
          <w:bCs/>
          <w:lang w:val="id-ID"/>
        </w:rPr>
        <w:t xml:space="preserve">(HR. Al-Bukhori no. </w:t>
      </w:r>
      <w:r w:rsidR="00D65AF3" w:rsidRPr="00F82789">
        <w:rPr>
          <w:b/>
          <w:bCs/>
          <w:lang w:val="id-ID"/>
        </w:rPr>
        <w:t>No. 71</w:t>
      </w:r>
      <w:r w:rsidRPr="00F82789">
        <w:rPr>
          <w:b/>
          <w:bCs/>
          <w:lang w:val="id-ID"/>
        </w:rPr>
        <w:t>)</w:t>
      </w:r>
    </w:p>
    <w:p w14:paraId="15419C4A" w14:textId="77777777" w:rsidR="00D65AF3" w:rsidRDefault="00471DAF" w:rsidP="00904B6C">
      <w:pPr>
        <w:pStyle w:val="ListParagraph"/>
        <w:numPr>
          <w:ilvl w:val="0"/>
          <w:numId w:val="2"/>
        </w:numPr>
        <w:rPr>
          <w:lang w:val="id-ID"/>
        </w:rPr>
      </w:pPr>
      <w:r>
        <w:rPr>
          <w:lang w:val="id-ID"/>
        </w:rPr>
        <w:t xml:space="preserve">Pelajar dan pengajar dimintakan ampun oleh seluruh makhluk, sebagaimana sabda Nabi </w:t>
      </w:r>
      <w:r>
        <w:rPr>
          <w:lang w:val="id-ID"/>
        </w:rPr>
        <w:sym w:font="KFGQPC Arabic Symbols 01" w:char="F048"/>
      </w:r>
      <w:r>
        <w:rPr>
          <w:lang w:val="id-ID"/>
        </w:rPr>
        <w:t xml:space="preserve">: </w:t>
      </w:r>
    </w:p>
    <w:p w14:paraId="11158978" w14:textId="77777777" w:rsidR="00D65AF3" w:rsidRPr="005A147C" w:rsidRDefault="00D65AF3" w:rsidP="005A147C">
      <w:pPr>
        <w:bidi/>
        <w:spacing w:line="240" w:lineRule="auto"/>
        <w:ind w:left="284" w:right="709" w:firstLine="0"/>
        <w:rPr>
          <w:color w:val="7030A0"/>
          <w:szCs w:val="34"/>
          <w:lang w:val="id-ID"/>
        </w:rPr>
      </w:pPr>
      <w:r w:rsidRPr="005A147C">
        <w:rPr>
          <w:rFonts w:hint="cs"/>
          <w:color w:val="7030A0"/>
          <w:szCs w:val="34"/>
          <w:rtl/>
          <w:lang w:val="id-ID"/>
        </w:rPr>
        <w:lastRenderedPageBreak/>
        <w:t>«إِنَّ</w:t>
      </w:r>
      <w:r w:rsidRPr="005A147C">
        <w:rPr>
          <w:color w:val="7030A0"/>
          <w:szCs w:val="34"/>
          <w:rtl/>
          <w:lang w:val="id-ID"/>
        </w:rPr>
        <w:t xml:space="preserve"> </w:t>
      </w:r>
      <w:r w:rsidRPr="005A147C">
        <w:rPr>
          <w:rFonts w:hint="cs"/>
          <w:color w:val="7030A0"/>
          <w:szCs w:val="34"/>
          <w:rtl/>
          <w:lang w:val="id-ID"/>
        </w:rPr>
        <w:t>الْعَالِمَ</w:t>
      </w:r>
      <w:r w:rsidRPr="005A147C">
        <w:rPr>
          <w:color w:val="7030A0"/>
          <w:szCs w:val="34"/>
          <w:rtl/>
          <w:lang w:val="id-ID"/>
        </w:rPr>
        <w:t xml:space="preserve"> </w:t>
      </w:r>
      <w:r w:rsidRPr="005A147C">
        <w:rPr>
          <w:rFonts w:hint="cs"/>
          <w:color w:val="7030A0"/>
          <w:szCs w:val="34"/>
          <w:rtl/>
          <w:lang w:val="id-ID"/>
        </w:rPr>
        <w:t>لَيَسْتَغْفِرُ</w:t>
      </w:r>
      <w:r w:rsidRPr="005A147C">
        <w:rPr>
          <w:color w:val="7030A0"/>
          <w:szCs w:val="34"/>
          <w:rtl/>
          <w:lang w:val="id-ID"/>
        </w:rPr>
        <w:t xml:space="preserve"> </w:t>
      </w:r>
      <w:r w:rsidRPr="005A147C">
        <w:rPr>
          <w:rFonts w:hint="cs"/>
          <w:color w:val="7030A0"/>
          <w:szCs w:val="34"/>
          <w:rtl/>
          <w:lang w:val="id-ID"/>
        </w:rPr>
        <w:t>لَهُ</w:t>
      </w:r>
      <w:r w:rsidRPr="005A147C">
        <w:rPr>
          <w:color w:val="7030A0"/>
          <w:szCs w:val="34"/>
          <w:rtl/>
          <w:lang w:val="id-ID"/>
        </w:rPr>
        <w:t xml:space="preserve"> </w:t>
      </w: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فِي</w:t>
      </w:r>
      <w:r w:rsidRPr="005A147C">
        <w:rPr>
          <w:color w:val="7030A0"/>
          <w:szCs w:val="34"/>
          <w:rtl/>
          <w:lang w:val="id-ID"/>
        </w:rPr>
        <w:t xml:space="preserve"> </w:t>
      </w:r>
      <w:r w:rsidRPr="005A147C">
        <w:rPr>
          <w:rFonts w:hint="cs"/>
          <w:color w:val="7030A0"/>
          <w:szCs w:val="34"/>
          <w:rtl/>
          <w:lang w:val="id-ID"/>
        </w:rPr>
        <w:t>السَّمَوَاتِ،</w:t>
      </w:r>
      <w:r w:rsidRPr="005A147C">
        <w:rPr>
          <w:color w:val="7030A0"/>
          <w:szCs w:val="34"/>
          <w:rtl/>
          <w:lang w:val="id-ID"/>
        </w:rPr>
        <w:t xml:space="preserve"> </w:t>
      </w:r>
      <w:r w:rsidRPr="005A147C">
        <w:rPr>
          <w:rFonts w:hint="cs"/>
          <w:color w:val="7030A0"/>
          <w:szCs w:val="34"/>
          <w:rtl/>
          <w:lang w:val="id-ID"/>
        </w:rPr>
        <w:t>وَمَنْ</w:t>
      </w:r>
      <w:r w:rsidRPr="005A147C">
        <w:rPr>
          <w:color w:val="7030A0"/>
          <w:szCs w:val="34"/>
          <w:rtl/>
          <w:lang w:val="id-ID"/>
        </w:rPr>
        <w:t xml:space="preserve"> </w:t>
      </w:r>
      <w:r w:rsidRPr="005A147C">
        <w:rPr>
          <w:rFonts w:hint="cs"/>
          <w:color w:val="7030A0"/>
          <w:szCs w:val="34"/>
          <w:rtl/>
          <w:lang w:val="id-ID"/>
        </w:rPr>
        <w:t>فِي</w:t>
      </w:r>
      <w:r w:rsidRPr="005A147C">
        <w:rPr>
          <w:color w:val="7030A0"/>
          <w:szCs w:val="34"/>
          <w:rtl/>
          <w:lang w:val="id-ID"/>
        </w:rPr>
        <w:t xml:space="preserve"> </w:t>
      </w:r>
      <w:r w:rsidRPr="005A147C">
        <w:rPr>
          <w:rFonts w:hint="cs"/>
          <w:color w:val="7030A0"/>
          <w:szCs w:val="34"/>
          <w:rtl/>
          <w:lang w:val="id-ID"/>
        </w:rPr>
        <w:t>الْأَرْضِ،</w:t>
      </w:r>
      <w:r w:rsidRPr="005A147C">
        <w:rPr>
          <w:color w:val="7030A0"/>
          <w:szCs w:val="34"/>
          <w:rtl/>
          <w:lang w:val="id-ID"/>
        </w:rPr>
        <w:t xml:space="preserve"> </w:t>
      </w:r>
      <w:r w:rsidRPr="005A147C">
        <w:rPr>
          <w:rFonts w:hint="cs"/>
          <w:color w:val="7030A0"/>
          <w:szCs w:val="34"/>
          <w:rtl/>
          <w:lang w:val="id-ID"/>
        </w:rPr>
        <w:t>وَالْحِيتَانُ</w:t>
      </w:r>
      <w:r w:rsidRPr="005A147C">
        <w:rPr>
          <w:color w:val="7030A0"/>
          <w:szCs w:val="34"/>
          <w:rtl/>
          <w:lang w:val="id-ID"/>
        </w:rPr>
        <w:t xml:space="preserve"> </w:t>
      </w:r>
      <w:r w:rsidRPr="005A147C">
        <w:rPr>
          <w:rFonts w:hint="cs"/>
          <w:color w:val="7030A0"/>
          <w:szCs w:val="34"/>
          <w:rtl/>
          <w:lang w:val="id-ID"/>
        </w:rPr>
        <w:t>فِي</w:t>
      </w:r>
      <w:r w:rsidRPr="005A147C">
        <w:rPr>
          <w:color w:val="7030A0"/>
          <w:szCs w:val="34"/>
          <w:rtl/>
          <w:lang w:val="id-ID"/>
        </w:rPr>
        <w:t xml:space="preserve"> </w:t>
      </w:r>
      <w:r w:rsidRPr="005A147C">
        <w:rPr>
          <w:rFonts w:hint="cs"/>
          <w:color w:val="7030A0"/>
          <w:szCs w:val="34"/>
          <w:rtl/>
          <w:lang w:val="id-ID"/>
        </w:rPr>
        <w:t>جَوْفِ</w:t>
      </w:r>
      <w:r w:rsidRPr="005A147C">
        <w:rPr>
          <w:color w:val="7030A0"/>
          <w:szCs w:val="34"/>
          <w:rtl/>
          <w:lang w:val="id-ID"/>
        </w:rPr>
        <w:t xml:space="preserve"> </w:t>
      </w:r>
      <w:r w:rsidRPr="005A147C">
        <w:rPr>
          <w:rFonts w:hint="cs"/>
          <w:color w:val="7030A0"/>
          <w:szCs w:val="34"/>
          <w:rtl/>
          <w:lang w:val="id-ID"/>
        </w:rPr>
        <w:t>الْمَاءِ»</w:t>
      </w:r>
    </w:p>
    <w:p w14:paraId="0247781F" w14:textId="77777777" w:rsidR="00F224F7" w:rsidRPr="00904B6C" w:rsidRDefault="00471DAF" w:rsidP="00976898">
      <w:pPr>
        <w:pStyle w:val="ListParagraph"/>
        <w:ind w:left="644" w:firstLine="0"/>
        <w:rPr>
          <w:lang w:val="id-ID"/>
        </w:rPr>
      </w:pPr>
      <w:r>
        <w:rPr>
          <w:lang w:val="id-ID"/>
        </w:rPr>
        <w:t xml:space="preserve">“Sesungguhnya orang berilmu dimintakan ampun oleh makhluk di langit (para Malaikat) dan makhluk di bumi hingga ikan di laut dan semut di sarangnya.” </w:t>
      </w:r>
      <w:r w:rsidRPr="00F82789">
        <w:rPr>
          <w:b/>
          <w:bCs/>
          <w:lang w:val="id-ID"/>
        </w:rPr>
        <w:t>(HSR. Abu Dawud</w:t>
      </w:r>
      <w:r w:rsidR="00976898" w:rsidRPr="00F82789">
        <w:rPr>
          <w:b/>
          <w:bCs/>
          <w:lang w:val="id-ID"/>
        </w:rPr>
        <w:t xml:space="preserve"> no. 3641</w:t>
      </w:r>
      <w:r w:rsidRPr="00F82789">
        <w:rPr>
          <w:b/>
          <w:bCs/>
          <w:lang w:val="id-ID"/>
        </w:rPr>
        <w:t>)</w:t>
      </w:r>
    </w:p>
    <w:p w14:paraId="0AD7E13B" w14:textId="77777777" w:rsidR="003A021F" w:rsidRDefault="003A021F" w:rsidP="00714302">
      <w:pPr>
        <w:pStyle w:val="Heading3"/>
        <w:rPr>
          <w:lang w:val="id-ID"/>
        </w:rPr>
      </w:pPr>
      <w:bookmarkStart w:id="6" w:name="_Toc172113894"/>
      <w:r>
        <w:rPr>
          <w:lang w:val="id-ID"/>
        </w:rPr>
        <w:t>Dari Ucapan Salaf</w:t>
      </w:r>
      <w:bookmarkEnd w:id="6"/>
    </w:p>
    <w:p w14:paraId="16E84F1C" w14:textId="77777777" w:rsidR="00D9330D" w:rsidRDefault="00667941" w:rsidP="00667941">
      <w:pPr>
        <w:pStyle w:val="ListParagraph"/>
        <w:numPr>
          <w:ilvl w:val="0"/>
          <w:numId w:val="3"/>
        </w:numPr>
        <w:rPr>
          <w:lang w:val="id-ID"/>
        </w:rPr>
      </w:pPr>
      <w:r>
        <w:rPr>
          <w:lang w:val="id-ID"/>
        </w:rPr>
        <w:t xml:space="preserve">Ilmu lebih utama daripada ibadah sunnah, bahkan ibadah wajib tidak diterima kecuali di atas ilmu, sebagaimana ucapan </w:t>
      </w:r>
      <w:r w:rsidR="00E101A4">
        <w:rPr>
          <w:lang w:val="id-ID"/>
        </w:rPr>
        <w:t xml:space="preserve">Imam </w:t>
      </w:r>
      <w:r>
        <w:rPr>
          <w:lang w:val="id-ID"/>
        </w:rPr>
        <w:t>Asy-Syafii</w:t>
      </w:r>
      <w:r w:rsidR="00E101A4">
        <w:rPr>
          <w:lang w:val="id-ID"/>
        </w:rPr>
        <w:t xml:space="preserve"> (204 H)</w:t>
      </w:r>
      <w:r>
        <w:rPr>
          <w:lang w:val="id-ID"/>
        </w:rPr>
        <w:t xml:space="preserve"> </w:t>
      </w:r>
      <w:r>
        <w:rPr>
          <w:lang w:val="id-ID"/>
        </w:rPr>
        <w:sym w:font="KFGQPC Arabic Symbols 01" w:char="F056"/>
      </w:r>
      <w:r>
        <w:rPr>
          <w:lang w:val="id-ID"/>
        </w:rPr>
        <w:t xml:space="preserve">: </w:t>
      </w:r>
    </w:p>
    <w:p w14:paraId="692F91E4" w14:textId="77777777" w:rsidR="00D9330D" w:rsidRPr="005A147C" w:rsidRDefault="0097619F" w:rsidP="005A147C">
      <w:pPr>
        <w:bidi/>
        <w:spacing w:line="240" w:lineRule="auto"/>
        <w:ind w:left="284" w:firstLine="0"/>
        <w:rPr>
          <w:color w:val="7030A0"/>
          <w:szCs w:val="34"/>
          <w:lang w:val="id-ID"/>
        </w:rPr>
      </w:pPr>
      <w:r w:rsidRPr="005A147C">
        <w:rPr>
          <w:color w:val="7030A0"/>
          <w:szCs w:val="34"/>
          <w:rtl/>
          <w:lang w:val="id-ID"/>
        </w:rPr>
        <w:t>«</w:t>
      </w:r>
      <w:r w:rsidRPr="005A147C">
        <w:rPr>
          <w:rFonts w:hint="cs"/>
          <w:color w:val="7030A0"/>
          <w:szCs w:val="34"/>
          <w:rtl/>
          <w:lang w:val="id-ID"/>
        </w:rPr>
        <w:t>طَلَبُ</w:t>
      </w:r>
      <w:r w:rsidRPr="005A147C">
        <w:rPr>
          <w:color w:val="7030A0"/>
          <w:szCs w:val="34"/>
          <w:rtl/>
          <w:lang w:val="id-ID"/>
        </w:rPr>
        <w:t xml:space="preserve"> </w:t>
      </w:r>
      <w:r w:rsidRPr="005A147C">
        <w:rPr>
          <w:rFonts w:hint="cs"/>
          <w:color w:val="7030A0"/>
          <w:szCs w:val="34"/>
          <w:rtl/>
          <w:lang w:val="id-ID"/>
        </w:rPr>
        <w:t>الْعِلْمِ</w:t>
      </w:r>
      <w:r w:rsidRPr="005A147C">
        <w:rPr>
          <w:color w:val="7030A0"/>
          <w:szCs w:val="34"/>
          <w:rtl/>
          <w:lang w:val="id-ID"/>
        </w:rPr>
        <w:t xml:space="preserve"> </w:t>
      </w:r>
      <w:r w:rsidRPr="005A147C">
        <w:rPr>
          <w:rFonts w:hint="cs"/>
          <w:color w:val="7030A0"/>
          <w:szCs w:val="34"/>
          <w:rtl/>
          <w:lang w:val="id-ID"/>
        </w:rPr>
        <w:t>أَفْضَلُ</w:t>
      </w:r>
      <w:r w:rsidRPr="005A147C">
        <w:rPr>
          <w:color w:val="7030A0"/>
          <w:szCs w:val="34"/>
          <w:rtl/>
          <w:lang w:val="id-ID"/>
        </w:rPr>
        <w:t xml:space="preserve"> </w:t>
      </w: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الصَّلَاةِ</w:t>
      </w:r>
      <w:r w:rsidRPr="005A147C">
        <w:rPr>
          <w:color w:val="7030A0"/>
          <w:szCs w:val="34"/>
          <w:rtl/>
          <w:lang w:val="id-ID"/>
        </w:rPr>
        <w:t xml:space="preserve"> </w:t>
      </w:r>
      <w:r w:rsidRPr="005A147C">
        <w:rPr>
          <w:rFonts w:hint="cs"/>
          <w:color w:val="7030A0"/>
          <w:szCs w:val="34"/>
          <w:rtl/>
          <w:lang w:val="id-ID"/>
        </w:rPr>
        <w:t>النَّوَافِلِ</w:t>
      </w:r>
      <w:r w:rsidRPr="005A147C">
        <w:rPr>
          <w:rFonts w:hint="eastAsia"/>
          <w:color w:val="7030A0"/>
          <w:szCs w:val="34"/>
          <w:rtl/>
          <w:lang w:val="id-ID"/>
        </w:rPr>
        <w:t>»</w:t>
      </w:r>
    </w:p>
    <w:p w14:paraId="60FCD9A4" w14:textId="77777777" w:rsidR="0097619F" w:rsidRDefault="00667941" w:rsidP="0097619F">
      <w:pPr>
        <w:pStyle w:val="ListParagraph"/>
        <w:ind w:left="644" w:firstLine="0"/>
        <w:rPr>
          <w:lang w:val="id-ID"/>
        </w:rPr>
      </w:pPr>
      <w:r>
        <w:rPr>
          <w:lang w:val="id-ID"/>
        </w:rPr>
        <w:lastRenderedPageBreak/>
        <w:t>“Menuntut ilmu syar’i lebih utama dari ibadah sunnah.”</w:t>
      </w:r>
      <w:r w:rsidR="00EA7CBD">
        <w:rPr>
          <w:lang w:val="id-ID"/>
        </w:rPr>
        <w:t xml:space="preserve"> </w:t>
      </w:r>
      <w:r w:rsidR="0097619F" w:rsidRPr="00F82789">
        <w:rPr>
          <w:b/>
          <w:bCs/>
          <w:lang w:val="id-ID"/>
        </w:rPr>
        <w:t xml:space="preserve">(HR. Ibnu Syahin no. 63 dalam </w:t>
      </w:r>
      <w:r w:rsidR="0097619F" w:rsidRPr="00F82789">
        <w:rPr>
          <w:b/>
          <w:bCs/>
          <w:i/>
          <w:iCs/>
          <w:lang w:val="id-ID"/>
        </w:rPr>
        <w:t>Syarhu Madzahib Ahlis Sunnah</w:t>
      </w:r>
      <w:r w:rsidR="0097619F" w:rsidRPr="00F82789">
        <w:rPr>
          <w:b/>
          <w:bCs/>
          <w:lang w:val="id-ID"/>
        </w:rPr>
        <w:t xml:space="preserve"> dengan sanad shohih)</w:t>
      </w:r>
    </w:p>
    <w:p w14:paraId="5F3649D5" w14:textId="77777777" w:rsidR="00667941" w:rsidRDefault="00EA7CBD" w:rsidP="00066FD3">
      <w:pPr>
        <w:pStyle w:val="ListParagraph"/>
        <w:ind w:left="644" w:firstLine="0"/>
        <w:rPr>
          <w:lang w:val="id-ID"/>
        </w:rPr>
      </w:pPr>
      <w:r>
        <w:rPr>
          <w:lang w:val="id-ID"/>
        </w:rPr>
        <w:t xml:space="preserve">Imam Ahmad </w:t>
      </w:r>
      <w:r w:rsidR="00E101A4">
        <w:rPr>
          <w:lang w:val="id-ID"/>
        </w:rPr>
        <w:t xml:space="preserve">(241 H) </w:t>
      </w:r>
      <w:r w:rsidR="00E101A4">
        <w:rPr>
          <w:lang w:val="id-ID"/>
        </w:rPr>
        <w:sym w:font="KFGQPC Arabic Symbols 01" w:char="F056"/>
      </w:r>
      <w:r w:rsidR="00E101A4">
        <w:rPr>
          <w:lang w:val="id-ID"/>
        </w:rPr>
        <w:t xml:space="preserve"> </w:t>
      </w:r>
      <w:r>
        <w:rPr>
          <w:lang w:val="id-ID"/>
        </w:rPr>
        <w:t>berkata: “Tidak ada amalan yang  bisa menandingi ilmu jika benar niatnya (ikhlas).”</w:t>
      </w:r>
    </w:p>
    <w:p w14:paraId="40BB67BD" w14:textId="77777777" w:rsidR="00066FD3" w:rsidRDefault="00EA7CBD" w:rsidP="00667941">
      <w:pPr>
        <w:pStyle w:val="ListParagraph"/>
        <w:numPr>
          <w:ilvl w:val="0"/>
          <w:numId w:val="3"/>
        </w:numPr>
        <w:rPr>
          <w:lang w:val="id-ID"/>
        </w:rPr>
      </w:pPr>
      <w:r>
        <w:rPr>
          <w:lang w:val="id-ID"/>
        </w:rPr>
        <w:t xml:space="preserve">Ilmu membesarkan pemiliknya, sebagaimana ucapan Anas bin Malik </w:t>
      </w:r>
      <w:r>
        <w:rPr>
          <w:lang w:val="id-ID"/>
        </w:rPr>
        <w:sym w:font="KFGQPC Arabic Symbols 01" w:char="F049"/>
      </w:r>
      <w:r>
        <w:rPr>
          <w:lang w:val="id-ID"/>
        </w:rPr>
        <w:t xml:space="preserve">: “Orang yang hafal Al-Baqoroh dan Ali Imron menjadi besar di tengah kami.” Ini sesuai dengan sabda Nabi </w:t>
      </w:r>
      <w:r>
        <w:rPr>
          <w:lang w:val="id-ID"/>
        </w:rPr>
        <w:sym w:font="KFGQPC Arabic Symbols 01" w:char="F048"/>
      </w:r>
      <w:r>
        <w:rPr>
          <w:lang w:val="id-ID"/>
        </w:rPr>
        <w:t xml:space="preserve">: </w:t>
      </w:r>
    </w:p>
    <w:p w14:paraId="7087A50F" w14:textId="77777777" w:rsidR="00066FD3" w:rsidRPr="005A147C" w:rsidRDefault="00066FD3" w:rsidP="005A147C">
      <w:pPr>
        <w:bidi/>
        <w:spacing w:line="240" w:lineRule="auto"/>
        <w:ind w:left="284" w:firstLine="0"/>
        <w:rPr>
          <w:color w:val="7030A0"/>
          <w:szCs w:val="34"/>
          <w:rtl/>
          <w:lang w:val="id-ID"/>
        </w:rPr>
      </w:pPr>
      <w:r w:rsidRPr="005A147C">
        <w:rPr>
          <w:color w:val="7030A0"/>
          <w:szCs w:val="34"/>
          <w:rtl/>
          <w:lang w:val="id-ID"/>
        </w:rPr>
        <w:t>«</w:t>
      </w:r>
      <w:r w:rsidRPr="005A147C">
        <w:rPr>
          <w:rFonts w:hint="cs"/>
          <w:color w:val="7030A0"/>
          <w:szCs w:val="34"/>
          <w:rtl/>
          <w:lang w:val="id-ID"/>
        </w:rPr>
        <w:t>خَيْرُكُمْ</w:t>
      </w:r>
      <w:r w:rsidRPr="005A147C">
        <w:rPr>
          <w:color w:val="7030A0"/>
          <w:szCs w:val="34"/>
          <w:rtl/>
          <w:lang w:val="id-ID"/>
        </w:rPr>
        <w:t xml:space="preserve"> </w:t>
      </w: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تَعَلَّمَ</w:t>
      </w:r>
      <w:r w:rsidRPr="005A147C">
        <w:rPr>
          <w:color w:val="7030A0"/>
          <w:szCs w:val="34"/>
          <w:rtl/>
          <w:lang w:val="id-ID"/>
        </w:rPr>
        <w:t xml:space="preserve"> </w:t>
      </w:r>
      <w:r w:rsidRPr="005A147C">
        <w:rPr>
          <w:rFonts w:hint="cs"/>
          <w:color w:val="7030A0"/>
          <w:szCs w:val="34"/>
          <w:rtl/>
          <w:lang w:val="id-ID"/>
        </w:rPr>
        <w:t>القُرْآنَ</w:t>
      </w:r>
      <w:r w:rsidRPr="005A147C">
        <w:rPr>
          <w:color w:val="7030A0"/>
          <w:szCs w:val="34"/>
          <w:rtl/>
          <w:lang w:val="id-ID"/>
        </w:rPr>
        <w:t xml:space="preserve"> </w:t>
      </w:r>
      <w:r w:rsidRPr="005A147C">
        <w:rPr>
          <w:rFonts w:hint="cs"/>
          <w:color w:val="7030A0"/>
          <w:szCs w:val="34"/>
          <w:rtl/>
          <w:lang w:val="id-ID"/>
        </w:rPr>
        <w:t>وَعَلَّمَهُ</w:t>
      </w:r>
      <w:r w:rsidRPr="005A147C">
        <w:rPr>
          <w:rFonts w:hint="eastAsia"/>
          <w:color w:val="7030A0"/>
          <w:szCs w:val="34"/>
          <w:rtl/>
          <w:lang w:val="id-ID"/>
        </w:rPr>
        <w:t>»</w:t>
      </w:r>
    </w:p>
    <w:p w14:paraId="1ED423C4" w14:textId="77777777" w:rsidR="00EA7CBD" w:rsidRDefault="00EA7CBD" w:rsidP="00066FD3">
      <w:pPr>
        <w:pStyle w:val="ListParagraph"/>
        <w:ind w:left="644" w:firstLine="0"/>
        <w:rPr>
          <w:lang w:val="id-ID"/>
        </w:rPr>
      </w:pPr>
      <w:r>
        <w:rPr>
          <w:lang w:val="id-ID"/>
        </w:rPr>
        <w:t>“</w:t>
      </w:r>
      <w:r w:rsidR="00C5495A">
        <w:rPr>
          <w:lang w:val="id-ID"/>
        </w:rPr>
        <w:t xml:space="preserve">Orang terbaik dari kalian adalah yang belajar Al-Quran dan mengajarkannya.” </w:t>
      </w:r>
      <w:r w:rsidR="00C5495A" w:rsidRPr="00F82789">
        <w:rPr>
          <w:b/>
          <w:bCs/>
          <w:lang w:val="id-ID"/>
        </w:rPr>
        <w:t>(HR. Al-Bukhori</w:t>
      </w:r>
      <w:r w:rsidR="00066FD3" w:rsidRPr="00F82789">
        <w:rPr>
          <w:b/>
          <w:bCs/>
          <w:lang w:val="id-ID"/>
        </w:rPr>
        <w:t xml:space="preserve"> no. 5027</w:t>
      </w:r>
      <w:r w:rsidR="00C5495A" w:rsidRPr="00F82789">
        <w:rPr>
          <w:b/>
          <w:bCs/>
          <w:lang w:val="id-ID"/>
        </w:rPr>
        <w:t>)</w:t>
      </w:r>
    </w:p>
    <w:p w14:paraId="4B6CDEA9" w14:textId="77777777" w:rsidR="001D6FD9" w:rsidRPr="001D6FD9" w:rsidRDefault="001D6FD9" w:rsidP="001D6FD9">
      <w:pPr>
        <w:rPr>
          <w:lang w:val="id-ID"/>
        </w:rPr>
      </w:pPr>
      <w:r>
        <w:rPr>
          <w:lang w:val="id-ID"/>
        </w:rPr>
        <w:lastRenderedPageBreak/>
        <w:t xml:space="preserve">Bagi yang ini menambah wawasan seputar keutaman ilmu bisa membaca buku </w:t>
      </w:r>
      <w:r w:rsidRPr="001D6FD9">
        <w:rPr>
          <w:i/>
          <w:iCs/>
          <w:lang w:val="id-ID"/>
        </w:rPr>
        <w:t>Keutamaan Ilmu</w:t>
      </w:r>
      <w:r>
        <w:rPr>
          <w:lang w:val="id-ID"/>
        </w:rPr>
        <w:t xml:space="preserve"> (</w:t>
      </w:r>
      <w:r>
        <w:rPr>
          <w:rFonts w:hint="cs"/>
          <w:rtl/>
          <w:lang w:val="id-ID"/>
        </w:rPr>
        <w:t>فضل العلم</w:t>
      </w:r>
      <w:r>
        <w:rPr>
          <w:lang w:val="id-ID"/>
        </w:rPr>
        <w:t xml:space="preserve">) karya Ibnul Qoyyim (751 H) yang dikumpulkan Syaikh Ali Hasan Al-Halabi </w:t>
      </w:r>
      <w:r>
        <w:rPr>
          <w:lang w:val="id-ID"/>
        </w:rPr>
        <w:sym w:font="KFGQPC Arabic Symbols 01" w:char="F056"/>
      </w:r>
      <w:r>
        <w:rPr>
          <w:lang w:val="id-ID"/>
        </w:rPr>
        <w:t xml:space="preserve"> dari </w:t>
      </w:r>
      <w:r w:rsidRPr="001D6FD9">
        <w:rPr>
          <w:i/>
          <w:iCs/>
          <w:lang w:val="id-ID"/>
        </w:rPr>
        <w:t>Miftah Daris Sa’adah</w:t>
      </w:r>
      <w:r>
        <w:rPr>
          <w:lang w:val="id-ID"/>
        </w:rPr>
        <w:t>.</w:t>
      </w:r>
    </w:p>
    <w:p w14:paraId="2AA6C5AC" w14:textId="77777777" w:rsidR="00973B06" w:rsidRDefault="00973B06">
      <w:pPr>
        <w:rPr>
          <w:rFonts w:ascii="Ubuntu" w:eastAsiaTheme="majorEastAsia" w:hAnsi="Ubuntu"/>
          <w:b/>
          <w:bCs/>
          <w:color w:val="7030A0"/>
          <w:lang w:val="id-ID"/>
        </w:rPr>
      </w:pPr>
      <w:r>
        <w:rPr>
          <w:lang w:val="id-ID"/>
        </w:rPr>
        <w:br w:type="page"/>
      </w:r>
    </w:p>
    <w:p w14:paraId="5AFA2DE0" w14:textId="77777777" w:rsidR="00B15D58" w:rsidRDefault="00973B06" w:rsidP="003A021F">
      <w:pPr>
        <w:pStyle w:val="Heading2"/>
        <w:rPr>
          <w:lang w:val="id-ID"/>
        </w:rPr>
      </w:pPr>
      <w:bookmarkStart w:id="7" w:name="_Toc172113895"/>
      <w:r>
        <w:rPr>
          <w:lang w:val="id-ID"/>
        </w:rPr>
        <w:lastRenderedPageBreak/>
        <w:t xml:space="preserve">[2] </w:t>
      </w:r>
      <w:r w:rsidR="00B15D58">
        <w:rPr>
          <w:lang w:val="id-ID"/>
        </w:rPr>
        <w:t>Tujuan Menuntut Ilmu</w:t>
      </w:r>
      <w:bookmarkEnd w:id="7"/>
    </w:p>
    <w:p w14:paraId="4ABED4C6" w14:textId="77777777" w:rsidR="00714302" w:rsidRDefault="00975ED5" w:rsidP="00714302">
      <w:pPr>
        <w:rPr>
          <w:lang w:val="id-ID"/>
        </w:rPr>
      </w:pPr>
      <w:r>
        <w:rPr>
          <w:lang w:val="id-ID"/>
        </w:rPr>
        <w:t>Sebelum mendalami ilmu, Anda harus menata hati bahwa tujuan menuntut ilmu adalah agar hidup bahagia di dunia dan Akhirat.</w:t>
      </w:r>
    </w:p>
    <w:p w14:paraId="15F58713" w14:textId="77777777" w:rsidR="009F2C35" w:rsidRDefault="00975ED5" w:rsidP="00975ED5">
      <w:pPr>
        <w:rPr>
          <w:lang w:val="id-ID"/>
        </w:rPr>
      </w:pPr>
      <w:r>
        <w:rPr>
          <w:lang w:val="id-ID"/>
        </w:rPr>
        <w:t xml:space="preserve">Ilmu membantu menyelesaikan berbagai problematika kehidupan, baik dalam masalah ekonomi, kesehatan, gangguan, baik dalam skala rumah tangga, tempat kerja, masyarakat, maupun bernegara. Lalu hasil akhirnya adalah bahagia di Surga, sebagaimana sabda Nabi </w:t>
      </w:r>
      <w:r>
        <w:rPr>
          <w:lang w:val="id-ID"/>
        </w:rPr>
        <w:sym w:font="KFGQPC Arabic Symbols 01" w:char="F048"/>
      </w:r>
      <w:r>
        <w:rPr>
          <w:lang w:val="id-ID"/>
        </w:rPr>
        <w:t xml:space="preserve">: </w:t>
      </w:r>
    </w:p>
    <w:p w14:paraId="074BA0E6" w14:textId="77777777" w:rsidR="009F2C35" w:rsidRPr="005A147C" w:rsidRDefault="009F2C35" w:rsidP="005A147C">
      <w:pPr>
        <w:bidi/>
        <w:spacing w:line="240" w:lineRule="auto"/>
        <w:rPr>
          <w:color w:val="7030A0"/>
          <w:szCs w:val="34"/>
          <w:rtl/>
          <w:lang w:val="id-ID"/>
        </w:rPr>
      </w:pP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سَلَكَ</w:t>
      </w:r>
      <w:r w:rsidRPr="005A147C">
        <w:rPr>
          <w:color w:val="7030A0"/>
          <w:szCs w:val="34"/>
          <w:rtl/>
          <w:lang w:val="id-ID"/>
        </w:rPr>
        <w:t xml:space="preserve"> </w:t>
      </w:r>
      <w:r w:rsidRPr="005A147C">
        <w:rPr>
          <w:rFonts w:hint="cs"/>
          <w:color w:val="7030A0"/>
          <w:szCs w:val="34"/>
          <w:rtl/>
          <w:lang w:val="id-ID"/>
        </w:rPr>
        <w:t>طَرِيقًا</w:t>
      </w:r>
      <w:r w:rsidRPr="005A147C">
        <w:rPr>
          <w:color w:val="7030A0"/>
          <w:szCs w:val="34"/>
          <w:rtl/>
          <w:lang w:val="id-ID"/>
        </w:rPr>
        <w:t xml:space="preserve"> </w:t>
      </w:r>
      <w:r w:rsidRPr="005A147C">
        <w:rPr>
          <w:rFonts w:hint="cs"/>
          <w:color w:val="7030A0"/>
          <w:szCs w:val="34"/>
          <w:rtl/>
          <w:lang w:val="id-ID"/>
        </w:rPr>
        <w:t>يَلْتَمِسُ</w:t>
      </w:r>
      <w:r w:rsidRPr="005A147C">
        <w:rPr>
          <w:color w:val="7030A0"/>
          <w:szCs w:val="34"/>
          <w:rtl/>
          <w:lang w:val="id-ID"/>
        </w:rPr>
        <w:t xml:space="preserve"> </w:t>
      </w:r>
      <w:r w:rsidRPr="005A147C">
        <w:rPr>
          <w:rFonts w:hint="cs"/>
          <w:color w:val="7030A0"/>
          <w:szCs w:val="34"/>
          <w:rtl/>
          <w:lang w:val="id-ID"/>
        </w:rPr>
        <w:t>فِيهِ</w:t>
      </w:r>
      <w:r w:rsidRPr="005A147C">
        <w:rPr>
          <w:color w:val="7030A0"/>
          <w:szCs w:val="34"/>
          <w:rtl/>
          <w:lang w:val="id-ID"/>
        </w:rPr>
        <w:t xml:space="preserve"> </w:t>
      </w:r>
      <w:r w:rsidRPr="005A147C">
        <w:rPr>
          <w:rFonts w:hint="cs"/>
          <w:color w:val="7030A0"/>
          <w:szCs w:val="34"/>
          <w:rtl/>
          <w:lang w:val="id-ID"/>
        </w:rPr>
        <w:t>عِلْمًا،</w:t>
      </w:r>
      <w:r w:rsidRPr="005A147C">
        <w:rPr>
          <w:color w:val="7030A0"/>
          <w:szCs w:val="34"/>
          <w:rtl/>
          <w:lang w:val="id-ID"/>
        </w:rPr>
        <w:t xml:space="preserve"> </w:t>
      </w:r>
      <w:r w:rsidRPr="005A147C">
        <w:rPr>
          <w:rFonts w:hint="cs"/>
          <w:color w:val="7030A0"/>
          <w:szCs w:val="34"/>
          <w:rtl/>
          <w:lang w:val="id-ID"/>
        </w:rPr>
        <w:t>سَهَّلَ</w:t>
      </w:r>
      <w:r w:rsidRPr="005A147C">
        <w:rPr>
          <w:color w:val="7030A0"/>
          <w:szCs w:val="34"/>
          <w:rtl/>
          <w:lang w:val="id-ID"/>
        </w:rPr>
        <w:t xml:space="preserve"> </w:t>
      </w:r>
      <w:r w:rsidRPr="005A147C">
        <w:rPr>
          <w:rFonts w:hint="cs"/>
          <w:color w:val="7030A0"/>
          <w:szCs w:val="34"/>
          <w:rtl/>
          <w:lang w:val="id-ID"/>
        </w:rPr>
        <w:t>اللهُ</w:t>
      </w:r>
      <w:r w:rsidRPr="005A147C">
        <w:rPr>
          <w:color w:val="7030A0"/>
          <w:szCs w:val="34"/>
          <w:rtl/>
          <w:lang w:val="id-ID"/>
        </w:rPr>
        <w:t xml:space="preserve"> </w:t>
      </w:r>
      <w:r w:rsidRPr="005A147C">
        <w:rPr>
          <w:rFonts w:hint="cs"/>
          <w:color w:val="7030A0"/>
          <w:szCs w:val="34"/>
          <w:rtl/>
          <w:lang w:val="id-ID"/>
        </w:rPr>
        <w:t>لَهُ</w:t>
      </w:r>
      <w:r w:rsidRPr="005A147C">
        <w:rPr>
          <w:color w:val="7030A0"/>
          <w:szCs w:val="34"/>
          <w:rtl/>
          <w:lang w:val="id-ID"/>
        </w:rPr>
        <w:t xml:space="preserve"> </w:t>
      </w:r>
      <w:r w:rsidRPr="005A147C">
        <w:rPr>
          <w:rFonts w:hint="cs"/>
          <w:color w:val="7030A0"/>
          <w:szCs w:val="34"/>
          <w:rtl/>
          <w:lang w:val="id-ID"/>
        </w:rPr>
        <w:t>بِهِ</w:t>
      </w:r>
      <w:r w:rsidRPr="005A147C">
        <w:rPr>
          <w:color w:val="7030A0"/>
          <w:szCs w:val="34"/>
          <w:rtl/>
          <w:lang w:val="id-ID"/>
        </w:rPr>
        <w:t xml:space="preserve"> </w:t>
      </w:r>
      <w:r w:rsidRPr="005A147C">
        <w:rPr>
          <w:rFonts w:hint="cs"/>
          <w:color w:val="7030A0"/>
          <w:szCs w:val="34"/>
          <w:rtl/>
          <w:lang w:val="id-ID"/>
        </w:rPr>
        <w:t>طَرِيقًا</w:t>
      </w:r>
      <w:r w:rsidRPr="005A147C">
        <w:rPr>
          <w:color w:val="7030A0"/>
          <w:szCs w:val="34"/>
          <w:rtl/>
          <w:lang w:val="id-ID"/>
        </w:rPr>
        <w:t xml:space="preserve"> </w:t>
      </w:r>
      <w:r w:rsidRPr="005A147C">
        <w:rPr>
          <w:rFonts w:hint="cs"/>
          <w:color w:val="7030A0"/>
          <w:szCs w:val="34"/>
          <w:rtl/>
          <w:lang w:val="id-ID"/>
        </w:rPr>
        <w:t>إِلَى</w:t>
      </w:r>
      <w:r w:rsidRPr="005A147C">
        <w:rPr>
          <w:color w:val="7030A0"/>
          <w:szCs w:val="34"/>
          <w:rtl/>
          <w:lang w:val="id-ID"/>
        </w:rPr>
        <w:t xml:space="preserve"> </w:t>
      </w:r>
      <w:r w:rsidRPr="005A147C">
        <w:rPr>
          <w:rFonts w:hint="cs"/>
          <w:color w:val="7030A0"/>
          <w:szCs w:val="34"/>
          <w:rtl/>
          <w:lang w:val="id-ID"/>
        </w:rPr>
        <w:t>الْجَنَّةِ»</w:t>
      </w:r>
    </w:p>
    <w:p w14:paraId="7B68457C" w14:textId="77777777" w:rsidR="00975ED5" w:rsidRDefault="00975ED5" w:rsidP="00975ED5">
      <w:pPr>
        <w:rPr>
          <w:lang w:val="id-ID"/>
        </w:rPr>
      </w:pPr>
      <w:r>
        <w:rPr>
          <w:lang w:val="id-ID"/>
        </w:rPr>
        <w:t>“Siapa yang menempuh jalan dalam rangka menun</w:t>
      </w:r>
      <w:r w:rsidR="003F270E">
        <w:rPr>
          <w:lang w:val="id-ID"/>
        </w:rPr>
        <w:t>t</w:t>
      </w:r>
      <w:r>
        <w:rPr>
          <w:lang w:val="id-ID"/>
        </w:rPr>
        <w:t xml:space="preserve">ut ilmu maka Allah akan mudahkan ia jalan menuju Surga.” </w:t>
      </w:r>
      <w:r w:rsidRPr="00F82789">
        <w:rPr>
          <w:b/>
          <w:bCs/>
          <w:lang w:val="id-ID"/>
        </w:rPr>
        <w:t>(HR. Muslim</w:t>
      </w:r>
      <w:r w:rsidR="003F270E" w:rsidRPr="00F82789">
        <w:rPr>
          <w:b/>
          <w:bCs/>
          <w:lang w:val="id-ID"/>
        </w:rPr>
        <w:t xml:space="preserve"> no. 2699</w:t>
      </w:r>
      <w:r w:rsidRPr="00F82789">
        <w:rPr>
          <w:b/>
          <w:bCs/>
          <w:lang w:val="id-ID"/>
        </w:rPr>
        <w:t>)</w:t>
      </w:r>
    </w:p>
    <w:p w14:paraId="6A3E8D25" w14:textId="77777777" w:rsidR="00AD3152" w:rsidRDefault="00AD3152" w:rsidP="00975ED5">
      <w:pPr>
        <w:rPr>
          <w:lang w:val="id-ID"/>
        </w:rPr>
      </w:pPr>
      <w:r>
        <w:rPr>
          <w:lang w:val="id-ID"/>
        </w:rPr>
        <w:lastRenderedPageBreak/>
        <w:t xml:space="preserve">Hati-hati menuntut ilmu untuk mencari dunia dan popularitas. </w:t>
      </w:r>
      <w:r w:rsidR="00EC74A7">
        <w:rPr>
          <w:lang w:val="id-ID"/>
        </w:rPr>
        <w:t xml:space="preserve">Nabi </w:t>
      </w:r>
      <w:r w:rsidR="00EC74A7">
        <w:rPr>
          <w:lang w:val="id-ID"/>
        </w:rPr>
        <w:sym w:font="KFGQPC Arabic Symbols 01" w:char="F048"/>
      </w:r>
      <w:r w:rsidR="00EC74A7">
        <w:rPr>
          <w:lang w:val="id-ID"/>
        </w:rPr>
        <w:t xml:space="preserve"> bersabda:</w:t>
      </w:r>
    </w:p>
    <w:p w14:paraId="7CB9C23E" w14:textId="77777777" w:rsidR="00EC74A7" w:rsidRPr="005A147C" w:rsidRDefault="00EC74A7" w:rsidP="005A147C">
      <w:pPr>
        <w:bidi/>
        <w:spacing w:line="240" w:lineRule="auto"/>
        <w:rPr>
          <w:color w:val="7030A0"/>
          <w:szCs w:val="34"/>
          <w:rtl/>
        </w:rPr>
      </w:pPr>
      <w:r w:rsidRPr="005A147C">
        <w:rPr>
          <w:rFonts w:hint="eastAsia"/>
          <w:color w:val="7030A0"/>
          <w:szCs w:val="34"/>
          <w:rtl/>
        </w:rPr>
        <w:t>«</w:t>
      </w:r>
      <w:r w:rsidRPr="005A147C">
        <w:rPr>
          <w:rFonts w:hint="cs"/>
          <w:color w:val="7030A0"/>
          <w:szCs w:val="34"/>
          <w:rtl/>
        </w:rPr>
        <w:t>مَنْ</w:t>
      </w:r>
      <w:r w:rsidRPr="005A147C">
        <w:rPr>
          <w:color w:val="7030A0"/>
          <w:szCs w:val="34"/>
          <w:rtl/>
        </w:rPr>
        <w:t xml:space="preserve"> </w:t>
      </w:r>
      <w:r w:rsidRPr="005A147C">
        <w:rPr>
          <w:rFonts w:hint="cs"/>
          <w:color w:val="7030A0"/>
          <w:szCs w:val="34"/>
          <w:rtl/>
        </w:rPr>
        <w:t>تَعَلَّمَ</w:t>
      </w:r>
      <w:r w:rsidRPr="005A147C">
        <w:rPr>
          <w:color w:val="7030A0"/>
          <w:szCs w:val="34"/>
          <w:rtl/>
        </w:rPr>
        <w:t xml:space="preserve"> </w:t>
      </w:r>
      <w:r w:rsidRPr="005A147C">
        <w:rPr>
          <w:rFonts w:hint="cs"/>
          <w:color w:val="7030A0"/>
          <w:szCs w:val="34"/>
          <w:rtl/>
        </w:rPr>
        <w:t>الْعِلْمَ</w:t>
      </w:r>
      <w:r w:rsidRPr="005A147C">
        <w:rPr>
          <w:color w:val="7030A0"/>
          <w:szCs w:val="34"/>
          <w:rtl/>
        </w:rPr>
        <w:t xml:space="preserve"> </w:t>
      </w:r>
      <w:r w:rsidRPr="005A147C">
        <w:rPr>
          <w:rFonts w:hint="cs"/>
          <w:color w:val="7030A0"/>
          <w:szCs w:val="34"/>
          <w:rtl/>
        </w:rPr>
        <w:t>لِيُبَاهِيَ</w:t>
      </w:r>
      <w:r w:rsidRPr="005A147C">
        <w:rPr>
          <w:color w:val="7030A0"/>
          <w:szCs w:val="34"/>
          <w:rtl/>
        </w:rPr>
        <w:t xml:space="preserve"> </w:t>
      </w:r>
      <w:r w:rsidRPr="005A147C">
        <w:rPr>
          <w:rFonts w:hint="cs"/>
          <w:color w:val="7030A0"/>
          <w:szCs w:val="34"/>
          <w:rtl/>
        </w:rPr>
        <w:t>بِهِ</w:t>
      </w:r>
      <w:r w:rsidRPr="005A147C">
        <w:rPr>
          <w:color w:val="7030A0"/>
          <w:szCs w:val="34"/>
          <w:rtl/>
        </w:rPr>
        <w:t xml:space="preserve"> </w:t>
      </w:r>
      <w:r w:rsidRPr="005A147C">
        <w:rPr>
          <w:rFonts w:hint="cs"/>
          <w:color w:val="7030A0"/>
          <w:szCs w:val="34"/>
          <w:rtl/>
        </w:rPr>
        <w:t>الْعُلَمَاءَ،</w:t>
      </w:r>
      <w:r w:rsidRPr="005A147C">
        <w:rPr>
          <w:color w:val="7030A0"/>
          <w:szCs w:val="34"/>
          <w:rtl/>
        </w:rPr>
        <w:t xml:space="preserve"> </w:t>
      </w:r>
      <w:r w:rsidRPr="005A147C">
        <w:rPr>
          <w:rFonts w:hint="cs"/>
          <w:color w:val="7030A0"/>
          <w:szCs w:val="34"/>
          <w:rtl/>
        </w:rPr>
        <w:t>وَيُجَارِيَ</w:t>
      </w:r>
      <w:r w:rsidRPr="005A147C">
        <w:rPr>
          <w:color w:val="7030A0"/>
          <w:szCs w:val="34"/>
          <w:rtl/>
        </w:rPr>
        <w:t xml:space="preserve"> </w:t>
      </w:r>
      <w:r w:rsidRPr="005A147C">
        <w:rPr>
          <w:rFonts w:hint="cs"/>
          <w:color w:val="7030A0"/>
          <w:szCs w:val="34"/>
          <w:rtl/>
        </w:rPr>
        <w:t>بِهِ</w:t>
      </w:r>
      <w:r w:rsidRPr="005A147C">
        <w:rPr>
          <w:color w:val="7030A0"/>
          <w:szCs w:val="34"/>
          <w:rtl/>
        </w:rPr>
        <w:t xml:space="preserve"> </w:t>
      </w:r>
      <w:r w:rsidRPr="005A147C">
        <w:rPr>
          <w:rFonts w:hint="cs"/>
          <w:color w:val="7030A0"/>
          <w:szCs w:val="34"/>
          <w:rtl/>
        </w:rPr>
        <w:t>السُّفَهَاءَ،</w:t>
      </w:r>
      <w:r w:rsidRPr="005A147C">
        <w:rPr>
          <w:color w:val="7030A0"/>
          <w:szCs w:val="34"/>
          <w:rtl/>
        </w:rPr>
        <w:t xml:space="preserve"> </w:t>
      </w:r>
      <w:r w:rsidRPr="005A147C">
        <w:rPr>
          <w:rFonts w:hint="cs"/>
          <w:color w:val="7030A0"/>
          <w:szCs w:val="34"/>
          <w:rtl/>
        </w:rPr>
        <w:t>وَيَصْرِفَ</w:t>
      </w:r>
      <w:r w:rsidRPr="005A147C">
        <w:rPr>
          <w:color w:val="7030A0"/>
          <w:szCs w:val="34"/>
          <w:rtl/>
        </w:rPr>
        <w:t xml:space="preserve"> </w:t>
      </w:r>
      <w:r w:rsidRPr="005A147C">
        <w:rPr>
          <w:rFonts w:hint="cs"/>
          <w:color w:val="7030A0"/>
          <w:szCs w:val="34"/>
          <w:rtl/>
        </w:rPr>
        <w:t>بِهِ</w:t>
      </w:r>
      <w:r w:rsidRPr="005A147C">
        <w:rPr>
          <w:color w:val="7030A0"/>
          <w:szCs w:val="34"/>
          <w:rtl/>
        </w:rPr>
        <w:t xml:space="preserve"> </w:t>
      </w:r>
      <w:r w:rsidRPr="005A147C">
        <w:rPr>
          <w:rFonts w:hint="cs"/>
          <w:color w:val="7030A0"/>
          <w:szCs w:val="34"/>
          <w:rtl/>
        </w:rPr>
        <w:t>وُجُوهَ</w:t>
      </w:r>
      <w:r w:rsidRPr="005A147C">
        <w:rPr>
          <w:color w:val="7030A0"/>
          <w:szCs w:val="34"/>
          <w:rtl/>
        </w:rPr>
        <w:t xml:space="preserve"> </w:t>
      </w:r>
      <w:r w:rsidRPr="005A147C">
        <w:rPr>
          <w:rFonts w:hint="cs"/>
          <w:color w:val="7030A0"/>
          <w:szCs w:val="34"/>
          <w:rtl/>
        </w:rPr>
        <w:t>النَّاسِ</w:t>
      </w:r>
      <w:r w:rsidRPr="005A147C">
        <w:rPr>
          <w:color w:val="7030A0"/>
          <w:szCs w:val="34"/>
          <w:rtl/>
        </w:rPr>
        <w:t xml:space="preserve"> </w:t>
      </w:r>
      <w:r w:rsidRPr="005A147C">
        <w:rPr>
          <w:rFonts w:hint="cs"/>
          <w:color w:val="7030A0"/>
          <w:szCs w:val="34"/>
          <w:rtl/>
        </w:rPr>
        <w:t>إِلَيْهِ،</w:t>
      </w:r>
      <w:r w:rsidRPr="005A147C">
        <w:rPr>
          <w:color w:val="7030A0"/>
          <w:szCs w:val="34"/>
          <w:rtl/>
        </w:rPr>
        <w:t xml:space="preserve"> </w:t>
      </w:r>
      <w:r w:rsidRPr="005A147C">
        <w:rPr>
          <w:rFonts w:hint="cs"/>
          <w:color w:val="7030A0"/>
          <w:szCs w:val="34"/>
          <w:rtl/>
        </w:rPr>
        <w:t>أَدْخَلَهُ</w:t>
      </w:r>
      <w:r w:rsidRPr="005A147C">
        <w:rPr>
          <w:color w:val="7030A0"/>
          <w:szCs w:val="34"/>
          <w:rtl/>
        </w:rPr>
        <w:t xml:space="preserve"> </w:t>
      </w:r>
      <w:r w:rsidRPr="005A147C">
        <w:rPr>
          <w:rFonts w:hint="cs"/>
          <w:color w:val="7030A0"/>
          <w:szCs w:val="34"/>
          <w:rtl/>
        </w:rPr>
        <w:t>اللّٰهُ</w:t>
      </w:r>
      <w:r w:rsidRPr="005A147C">
        <w:rPr>
          <w:color w:val="7030A0"/>
          <w:szCs w:val="34"/>
          <w:rtl/>
        </w:rPr>
        <w:t xml:space="preserve"> </w:t>
      </w:r>
      <w:r w:rsidRPr="005A147C">
        <w:rPr>
          <w:rFonts w:hint="cs"/>
          <w:color w:val="7030A0"/>
          <w:szCs w:val="34"/>
          <w:rtl/>
        </w:rPr>
        <w:t>جَهَنَّمَ</w:t>
      </w:r>
      <w:r w:rsidRPr="005A147C">
        <w:rPr>
          <w:rFonts w:hint="eastAsia"/>
          <w:color w:val="7030A0"/>
          <w:szCs w:val="34"/>
          <w:rtl/>
        </w:rPr>
        <w:t>»</w:t>
      </w:r>
    </w:p>
    <w:p w14:paraId="7D5DC3C0" w14:textId="77777777" w:rsidR="00EC74A7" w:rsidRDefault="00EC74A7" w:rsidP="00196EE6">
      <w:pPr>
        <w:rPr>
          <w:lang w:val="id-ID"/>
        </w:rPr>
      </w:pPr>
      <w:r w:rsidRPr="00542DBF">
        <w:rPr>
          <w:lang w:val="id-ID"/>
        </w:rPr>
        <w:t>“Barangsiapa mencari ilmu untuk berbangga-bangga di tengah ulama, mengelabui orang-orang bodoh, dan memalingkan wajah-wajah manusia ke arahnya, niscaya Allah akan memasukannya ke Jahanam.”</w:t>
      </w:r>
      <w:r w:rsidR="00196EE6">
        <w:rPr>
          <w:lang w:val="id-ID"/>
        </w:rPr>
        <w:t xml:space="preserve"> </w:t>
      </w:r>
      <w:r w:rsidR="00196EE6" w:rsidRPr="00F82789">
        <w:rPr>
          <w:b/>
          <w:bCs/>
          <w:lang w:val="id-ID"/>
        </w:rPr>
        <w:t>(HHR. Ibnu Majah no. 260)</w:t>
      </w:r>
    </w:p>
    <w:p w14:paraId="112B8714" w14:textId="77777777" w:rsidR="00196EE6" w:rsidRDefault="00196EE6" w:rsidP="00196EE6">
      <w:pPr>
        <w:rPr>
          <w:lang w:val="id-ID"/>
        </w:rPr>
      </w:pPr>
      <w:r>
        <w:rPr>
          <w:lang w:val="id-ID"/>
        </w:rPr>
        <w:t xml:space="preserve">Satu dari tiga orang yang akan disiksa dahulu pada hari Kiamat adalah orang yang belajar ilmu karena riya (pamer amal) dan agar dipuji manusia. </w:t>
      </w:r>
      <w:r w:rsidRPr="00F82789">
        <w:rPr>
          <w:b/>
          <w:bCs/>
          <w:lang w:val="id-ID"/>
        </w:rPr>
        <w:t>(HR. Muslim no. 1905)</w:t>
      </w:r>
    </w:p>
    <w:p w14:paraId="4DE9B426" w14:textId="77777777" w:rsidR="00AD3152" w:rsidRDefault="00AD3152" w:rsidP="00975ED5">
      <w:pPr>
        <w:rPr>
          <w:lang w:val="id-ID"/>
        </w:rPr>
      </w:pPr>
      <w:r>
        <w:rPr>
          <w:lang w:val="id-ID"/>
        </w:rPr>
        <w:lastRenderedPageBreak/>
        <w:t>Akan tetapi jangan karena belum bisa menata hati lalu meninggalkan ilmu. Ilmu akan membantu ia untuk ikhlas suatu saat nanti.</w:t>
      </w:r>
    </w:p>
    <w:p w14:paraId="19B10440" w14:textId="77777777" w:rsidR="00973B06" w:rsidRDefault="00973B06">
      <w:pPr>
        <w:rPr>
          <w:rFonts w:ascii="Ubuntu" w:eastAsiaTheme="majorEastAsia" w:hAnsi="Ubuntu"/>
          <w:b/>
          <w:bCs/>
          <w:color w:val="7030A0"/>
          <w:lang w:val="id-ID"/>
        </w:rPr>
      </w:pPr>
      <w:r>
        <w:rPr>
          <w:lang w:val="id-ID"/>
        </w:rPr>
        <w:br w:type="page"/>
      </w:r>
    </w:p>
    <w:p w14:paraId="36FCDB0D" w14:textId="77777777" w:rsidR="007278D3" w:rsidRDefault="00973B06" w:rsidP="007278D3">
      <w:pPr>
        <w:pStyle w:val="Heading2"/>
        <w:rPr>
          <w:lang w:val="id-ID"/>
        </w:rPr>
      </w:pPr>
      <w:bookmarkStart w:id="8" w:name="_Toc172113896"/>
      <w:r>
        <w:rPr>
          <w:lang w:val="id-ID"/>
        </w:rPr>
        <w:lastRenderedPageBreak/>
        <w:t xml:space="preserve">[3] </w:t>
      </w:r>
      <w:r w:rsidR="007278D3">
        <w:rPr>
          <w:lang w:val="id-ID"/>
        </w:rPr>
        <w:t>Banyak Berdoa</w:t>
      </w:r>
      <w:bookmarkEnd w:id="8"/>
    </w:p>
    <w:p w14:paraId="1D6C465C" w14:textId="77777777" w:rsidR="007278D3" w:rsidRDefault="007278D3" w:rsidP="007278D3">
      <w:pPr>
        <w:rPr>
          <w:lang w:val="id-ID"/>
        </w:rPr>
      </w:pPr>
      <w:r>
        <w:rPr>
          <w:lang w:val="id-ID"/>
        </w:rPr>
        <w:t xml:space="preserve">Setelah Anda berhasil menata hati, maka berikutnya perbanyak berdoa, karena semua perkara hanya di tangan Allah. Pelajar yang lambat dalam menghafal dan keterbatasan kitab dan guru </w:t>
      </w:r>
      <w:r w:rsidRPr="007278D3">
        <w:rPr>
          <w:b/>
          <w:bCs/>
          <w:lang w:val="id-ID"/>
        </w:rPr>
        <w:t>bisa mengalahkan</w:t>
      </w:r>
      <w:r>
        <w:rPr>
          <w:lang w:val="id-ID"/>
        </w:rPr>
        <w:t xml:space="preserve"> pelajar cerdas, kuat menghafal, lengkap fasilitas, banyak guru, jika ia menang dalam </w:t>
      </w:r>
      <w:r w:rsidRPr="007278D3">
        <w:rPr>
          <w:b/>
          <w:bCs/>
          <w:lang w:val="id-ID"/>
        </w:rPr>
        <w:t>berdoa</w:t>
      </w:r>
      <w:r>
        <w:rPr>
          <w:lang w:val="id-ID"/>
        </w:rPr>
        <w:t>.</w:t>
      </w:r>
    </w:p>
    <w:p w14:paraId="5DD3F995" w14:textId="77777777" w:rsidR="007278D3" w:rsidRDefault="007278D3" w:rsidP="007278D3">
      <w:pPr>
        <w:rPr>
          <w:lang w:val="id-ID"/>
        </w:rPr>
      </w:pPr>
      <w:r>
        <w:rPr>
          <w:lang w:val="id-ID"/>
        </w:rPr>
        <w:t>Contoh doa-doa penting:</w:t>
      </w:r>
    </w:p>
    <w:p w14:paraId="281AB1E1" w14:textId="77777777" w:rsidR="007278D3" w:rsidRPr="005A147C" w:rsidRDefault="007278D3" w:rsidP="005A147C">
      <w:pPr>
        <w:bidi/>
        <w:spacing w:line="240" w:lineRule="auto"/>
        <w:rPr>
          <w:color w:val="7030A0"/>
          <w:szCs w:val="34"/>
          <w:rtl/>
          <w:lang w:val="id-ID"/>
        </w:rPr>
      </w:pPr>
      <w:r w:rsidRPr="005A147C">
        <w:rPr>
          <w:rFonts w:cs="KFGQPC HAFS Uthmanic Script" w:hint="cs"/>
          <w:color w:val="7030A0"/>
          <w:sz w:val="28"/>
          <w:szCs w:val="34"/>
          <w:rtl/>
        </w:rPr>
        <w:t>ﵟرَّبِّ زِدۡنِي عِلۡمٗاﵞ</w:t>
      </w:r>
      <w:r w:rsidRPr="005A147C">
        <w:rPr>
          <w:rFonts w:ascii="Cambria" w:hAnsi="Cambria" w:cs="Cambria" w:hint="cs"/>
          <w:color w:val="7030A0"/>
          <w:sz w:val="28"/>
          <w:szCs w:val="34"/>
          <w:rtl/>
        </w:rPr>
        <w:t> </w:t>
      </w:r>
    </w:p>
    <w:p w14:paraId="2326DC08" w14:textId="77777777" w:rsidR="007278D3" w:rsidRDefault="007278D3" w:rsidP="007278D3">
      <w:pPr>
        <w:rPr>
          <w:lang w:val="id-ID"/>
        </w:rPr>
      </w:pPr>
      <w:r>
        <w:rPr>
          <w:lang w:val="id-ID"/>
        </w:rPr>
        <w:t xml:space="preserve">“Ya Allah, tambahkanlah aku ilmu.” </w:t>
      </w:r>
      <w:r w:rsidRPr="00F82789">
        <w:rPr>
          <w:b/>
          <w:bCs/>
          <w:lang w:val="id-ID"/>
        </w:rPr>
        <w:t>(QS. Thoha: 114)</w:t>
      </w:r>
    </w:p>
    <w:p w14:paraId="24D3E9D6" w14:textId="77777777" w:rsidR="00E90E5B" w:rsidRPr="005A147C" w:rsidRDefault="00E90E5B" w:rsidP="005A147C">
      <w:pPr>
        <w:bidi/>
        <w:spacing w:line="240" w:lineRule="auto"/>
        <w:rPr>
          <w:color w:val="7030A0"/>
          <w:szCs w:val="34"/>
          <w:rtl/>
          <w:lang w:val="id-ID"/>
        </w:rPr>
      </w:pPr>
      <w:r w:rsidRPr="005A147C">
        <w:rPr>
          <w:rFonts w:hint="cs"/>
          <w:color w:val="7030A0"/>
          <w:szCs w:val="34"/>
          <w:rtl/>
          <w:lang w:val="id-ID"/>
        </w:rPr>
        <w:t>«اللهم</w:t>
      </w:r>
      <w:r w:rsidRPr="005A147C">
        <w:rPr>
          <w:color w:val="7030A0"/>
          <w:szCs w:val="34"/>
          <w:rtl/>
          <w:lang w:val="id-ID"/>
        </w:rPr>
        <w:t xml:space="preserve"> </w:t>
      </w:r>
      <w:r w:rsidRPr="005A147C">
        <w:rPr>
          <w:rFonts w:hint="cs"/>
          <w:color w:val="7030A0"/>
          <w:szCs w:val="34"/>
          <w:rtl/>
          <w:lang w:val="id-ID"/>
        </w:rPr>
        <w:t>فَقِّهْنِي</w:t>
      </w:r>
      <w:r w:rsidRPr="005A147C">
        <w:rPr>
          <w:color w:val="7030A0"/>
          <w:szCs w:val="34"/>
          <w:rtl/>
          <w:lang w:val="id-ID"/>
        </w:rPr>
        <w:t xml:space="preserve"> </w:t>
      </w:r>
      <w:r w:rsidRPr="005A147C">
        <w:rPr>
          <w:rFonts w:hint="cs"/>
          <w:color w:val="7030A0"/>
          <w:szCs w:val="34"/>
          <w:rtl/>
          <w:lang w:val="id-ID"/>
        </w:rPr>
        <w:t>فِي</w:t>
      </w:r>
      <w:r w:rsidRPr="005A147C">
        <w:rPr>
          <w:color w:val="7030A0"/>
          <w:szCs w:val="34"/>
          <w:rtl/>
          <w:lang w:val="id-ID"/>
        </w:rPr>
        <w:t xml:space="preserve"> </w:t>
      </w:r>
      <w:r w:rsidRPr="005A147C">
        <w:rPr>
          <w:rFonts w:hint="cs"/>
          <w:color w:val="7030A0"/>
          <w:szCs w:val="34"/>
          <w:rtl/>
          <w:lang w:val="id-ID"/>
        </w:rPr>
        <w:t>الدِّينِ،</w:t>
      </w:r>
      <w:r w:rsidRPr="005A147C">
        <w:rPr>
          <w:color w:val="7030A0"/>
          <w:szCs w:val="34"/>
          <w:rtl/>
          <w:lang w:val="id-ID"/>
        </w:rPr>
        <w:t xml:space="preserve"> </w:t>
      </w:r>
      <w:r w:rsidRPr="005A147C">
        <w:rPr>
          <w:rFonts w:hint="cs"/>
          <w:color w:val="7030A0"/>
          <w:szCs w:val="34"/>
          <w:rtl/>
          <w:lang w:val="id-ID"/>
        </w:rPr>
        <w:t>وَعَلِّمْنِي</w:t>
      </w:r>
      <w:r w:rsidRPr="005A147C">
        <w:rPr>
          <w:color w:val="7030A0"/>
          <w:szCs w:val="34"/>
          <w:rtl/>
          <w:lang w:val="id-ID"/>
        </w:rPr>
        <w:t xml:space="preserve"> </w:t>
      </w:r>
      <w:r w:rsidRPr="005A147C">
        <w:rPr>
          <w:rFonts w:hint="cs"/>
          <w:color w:val="7030A0"/>
          <w:szCs w:val="34"/>
          <w:rtl/>
          <w:lang w:val="id-ID"/>
        </w:rPr>
        <w:t>التَّأْوِيلَ»</w:t>
      </w:r>
    </w:p>
    <w:p w14:paraId="70BE82CB" w14:textId="77777777" w:rsidR="00E90E5B" w:rsidRDefault="00E90E5B" w:rsidP="00E90E5B">
      <w:pPr>
        <w:rPr>
          <w:lang w:val="id-ID"/>
        </w:rPr>
      </w:pPr>
      <w:r>
        <w:rPr>
          <w:lang w:val="id-ID"/>
        </w:rPr>
        <w:t xml:space="preserve">“Ya Allah, fahamkan aku agama dan ajari aku tafsir.” </w:t>
      </w:r>
      <w:r w:rsidRPr="00F82789">
        <w:rPr>
          <w:b/>
          <w:bCs/>
          <w:lang w:val="id-ID"/>
        </w:rPr>
        <w:t>(HSR. Ahmad no. 2397)</w:t>
      </w:r>
    </w:p>
    <w:p w14:paraId="57AC8D98" w14:textId="77777777" w:rsidR="007278D3" w:rsidRPr="005A147C" w:rsidRDefault="007278D3" w:rsidP="005A147C">
      <w:pPr>
        <w:bidi/>
        <w:spacing w:line="240" w:lineRule="auto"/>
        <w:rPr>
          <w:color w:val="7030A0"/>
          <w:szCs w:val="34"/>
          <w:rtl/>
          <w:lang w:val="id-ID"/>
        </w:rPr>
      </w:pPr>
      <w:r w:rsidRPr="005A147C">
        <w:rPr>
          <w:color w:val="7030A0"/>
          <w:szCs w:val="34"/>
          <w:rtl/>
          <w:lang w:val="id-ID"/>
        </w:rPr>
        <w:lastRenderedPageBreak/>
        <w:t>«</w:t>
      </w:r>
      <w:r w:rsidRPr="005A147C">
        <w:rPr>
          <w:rFonts w:hint="cs"/>
          <w:color w:val="7030A0"/>
          <w:szCs w:val="34"/>
          <w:rtl/>
          <w:lang w:val="id-ID"/>
        </w:rPr>
        <w:t>اللَّهُمَّ</w:t>
      </w:r>
      <w:r w:rsidRPr="005A147C">
        <w:rPr>
          <w:color w:val="7030A0"/>
          <w:szCs w:val="34"/>
          <w:rtl/>
          <w:lang w:val="id-ID"/>
        </w:rPr>
        <w:t xml:space="preserve"> </w:t>
      </w:r>
      <w:r w:rsidRPr="005A147C">
        <w:rPr>
          <w:rFonts w:hint="cs"/>
          <w:color w:val="7030A0"/>
          <w:szCs w:val="34"/>
          <w:rtl/>
          <w:lang w:val="id-ID"/>
        </w:rPr>
        <w:t>انْفَعْنِي</w:t>
      </w:r>
      <w:r w:rsidRPr="005A147C">
        <w:rPr>
          <w:color w:val="7030A0"/>
          <w:szCs w:val="34"/>
          <w:rtl/>
          <w:lang w:val="id-ID"/>
        </w:rPr>
        <w:t xml:space="preserve"> </w:t>
      </w:r>
      <w:r w:rsidRPr="005A147C">
        <w:rPr>
          <w:rFonts w:hint="cs"/>
          <w:color w:val="7030A0"/>
          <w:szCs w:val="34"/>
          <w:rtl/>
          <w:lang w:val="id-ID"/>
        </w:rPr>
        <w:t>بِمَا</w:t>
      </w:r>
      <w:r w:rsidRPr="005A147C">
        <w:rPr>
          <w:color w:val="7030A0"/>
          <w:szCs w:val="34"/>
          <w:rtl/>
          <w:lang w:val="id-ID"/>
        </w:rPr>
        <w:t xml:space="preserve"> </w:t>
      </w:r>
      <w:r w:rsidRPr="005A147C">
        <w:rPr>
          <w:rFonts w:hint="cs"/>
          <w:color w:val="7030A0"/>
          <w:szCs w:val="34"/>
          <w:rtl/>
          <w:lang w:val="id-ID"/>
        </w:rPr>
        <w:t>عَلَّمْتَنِي،</w:t>
      </w:r>
      <w:r w:rsidRPr="005A147C">
        <w:rPr>
          <w:color w:val="7030A0"/>
          <w:szCs w:val="34"/>
          <w:rtl/>
          <w:lang w:val="id-ID"/>
        </w:rPr>
        <w:t xml:space="preserve"> </w:t>
      </w:r>
      <w:r w:rsidRPr="005A147C">
        <w:rPr>
          <w:rFonts w:hint="cs"/>
          <w:color w:val="7030A0"/>
          <w:szCs w:val="34"/>
          <w:rtl/>
          <w:lang w:val="id-ID"/>
        </w:rPr>
        <w:t>وَعَلِّمْنِي</w:t>
      </w:r>
      <w:r w:rsidRPr="005A147C">
        <w:rPr>
          <w:color w:val="7030A0"/>
          <w:szCs w:val="34"/>
          <w:rtl/>
          <w:lang w:val="id-ID"/>
        </w:rPr>
        <w:t xml:space="preserve"> </w:t>
      </w:r>
      <w:r w:rsidRPr="005A147C">
        <w:rPr>
          <w:rFonts w:hint="cs"/>
          <w:color w:val="7030A0"/>
          <w:szCs w:val="34"/>
          <w:rtl/>
          <w:lang w:val="id-ID"/>
        </w:rPr>
        <w:t>مَا</w:t>
      </w:r>
      <w:r w:rsidRPr="005A147C">
        <w:rPr>
          <w:color w:val="7030A0"/>
          <w:szCs w:val="34"/>
          <w:rtl/>
          <w:lang w:val="id-ID"/>
        </w:rPr>
        <w:t xml:space="preserve"> </w:t>
      </w:r>
      <w:r w:rsidRPr="005A147C">
        <w:rPr>
          <w:rFonts w:hint="cs"/>
          <w:color w:val="7030A0"/>
          <w:szCs w:val="34"/>
          <w:rtl/>
          <w:lang w:val="id-ID"/>
        </w:rPr>
        <w:t>يَنْفَعُنِي،</w:t>
      </w:r>
      <w:r w:rsidRPr="005A147C">
        <w:rPr>
          <w:color w:val="7030A0"/>
          <w:szCs w:val="34"/>
          <w:rtl/>
          <w:lang w:val="id-ID"/>
        </w:rPr>
        <w:t xml:space="preserve"> </w:t>
      </w:r>
      <w:r w:rsidRPr="005A147C">
        <w:rPr>
          <w:rFonts w:hint="cs"/>
          <w:color w:val="7030A0"/>
          <w:szCs w:val="34"/>
          <w:rtl/>
          <w:lang w:val="id-ID"/>
        </w:rPr>
        <w:t>وَزِدْنِي</w:t>
      </w:r>
      <w:r w:rsidRPr="005A147C">
        <w:rPr>
          <w:color w:val="7030A0"/>
          <w:szCs w:val="34"/>
          <w:rtl/>
          <w:lang w:val="id-ID"/>
        </w:rPr>
        <w:t xml:space="preserve"> </w:t>
      </w:r>
      <w:r w:rsidRPr="005A147C">
        <w:rPr>
          <w:rFonts w:hint="cs"/>
          <w:color w:val="7030A0"/>
          <w:szCs w:val="34"/>
          <w:rtl/>
          <w:lang w:val="id-ID"/>
        </w:rPr>
        <w:t>عِلْمًا»</w:t>
      </w:r>
    </w:p>
    <w:p w14:paraId="11C0F722" w14:textId="77777777" w:rsidR="007278D3" w:rsidRDefault="007278D3" w:rsidP="007278D3">
      <w:pPr>
        <w:rPr>
          <w:lang w:val="id-ID"/>
        </w:rPr>
      </w:pPr>
      <w:r>
        <w:rPr>
          <w:lang w:val="id-ID"/>
        </w:rPr>
        <w:t xml:space="preserve">“Ya Allah, berilah aku manfaat atas ilmu yang telah Engkau ajarkan kepadaku, dan ajari aku ilmu yang bermanfaat bagiku, dan tambahkanlah aku ilmu.” </w:t>
      </w:r>
      <w:r w:rsidRPr="00F82789">
        <w:rPr>
          <w:b/>
          <w:bCs/>
          <w:lang w:val="id-ID"/>
        </w:rPr>
        <w:t>(HSR. At-Tirmidzi no. 3599)</w:t>
      </w:r>
    </w:p>
    <w:p w14:paraId="32D590F2" w14:textId="77777777" w:rsidR="007278D3" w:rsidRPr="005A147C" w:rsidRDefault="00E04739" w:rsidP="005A147C">
      <w:pPr>
        <w:bidi/>
        <w:spacing w:line="240" w:lineRule="auto"/>
        <w:rPr>
          <w:color w:val="7030A0"/>
          <w:szCs w:val="34"/>
          <w:rtl/>
          <w:lang w:val="id-ID"/>
        </w:rPr>
      </w:pPr>
      <w:r w:rsidRPr="005A147C">
        <w:rPr>
          <w:color w:val="7030A0"/>
          <w:szCs w:val="34"/>
          <w:rtl/>
          <w:lang w:val="id-ID"/>
        </w:rPr>
        <w:t>«</w:t>
      </w:r>
      <w:r w:rsidRPr="005A147C">
        <w:rPr>
          <w:rFonts w:hint="cs"/>
          <w:color w:val="7030A0"/>
          <w:szCs w:val="34"/>
          <w:rtl/>
          <w:lang w:val="id-ID"/>
        </w:rPr>
        <w:t>اللَّهُمَّ</w:t>
      </w:r>
      <w:r w:rsidRPr="005A147C">
        <w:rPr>
          <w:color w:val="7030A0"/>
          <w:szCs w:val="34"/>
          <w:rtl/>
          <w:lang w:val="id-ID"/>
        </w:rPr>
        <w:t xml:space="preserve"> </w:t>
      </w:r>
      <w:r w:rsidRPr="005A147C">
        <w:rPr>
          <w:rFonts w:hint="cs"/>
          <w:color w:val="7030A0"/>
          <w:szCs w:val="34"/>
          <w:rtl/>
          <w:lang w:val="id-ID"/>
        </w:rPr>
        <w:t>لَا</w:t>
      </w:r>
      <w:r w:rsidRPr="005A147C">
        <w:rPr>
          <w:color w:val="7030A0"/>
          <w:szCs w:val="34"/>
          <w:rtl/>
          <w:lang w:val="id-ID"/>
        </w:rPr>
        <w:t xml:space="preserve"> </w:t>
      </w:r>
      <w:r w:rsidRPr="005A147C">
        <w:rPr>
          <w:rFonts w:hint="cs"/>
          <w:color w:val="7030A0"/>
          <w:szCs w:val="34"/>
          <w:rtl/>
          <w:lang w:val="id-ID"/>
        </w:rPr>
        <w:t>سَهْلَ</w:t>
      </w:r>
      <w:r w:rsidRPr="005A147C">
        <w:rPr>
          <w:color w:val="7030A0"/>
          <w:szCs w:val="34"/>
          <w:rtl/>
          <w:lang w:val="id-ID"/>
        </w:rPr>
        <w:t xml:space="preserve"> </w:t>
      </w:r>
      <w:r w:rsidRPr="005A147C">
        <w:rPr>
          <w:rFonts w:hint="cs"/>
          <w:color w:val="7030A0"/>
          <w:szCs w:val="34"/>
          <w:rtl/>
          <w:lang w:val="id-ID"/>
        </w:rPr>
        <w:t>إِلَّا</w:t>
      </w:r>
      <w:r w:rsidRPr="005A147C">
        <w:rPr>
          <w:color w:val="7030A0"/>
          <w:szCs w:val="34"/>
          <w:rtl/>
          <w:lang w:val="id-ID"/>
        </w:rPr>
        <w:t xml:space="preserve"> </w:t>
      </w:r>
      <w:r w:rsidRPr="005A147C">
        <w:rPr>
          <w:rFonts w:hint="cs"/>
          <w:color w:val="7030A0"/>
          <w:szCs w:val="34"/>
          <w:rtl/>
          <w:lang w:val="id-ID"/>
        </w:rPr>
        <w:t>مَا</w:t>
      </w:r>
      <w:r w:rsidRPr="005A147C">
        <w:rPr>
          <w:color w:val="7030A0"/>
          <w:szCs w:val="34"/>
          <w:rtl/>
          <w:lang w:val="id-ID"/>
        </w:rPr>
        <w:t xml:space="preserve"> </w:t>
      </w:r>
      <w:r w:rsidRPr="005A147C">
        <w:rPr>
          <w:rFonts w:hint="cs"/>
          <w:color w:val="7030A0"/>
          <w:szCs w:val="34"/>
          <w:rtl/>
          <w:lang w:val="id-ID"/>
        </w:rPr>
        <w:t>جَعَلْتَهُ</w:t>
      </w:r>
      <w:r w:rsidRPr="005A147C">
        <w:rPr>
          <w:color w:val="7030A0"/>
          <w:szCs w:val="34"/>
          <w:rtl/>
          <w:lang w:val="id-ID"/>
        </w:rPr>
        <w:t xml:space="preserve"> </w:t>
      </w:r>
      <w:r w:rsidRPr="005A147C">
        <w:rPr>
          <w:rFonts w:hint="cs"/>
          <w:color w:val="7030A0"/>
          <w:szCs w:val="34"/>
          <w:rtl/>
          <w:lang w:val="id-ID"/>
        </w:rPr>
        <w:t>سَهْلًا،</w:t>
      </w:r>
      <w:r w:rsidRPr="005A147C">
        <w:rPr>
          <w:color w:val="7030A0"/>
          <w:szCs w:val="34"/>
          <w:rtl/>
          <w:lang w:val="id-ID"/>
        </w:rPr>
        <w:t xml:space="preserve"> </w:t>
      </w:r>
      <w:r w:rsidRPr="005A147C">
        <w:rPr>
          <w:rFonts w:hint="cs"/>
          <w:color w:val="7030A0"/>
          <w:szCs w:val="34"/>
          <w:rtl/>
          <w:lang w:val="id-ID"/>
        </w:rPr>
        <w:t>وَأَنْتَ</w:t>
      </w:r>
      <w:r w:rsidRPr="005A147C">
        <w:rPr>
          <w:color w:val="7030A0"/>
          <w:szCs w:val="34"/>
          <w:rtl/>
          <w:lang w:val="id-ID"/>
        </w:rPr>
        <w:t xml:space="preserve"> </w:t>
      </w:r>
      <w:r w:rsidRPr="005A147C">
        <w:rPr>
          <w:rFonts w:hint="cs"/>
          <w:color w:val="7030A0"/>
          <w:szCs w:val="34"/>
          <w:rtl/>
          <w:lang w:val="id-ID"/>
        </w:rPr>
        <w:t>تَجْعَلُ</w:t>
      </w:r>
      <w:r w:rsidRPr="005A147C">
        <w:rPr>
          <w:color w:val="7030A0"/>
          <w:szCs w:val="34"/>
          <w:rtl/>
          <w:lang w:val="id-ID"/>
        </w:rPr>
        <w:t xml:space="preserve"> </w:t>
      </w:r>
      <w:r w:rsidRPr="005A147C">
        <w:rPr>
          <w:rFonts w:hint="cs"/>
          <w:color w:val="7030A0"/>
          <w:szCs w:val="34"/>
          <w:rtl/>
          <w:lang w:val="id-ID"/>
        </w:rPr>
        <w:t>الْحَزْنَ</w:t>
      </w:r>
      <w:r w:rsidRPr="005A147C">
        <w:rPr>
          <w:color w:val="7030A0"/>
          <w:szCs w:val="34"/>
          <w:rtl/>
          <w:lang w:val="id-ID"/>
        </w:rPr>
        <w:t xml:space="preserve"> </w:t>
      </w:r>
      <w:r w:rsidRPr="005A147C">
        <w:rPr>
          <w:rFonts w:hint="cs"/>
          <w:color w:val="7030A0"/>
          <w:szCs w:val="34"/>
          <w:rtl/>
          <w:lang w:val="id-ID"/>
        </w:rPr>
        <w:t>سَهْلًا</w:t>
      </w:r>
      <w:r w:rsidRPr="005A147C">
        <w:rPr>
          <w:color w:val="7030A0"/>
          <w:szCs w:val="34"/>
          <w:rtl/>
          <w:lang w:val="id-ID"/>
        </w:rPr>
        <w:t xml:space="preserve"> </w:t>
      </w:r>
      <w:r w:rsidRPr="005A147C">
        <w:rPr>
          <w:rFonts w:hint="cs"/>
          <w:color w:val="7030A0"/>
          <w:szCs w:val="34"/>
          <w:rtl/>
          <w:lang w:val="id-ID"/>
        </w:rPr>
        <w:t>إِذَا</w:t>
      </w:r>
      <w:r w:rsidRPr="005A147C">
        <w:rPr>
          <w:color w:val="7030A0"/>
          <w:szCs w:val="34"/>
          <w:rtl/>
          <w:lang w:val="id-ID"/>
        </w:rPr>
        <w:t xml:space="preserve"> </w:t>
      </w:r>
      <w:r w:rsidRPr="005A147C">
        <w:rPr>
          <w:rFonts w:hint="cs"/>
          <w:color w:val="7030A0"/>
          <w:szCs w:val="34"/>
          <w:rtl/>
          <w:lang w:val="id-ID"/>
        </w:rPr>
        <w:t>شِئْتَ</w:t>
      </w:r>
      <w:r w:rsidRPr="005A147C">
        <w:rPr>
          <w:rFonts w:hint="eastAsia"/>
          <w:color w:val="7030A0"/>
          <w:szCs w:val="34"/>
          <w:rtl/>
          <w:lang w:val="id-ID"/>
        </w:rPr>
        <w:t>»</w:t>
      </w:r>
    </w:p>
    <w:p w14:paraId="4626533A" w14:textId="77777777" w:rsidR="007278D3" w:rsidRDefault="007278D3" w:rsidP="007278D3">
      <w:pPr>
        <w:rPr>
          <w:lang w:val="id-ID"/>
        </w:rPr>
      </w:pPr>
      <w:r>
        <w:rPr>
          <w:lang w:val="id-ID"/>
        </w:rPr>
        <w:t xml:space="preserve">“Ya Allah, tidak ada kemudahan kecuali apa yang Engkau jadikan mudah. </w:t>
      </w:r>
      <w:r w:rsidR="00E04739">
        <w:rPr>
          <w:lang w:val="id-ID"/>
        </w:rPr>
        <w:t xml:space="preserve">Kesedihan Engkau jadikan mudah jika Engkau menghendaki.” </w:t>
      </w:r>
      <w:r w:rsidR="00E04739" w:rsidRPr="00F82789">
        <w:rPr>
          <w:b/>
          <w:bCs/>
          <w:lang w:val="id-ID"/>
        </w:rPr>
        <w:t>(HSR. Ibnu Hibban no. 974)</w:t>
      </w:r>
    </w:p>
    <w:p w14:paraId="4753C491" w14:textId="77777777" w:rsidR="00AC6718" w:rsidRDefault="00AC6718" w:rsidP="007278D3">
      <w:pPr>
        <w:rPr>
          <w:lang w:val="id-ID"/>
        </w:rPr>
      </w:pPr>
      <w:r>
        <w:rPr>
          <w:lang w:val="id-ID"/>
        </w:rPr>
        <w:t>Dianjurkan setiap usai sholat Subuh membaca doa ini:</w:t>
      </w:r>
    </w:p>
    <w:p w14:paraId="73A8C91D" w14:textId="77777777" w:rsidR="00AC6718" w:rsidRPr="005A147C" w:rsidRDefault="00AC6718" w:rsidP="005A147C">
      <w:pPr>
        <w:bidi/>
        <w:spacing w:line="240" w:lineRule="auto"/>
        <w:rPr>
          <w:color w:val="7030A0"/>
          <w:szCs w:val="34"/>
          <w:rtl/>
          <w:lang w:val="id-ID"/>
        </w:rPr>
      </w:pPr>
      <w:r w:rsidRPr="005A147C">
        <w:rPr>
          <w:color w:val="7030A0"/>
          <w:szCs w:val="34"/>
          <w:rtl/>
          <w:lang w:val="id-ID"/>
        </w:rPr>
        <w:lastRenderedPageBreak/>
        <w:t>«</w:t>
      </w:r>
      <w:r w:rsidRPr="005A147C">
        <w:rPr>
          <w:rFonts w:hint="cs"/>
          <w:color w:val="7030A0"/>
          <w:szCs w:val="34"/>
          <w:rtl/>
          <w:lang w:val="id-ID"/>
        </w:rPr>
        <w:t>اللَّهُمَّ</w:t>
      </w:r>
      <w:r w:rsidRPr="005A147C">
        <w:rPr>
          <w:color w:val="7030A0"/>
          <w:szCs w:val="34"/>
          <w:rtl/>
          <w:lang w:val="id-ID"/>
        </w:rPr>
        <w:t xml:space="preserve"> </w:t>
      </w:r>
      <w:r w:rsidRPr="005A147C">
        <w:rPr>
          <w:rFonts w:hint="cs"/>
          <w:color w:val="7030A0"/>
          <w:szCs w:val="34"/>
          <w:rtl/>
          <w:lang w:val="id-ID"/>
        </w:rPr>
        <w:t>إِنِّي</w:t>
      </w:r>
      <w:r w:rsidRPr="005A147C">
        <w:rPr>
          <w:color w:val="7030A0"/>
          <w:szCs w:val="34"/>
          <w:rtl/>
          <w:lang w:val="id-ID"/>
        </w:rPr>
        <w:t xml:space="preserve"> </w:t>
      </w:r>
      <w:r w:rsidRPr="005A147C">
        <w:rPr>
          <w:rFonts w:hint="cs"/>
          <w:color w:val="7030A0"/>
          <w:szCs w:val="34"/>
          <w:rtl/>
          <w:lang w:val="id-ID"/>
        </w:rPr>
        <w:t>أَسْأَلُكَ</w:t>
      </w:r>
      <w:r w:rsidRPr="005A147C">
        <w:rPr>
          <w:color w:val="7030A0"/>
          <w:szCs w:val="34"/>
          <w:rtl/>
          <w:lang w:val="id-ID"/>
        </w:rPr>
        <w:t xml:space="preserve"> </w:t>
      </w:r>
      <w:r w:rsidRPr="005A147C">
        <w:rPr>
          <w:rFonts w:hint="cs"/>
          <w:color w:val="7030A0"/>
          <w:szCs w:val="34"/>
          <w:rtl/>
          <w:lang w:val="id-ID"/>
        </w:rPr>
        <w:t>عِلْمًا</w:t>
      </w:r>
      <w:r w:rsidRPr="005A147C">
        <w:rPr>
          <w:color w:val="7030A0"/>
          <w:szCs w:val="34"/>
          <w:rtl/>
          <w:lang w:val="id-ID"/>
        </w:rPr>
        <w:t xml:space="preserve"> </w:t>
      </w:r>
      <w:r w:rsidRPr="005A147C">
        <w:rPr>
          <w:rFonts w:hint="cs"/>
          <w:color w:val="7030A0"/>
          <w:szCs w:val="34"/>
          <w:rtl/>
          <w:lang w:val="id-ID"/>
        </w:rPr>
        <w:t>نَافِعًا،</w:t>
      </w:r>
      <w:r w:rsidRPr="005A147C">
        <w:rPr>
          <w:color w:val="7030A0"/>
          <w:szCs w:val="34"/>
          <w:rtl/>
          <w:lang w:val="id-ID"/>
        </w:rPr>
        <w:t xml:space="preserve"> </w:t>
      </w:r>
      <w:r w:rsidRPr="005A147C">
        <w:rPr>
          <w:rFonts w:hint="cs"/>
          <w:color w:val="7030A0"/>
          <w:szCs w:val="34"/>
          <w:rtl/>
          <w:lang w:val="id-ID"/>
        </w:rPr>
        <w:t>وَرِزْقًا</w:t>
      </w:r>
      <w:r w:rsidRPr="005A147C">
        <w:rPr>
          <w:color w:val="7030A0"/>
          <w:szCs w:val="34"/>
          <w:rtl/>
          <w:lang w:val="id-ID"/>
        </w:rPr>
        <w:t xml:space="preserve"> </w:t>
      </w:r>
      <w:r w:rsidRPr="005A147C">
        <w:rPr>
          <w:rFonts w:hint="cs"/>
          <w:color w:val="7030A0"/>
          <w:szCs w:val="34"/>
          <w:rtl/>
          <w:lang w:val="id-ID"/>
        </w:rPr>
        <w:t>طَيِّبًا،</w:t>
      </w:r>
      <w:r w:rsidRPr="005A147C">
        <w:rPr>
          <w:color w:val="7030A0"/>
          <w:szCs w:val="34"/>
          <w:rtl/>
          <w:lang w:val="id-ID"/>
        </w:rPr>
        <w:t xml:space="preserve"> </w:t>
      </w:r>
      <w:r w:rsidRPr="005A147C">
        <w:rPr>
          <w:rFonts w:hint="cs"/>
          <w:color w:val="7030A0"/>
          <w:szCs w:val="34"/>
          <w:rtl/>
          <w:lang w:val="id-ID"/>
        </w:rPr>
        <w:t>وَعَمَلًا</w:t>
      </w:r>
      <w:r w:rsidRPr="005A147C">
        <w:rPr>
          <w:color w:val="7030A0"/>
          <w:szCs w:val="34"/>
          <w:rtl/>
          <w:lang w:val="id-ID"/>
        </w:rPr>
        <w:t xml:space="preserve"> </w:t>
      </w:r>
      <w:r w:rsidRPr="005A147C">
        <w:rPr>
          <w:rFonts w:hint="cs"/>
          <w:color w:val="7030A0"/>
          <w:szCs w:val="34"/>
          <w:rtl/>
          <w:lang w:val="id-ID"/>
        </w:rPr>
        <w:t>مُتَقَبَّلًا</w:t>
      </w:r>
      <w:r w:rsidRPr="005A147C">
        <w:rPr>
          <w:rFonts w:hint="eastAsia"/>
          <w:color w:val="7030A0"/>
          <w:szCs w:val="34"/>
          <w:rtl/>
          <w:lang w:val="id-ID"/>
        </w:rPr>
        <w:t>»</w:t>
      </w:r>
    </w:p>
    <w:p w14:paraId="2D384098" w14:textId="77777777" w:rsidR="00AC6718" w:rsidRDefault="00AC6718" w:rsidP="007278D3">
      <w:pPr>
        <w:rPr>
          <w:lang w:val="id-ID"/>
        </w:rPr>
      </w:pPr>
      <w:r>
        <w:rPr>
          <w:lang w:val="id-ID"/>
        </w:rPr>
        <w:t xml:space="preserve">“Ya Allah, aku memohon kepada-Mu ilmu yang bermanfaat, rizki yang baik, amal yang diterima.” </w:t>
      </w:r>
      <w:r w:rsidRPr="00F82789">
        <w:rPr>
          <w:b/>
          <w:bCs/>
          <w:lang w:val="id-ID"/>
        </w:rPr>
        <w:t>(HSR. Ibnu Majah no. 925)</w:t>
      </w:r>
    </w:p>
    <w:p w14:paraId="6212BFCA" w14:textId="77777777" w:rsidR="00E90E5B" w:rsidRDefault="00E90E5B" w:rsidP="007278D3">
      <w:pPr>
        <w:rPr>
          <w:lang w:val="id-ID"/>
        </w:rPr>
      </w:pPr>
      <w:r>
        <w:rPr>
          <w:lang w:val="id-ID"/>
        </w:rPr>
        <w:t>Perhatian: wadah ilmu adalah hati. Jika hati bersih maka ilmu akan mudah tertampung, maka berdoalah minta disucikan hati</w:t>
      </w:r>
      <w:r w:rsidR="008726D3">
        <w:rPr>
          <w:lang w:val="id-ID"/>
        </w:rPr>
        <w:t xml:space="preserve">, misalnya </w:t>
      </w:r>
      <w:r>
        <w:rPr>
          <w:lang w:val="id-ID"/>
        </w:rPr>
        <w:t xml:space="preserve"> dengan membaca:</w:t>
      </w:r>
    </w:p>
    <w:p w14:paraId="0454878C" w14:textId="77777777" w:rsidR="00E90E5B" w:rsidRPr="005A147C" w:rsidRDefault="008726D3" w:rsidP="005A147C">
      <w:pPr>
        <w:bidi/>
        <w:spacing w:line="240" w:lineRule="auto"/>
        <w:rPr>
          <w:color w:val="7030A0"/>
          <w:szCs w:val="34"/>
          <w:rtl/>
          <w:lang w:val="id-ID"/>
        </w:rPr>
      </w:pPr>
      <w:r w:rsidRPr="005A147C">
        <w:rPr>
          <w:rFonts w:hint="cs"/>
          <w:color w:val="7030A0"/>
          <w:szCs w:val="34"/>
          <w:rtl/>
          <w:lang w:val="id-ID"/>
        </w:rPr>
        <w:t>«</w:t>
      </w:r>
      <w:r w:rsidR="00AC6718" w:rsidRPr="005A147C">
        <w:rPr>
          <w:rFonts w:hint="cs"/>
          <w:color w:val="7030A0"/>
          <w:szCs w:val="34"/>
          <w:rtl/>
          <w:lang w:val="id-ID"/>
        </w:rPr>
        <w:t>اللهم</w:t>
      </w:r>
      <w:r w:rsidR="00AC6718" w:rsidRPr="005A147C">
        <w:rPr>
          <w:color w:val="7030A0"/>
          <w:szCs w:val="34"/>
          <w:rtl/>
          <w:lang w:val="id-ID"/>
        </w:rPr>
        <w:t xml:space="preserve"> </w:t>
      </w:r>
      <w:r w:rsidR="00AC6718" w:rsidRPr="005A147C">
        <w:rPr>
          <w:rFonts w:hint="cs"/>
          <w:color w:val="7030A0"/>
          <w:szCs w:val="34"/>
          <w:rtl/>
          <w:lang w:val="id-ID"/>
        </w:rPr>
        <w:t>آتِ</w:t>
      </w:r>
      <w:r w:rsidR="00AC6718" w:rsidRPr="005A147C">
        <w:rPr>
          <w:color w:val="7030A0"/>
          <w:szCs w:val="34"/>
          <w:rtl/>
          <w:lang w:val="id-ID"/>
        </w:rPr>
        <w:t xml:space="preserve"> </w:t>
      </w:r>
      <w:r w:rsidR="00AC6718" w:rsidRPr="005A147C">
        <w:rPr>
          <w:rFonts w:hint="cs"/>
          <w:color w:val="7030A0"/>
          <w:szCs w:val="34"/>
          <w:rtl/>
          <w:lang w:val="id-ID"/>
        </w:rPr>
        <w:t>نَفْسِي</w:t>
      </w:r>
      <w:r w:rsidR="00AC6718" w:rsidRPr="005A147C">
        <w:rPr>
          <w:color w:val="7030A0"/>
          <w:szCs w:val="34"/>
          <w:rtl/>
          <w:lang w:val="id-ID"/>
        </w:rPr>
        <w:t xml:space="preserve"> </w:t>
      </w:r>
      <w:r w:rsidR="00AC6718" w:rsidRPr="005A147C">
        <w:rPr>
          <w:rFonts w:hint="cs"/>
          <w:color w:val="7030A0"/>
          <w:szCs w:val="34"/>
          <w:rtl/>
          <w:lang w:val="id-ID"/>
        </w:rPr>
        <w:t>تَقْوَاهَا،</w:t>
      </w:r>
      <w:r w:rsidR="00AC6718" w:rsidRPr="005A147C">
        <w:rPr>
          <w:color w:val="7030A0"/>
          <w:szCs w:val="34"/>
          <w:rtl/>
          <w:lang w:val="id-ID"/>
        </w:rPr>
        <w:t xml:space="preserve"> </w:t>
      </w:r>
      <w:r w:rsidR="00AC6718" w:rsidRPr="005A147C">
        <w:rPr>
          <w:rFonts w:hint="cs"/>
          <w:color w:val="7030A0"/>
          <w:szCs w:val="34"/>
          <w:rtl/>
          <w:lang w:val="id-ID"/>
        </w:rPr>
        <w:t>وَزَكِّهَا</w:t>
      </w:r>
      <w:r w:rsidR="00AC6718" w:rsidRPr="005A147C">
        <w:rPr>
          <w:color w:val="7030A0"/>
          <w:szCs w:val="34"/>
          <w:rtl/>
          <w:lang w:val="id-ID"/>
        </w:rPr>
        <w:t xml:space="preserve"> </w:t>
      </w:r>
      <w:r w:rsidR="00AC6718" w:rsidRPr="005A147C">
        <w:rPr>
          <w:rFonts w:hint="cs"/>
          <w:color w:val="7030A0"/>
          <w:szCs w:val="34"/>
          <w:rtl/>
          <w:lang w:val="id-ID"/>
        </w:rPr>
        <w:t>أَنْتَ</w:t>
      </w:r>
      <w:r w:rsidR="00AC6718" w:rsidRPr="005A147C">
        <w:rPr>
          <w:color w:val="7030A0"/>
          <w:szCs w:val="34"/>
          <w:rtl/>
          <w:lang w:val="id-ID"/>
        </w:rPr>
        <w:t xml:space="preserve"> </w:t>
      </w:r>
      <w:r w:rsidR="00AC6718" w:rsidRPr="005A147C">
        <w:rPr>
          <w:rFonts w:hint="cs"/>
          <w:color w:val="7030A0"/>
          <w:szCs w:val="34"/>
          <w:rtl/>
          <w:lang w:val="id-ID"/>
        </w:rPr>
        <w:t>خَيْرُ</w:t>
      </w:r>
      <w:r w:rsidR="00AC6718" w:rsidRPr="005A147C">
        <w:rPr>
          <w:color w:val="7030A0"/>
          <w:szCs w:val="34"/>
          <w:rtl/>
          <w:lang w:val="id-ID"/>
        </w:rPr>
        <w:t xml:space="preserve"> </w:t>
      </w:r>
      <w:r w:rsidR="00AC6718" w:rsidRPr="005A147C">
        <w:rPr>
          <w:rFonts w:hint="cs"/>
          <w:color w:val="7030A0"/>
          <w:szCs w:val="34"/>
          <w:rtl/>
          <w:lang w:val="id-ID"/>
        </w:rPr>
        <w:t>مَنْ</w:t>
      </w:r>
      <w:r w:rsidR="00AC6718" w:rsidRPr="005A147C">
        <w:rPr>
          <w:color w:val="7030A0"/>
          <w:szCs w:val="34"/>
          <w:rtl/>
          <w:lang w:val="id-ID"/>
        </w:rPr>
        <w:t xml:space="preserve"> </w:t>
      </w:r>
      <w:r w:rsidR="00AC6718" w:rsidRPr="005A147C">
        <w:rPr>
          <w:rFonts w:hint="cs"/>
          <w:color w:val="7030A0"/>
          <w:szCs w:val="34"/>
          <w:rtl/>
          <w:lang w:val="id-ID"/>
        </w:rPr>
        <w:t>زَكَّاهَا،</w:t>
      </w:r>
      <w:r w:rsidR="00AC6718" w:rsidRPr="005A147C">
        <w:rPr>
          <w:color w:val="7030A0"/>
          <w:szCs w:val="34"/>
          <w:rtl/>
          <w:lang w:val="id-ID"/>
        </w:rPr>
        <w:t xml:space="preserve"> </w:t>
      </w:r>
      <w:r w:rsidR="00AC6718" w:rsidRPr="005A147C">
        <w:rPr>
          <w:rFonts w:hint="cs"/>
          <w:color w:val="7030A0"/>
          <w:szCs w:val="34"/>
          <w:rtl/>
          <w:lang w:val="id-ID"/>
        </w:rPr>
        <w:t>أَنْتَ</w:t>
      </w:r>
      <w:r w:rsidR="00AC6718" w:rsidRPr="005A147C">
        <w:rPr>
          <w:color w:val="7030A0"/>
          <w:szCs w:val="34"/>
          <w:rtl/>
          <w:lang w:val="id-ID"/>
        </w:rPr>
        <w:t xml:space="preserve"> </w:t>
      </w:r>
      <w:r w:rsidR="00AC6718" w:rsidRPr="005A147C">
        <w:rPr>
          <w:rFonts w:hint="cs"/>
          <w:color w:val="7030A0"/>
          <w:szCs w:val="34"/>
          <w:rtl/>
          <w:lang w:val="id-ID"/>
        </w:rPr>
        <w:t>وَلِيُّهَا</w:t>
      </w:r>
      <w:r w:rsidR="00AC6718" w:rsidRPr="005A147C">
        <w:rPr>
          <w:color w:val="7030A0"/>
          <w:szCs w:val="34"/>
          <w:rtl/>
          <w:lang w:val="id-ID"/>
        </w:rPr>
        <w:t xml:space="preserve"> </w:t>
      </w:r>
      <w:r w:rsidR="00AC6718" w:rsidRPr="005A147C">
        <w:rPr>
          <w:rFonts w:hint="cs"/>
          <w:color w:val="7030A0"/>
          <w:szCs w:val="34"/>
          <w:rtl/>
          <w:lang w:val="id-ID"/>
        </w:rPr>
        <w:t>وَمَوْلَاهَا.</w:t>
      </w:r>
      <w:r w:rsidR="00AC6718" w:rsidRPr="005A147C">
        <w:rPr>
          <w:color w:val="7030A0"/>
          <w:szCs w:val="34"/>
          <w:rtl/>
          <w:lang w:val="id-ID"/>
        </w:rPr>
        <w:t xml:space="preserve"> </w:t>
      </w:r>
      <w:r w:rsidR="00AC6718" w:rsidRPr="005A147C">
        <w:rPr>
          <w:rFonts w:hint="cs"/>
          <w:color w:val="7030A0"/>
          <w:szCs w:val="34"/>
          <w:rtl/>
          <w:lang w:val="id-ID"/>
        </w:rPr>
        <w:t>اللهم</w:t>
      </w:r>
      <w:r w:rsidR="00AC6718" w:rsidRPr="005A147C">
        <w:rPr>
          <w:color w:val="7030A0"/>
          <w:szCs w:val="34"/>
          <w:rtl/>
          <w:lang w:val="id-ID"/>
        </w:rPr>
        <w:t xml:space="preserve"> </w:t>
      </w:r>
      <w:r w:rsidR="00AC6718" w:rsidRPr="005A147C">
        <w:rPr>
          <w:rFonts w:hint="cs"/>
          <w:color w:val="7030A0"/>
          <w:szCs w:val="34"/>
          <w:rtl/>
          <w:lang w:val="id-ID"/>
        </w:rPr>
        <w:t>إِنِّي</w:t>
      </w:r>
      <w:r w:rsidR="00AC6718" w:rsidRPr="005A147C">
        <w:rPr>
          <w:color w:val="7030A0"/>
          <w:szCs w:val="34"/>
          <w:rtl/>
          <w:lang w:val="id-ID"/>
        </w:rPr>
        <w:t xml:space="preserve"> </w:t>
      </w:r>
      <w:r w:rsidR="00AC6718" w:rsidRPr="005A147C">
        <w:rPr>
          <w:rFonts w:hint="cs"/>
          <w:color w:val="7030A0"/>
          <w:szCs w:val="34"/>
          <w:rtl/>
          <w:lang w:val="id-ID"/>
        </w:rPr>
        <w:t>أَعُوذُ</w:t>
      </w:r>
      <w:r w:rsidR="00AC6718" w:rsidRPr="005A147C">
        <w:rPr>
          <w:color w:val="7030A0"/>
          <w:szCs w:val="34"/>
          <w:rtl/>
          <w:lang w:val="id-ID"/>
        </w:rPr>
        <w:t xml:space="preserve"> </w:t>
      </w:r>
      <w:r w:rsidR="00AC6718" w:rsidRPr="005A147C">
        <w:rPr>
          <w:rFonts w:hint="cs"/>
          <w:color w:val="7030A0"/>
          <w:szCs w:val="34"/>
          <w:rtl/>
          <w:lang w:val="id-ID"/>
        </w:rPr>
        <w:t>بِكَ</w:t>
      </w:r>
      <w:r w:rsidR="00AC6718" w:rsidRPr="005A147C">
        <w:rPr>
          <w:color w:val="7030A0"/>
          <w:szCs w:val="34"/>
          <w:rtl/>
          <w:lang w:val="id-ID"/>
        </w:rPr>
        <w:t xml:space="preserve"> </w:t>
      </w:r>
      <w:r w:rsidR="00AC6718" w:rsidRPr="005A147C">
        <w:rPr>
          <w:rFonts w:hint="cs"/>
          <w:color w:val="7030A0"/>
          <w:szCs w:val="34"/>
          <w:rtl/>
          <w:lang w:val="id-ID"/>
        </w:rPr>
        <w:t>مِنْ</w:t>
      </w:r>
      <w:r w:rsidR="00AC6718" w:rsidRPr="005A147C">
        <w:rPr>
          <w:color w:val="7030A0"/>
          <w:szCs w:val="34"/>
          <w:rtl/>
          <w:lang w:val="id-ID"/>
        </w:rPr>
        <w:t xml:space="preserve"> </w:t>
      </w:r>
      <w:r w:rsidR="00AC6718" w:rsidRPr="005A147C">
        <w:rPr>
          <w:rFonts w:hint="cs"/>
          <w:color w:val="7030A0"/>
          <w:szCs w:val="34"/>
          <w:rtl/>
          <w:lang w:val="id-ID"/>
        </w:rPr>
        <w:t>عِلْمٍ</w:t>
      </w:r>
      <w:r w:rsidR="00AC6718" w:rsidRPr="005A147C">
        <w:rPr>
          <w:color w:val="7030A0"/>
          <w:szCs w:val="34"/>
          <w:rtl/>
          <w:lang w:val="id-ID"/>
        </w:rPr>
        <w:t xml:space="preserve"> </w:t>
      </w:r>
      <w:r w:rsidR="00AC6718" w:rsidRPr="005A147C">
        <w:rPr>
          <w:rFonts w:hint="cs"/>
          <w:color w:val="7030A0"/>
          <w:szCs w:val="34"/>
          <w:rtl/>
          <w:lang w:val="id-ID"/>
        </w:rPr>
        <w:t>لَا</w:t>
      </w:r>
      <w:r w:rsidR="00AC6718" w:rsidRPr="005A147C">
        <w:rPr>
          <w:color w:val="7030A0"/>
          <w:szCs w:val="34"/>
          <w:rtl/>
          <w:lang w:val="id-ID"/>
        </w:rPr>
        <w:t xml:space="preserve"> </w:t>
      </w:r>
      <w:r w:rsidR="00AC6718" w:rsidRPr="005A147C">
        <w:rPr>
          <w:rFonts w:hint="cs"/>
          <w:color w:val="7030A0"/>
          <w:szCs w:val="34"/>
          <w:rtl/>
          <w:lang w:val="id-ID"/>
        </w:rPr>
        <w:t>يَنْفَعُ،</w:t>
      </w:r>
      <w:r w:rsidR="00AC6718" w:rsidRPr="005A147C">
        <w:rPr>
          <w:color w:val="7030A0"/>
          <w:szCs w:val="34"/>
          <w:rtl/>
          <w:lang w:val="id-ID"/>
        </w:rPr>
        <w:t xml:space="preserve"> </w:t>
      </w:r>
      <w:r w:rsidR="00AC6718" w:rsidRPr="005A147C">
        <w:rPr>
          <w:rFonts w:hint="cs"/>
          <w:color w:val="7030A0"/>
          <w:szCs w:val="34"/>
          <w:rtl/>
          <w:lang w:val="id-ID"/>
        </w:rPr>
        <w:t>وَمِنْ</w:t>
      </w:r>
      <w:r w:rsidR="00AC6718" w:rsidRPr="005A147C">
        <w:rPr>
          <w:color w:val="7030A0"/>
          <w:szCs w:val="34"/>
          <w:rtl/>
          <w:lang w:val="id-ID"/>
        </w:rPr>
        <w:t xml:space="preserve"> </w:t>
      </w:r>
      <w:r w:rsidR="00AC6718" w:rsidRPr="005A147C">
        <w:rPr>
          <w:rFonts w:hint="cs"/>
          <w:color w:val="7030A0"/>
          <w:szCs w:val="34"/>
          <w:rtl/>
          <w:lang w:val="id-ID"/>
        </w:rPr>
        <w:t>قَلْبٍ</w:t>
      </w:r>
      <w:r w:rsidR="00AC6718" w:rsidRPr="005A147C">
        <w:rPr>
          <w:color w:val="7030A0"/>
          <w:szCs w:val="34"/>
          <w:rtl/>
          <w:lang w:val="id-ID"/>
        </w:rPr>
        <w:t xml:space="preserve"> </w:t>
      </w:r>
      <w:r w:rsidR="00AC6718" w:rsidRPr="005A147C">
        <w:rPr>
          <w:rFonts w:hint="cs"/>
          <w:color w:val="7030A0"/>
          <w:szCs w:val="34"/>
          <w:rtl/>
          <w:lang w:val="id-ID"/>
        </w:rPr>
        <w:t>لَا</w:t>
      </w:r>
      <w:r w:rsidR="00AC6718" w:rsidRPr="005A147C">
        <w:rPr>
          <w:color w:val="7030A0"/>
          <w:szCs w:val="34"/>
          <w:rtl/>
          <w:lang w:val="id-ID"/>
        </w:rPr>
        <w:t xml:space="preserve"> </w:t>
      </w:r>
      <w:r w:rsidR="00AC6718" w:rsidRPr="005A147C">
        <w:rPr>
          <w:rFonts w:hint="cs"/>
          <w:color w:val="7030A0"/>
          <w:szCs w:val="34"/>
          <w:rtl/>
          <w:lang w:val="id-ID"/>
        </w:rPr>
        <w:t>يَخْشَعُ،</w:t>
      </w:r>
      <w:r w:rsidR="00AC6718" w:rsidRPr="005A147C">
        <w:rPr>
          <w:color w:val="7030A0"/>
          <w:szCs w:val="34"/>
          <w:rtl/>
          <w:lang w:val="id-ID"/>
        </w:rPr>
        <w:t xml:space="preserve"> </w:t>
      </w:r>
      <w:r w:rsidR="00AC6718" w:rsidRPr="005A147C">
        <w:rPr>
          <w:rFonts w:hint="cs"/>
          <w:color w:val="7030A0"/>
          <w:szCs w:val="34"/>
          <w:rtl/>
          <w:lang w:val="id-ID"/>
        </w:rPr>
        <w:t>وَمِنْ</w:t>
      </w:r>
      <w:r w:rsidR="00AC6718" w:rsidRPr="005A147C">
        <w:rPr>
          <w:color w:val="7030A0"/>
          <w:szCs w:val="34"/>
          <w:rtl/>
          <w:lang w:val="id-ID"/>
        </w:rPr>
        <w:t xml:space="preserve"> </w:t>
      </w:r>
      <w:r w:rsidR="00AC6718" w:rsidRPr="005A147C">
        <w:rPr>
          <w:rFonts w:hint="cs"/>
          <w:color w:val="7030A0"/>
          <w:szCs w:val="34"/>
          <w:rtl/>
          <w:lang w:val="id-ID"/>
        </w:rPr>
        <w:t>نَفْسٍ</w:t>
      </w:r>
      <w:r w:rsidR="00AC6718" w:rsidRPr="005A147C">
        <w:rPr>
          <w:color w:val="7030A0"/>
          <w:szCs w:val="34"/>
          <w:rtl/>
          <w:lang w:val="id-ID"/>
        </w:rPr>
        <w:t xml:space="preserve"> </w:t>
      </w:r>
      <w:r w:rsidR="00AC6718" w:rsidRPr="005A147C">
        <w:rPr>
          <w:rFonts w:hint="cs"/>
          <w:color w:val="7030A0"/>
          <w:szCs w:val="34"/>
          <w:rtl/>
          <w:lang w:val="id-ID"/>
        </w:rPr>
        <w:t>لَا</w:t>
      </w:r>
      <w:r w:rsidR="00AC6718" w:rsidRPr="005A147C">
        <w:rPr>
          <w:color w:val="7030A0"/>
          <w:szCs w:val="34"/>
          <w:rtl/>
          <w:lang w:val="id-ID"/>
        </w:rPr>
        <w:t xml:space="preserve"> </w:t>
      </w:r>
      <w:r w:rsidR="00AC6718" w:rsidRPr="005A147C">
        <w:rPr>
          <w:rFonts w:hint="cs"/>
          <w:color w:val="7030A0"/>
          <w:szCs w:val="34"/>
          <w:rtl/>
          <w:lang w:val="id-ID"/>
        </w:rPr>
        <w:t>تَشْبَعُ،</w:t>
      </w:r>
      <w:r w:rsidR="00AC6718" w:rsidRPr="005A147C">
        <w:rPr>
          <w:color w:val="7030A0"/>
          <w:szCs w:val="34"/>
          <w:rtl/>
          <w:lang w:val="id-ID"/>
        </w:rPr>
        <w:t xml:space="preserve"> </w:t>
      </w:r>
      <w:r w:rsidR="00AC6718" w:rsidRPr="005A147C">
        <w:rPr>
          <w:rFonts w:hint="cs"/>
          <w:color w:val="7030A0"/>
          <w:szCs w:val="34"/>
          <w:rtl/>
          <w:lang w:val="id-ID"/>
        </w:rPr>
        <w:t>وَمِنْ</w:t>
      </w:r>
      <w:r w:rsidR="00AC6718" w:rsidRPr="005A147C">
        <w:rPr>
          <w:color w:val="7030A0"/>
          <w:szCs w:val="34"/>
          <w:rtl/>
          <w:lang w:val="id-ID"/>
        </w:rPr>
        <w:t xml:space="preserve"> </w:t>
      </w:r>
      <w:r w:rsidR="00AC6718" w:rsidRPr="005A147C">
        <w:rPr>
          <w:rFonts w:hint="cs"/>
          <w:color w:val="7030A0"/>
          <w:szCs w:val="34"/>
          <w:rtl/>
          <w:lang w:val="id-ID"/>
        </w:rPr>
        <w:t>دَعْوَةٍ</w:t>
      </w:r>
      <w:r w:rsidR="00AC6718" w:rsidRPr="005A147C">
        <w:rPr>
          <w:color w:val="7030A0"/>
          <w:szCs w:val="34"/>
          <w:rtl/>
          <w:lang w:val="id-ID"/>
        </w:rPr>
        <w:t xml:space="preserve"> </w:t>
      </w:r>
      <w:r w:rsidR="00AC6718" w:rsidRPr="005A147C">
        <w:rPr>
          <w:rFonts w:hint="cs"/>
          <w:color w:val="7030A0"/>
          <w:szCs w:val="34"/>
          <w:rtl/>
          <w:lang w:val="id-ID"/>
        </w:rPr>
        <w:t>لَا</w:t>
      </w:r>
      <w:r w:rsidR="00AC6718" w:rsidRPr="005A147C">
        <w:rPr>
          <w:color w:val="7030A0"/>
          <w:szCs w:val="34"/>
          <w:rtl/>
          <w:lang w:val="id-ID"/>
        </w:rPr>
        <w:t xml:space="preserve"> </w:t>
      </w:r>
      <w:r w:rsidR="00AC6718" w:rsidRPr="005A147C">
        <w:rPr>
          <w:rFonts w:hint="cs"/>
          <w:color w:val="7030A0"/>
          <w:szCs w:val="34"/>
          <w:rtl/>
          <w:lang w:val="id-ID"/>
        </w:rPr>
        <w:t>يُسْتَجَابُ</w:t>
      </w:r>
      <w:r w:rsidR="00AC6718" w:rsidRPr="005A147C">
        <w:rPr>
          <w:color w:val="7030A0"/>
          <w:szCs w:val="34"/>
          <w:rtl/>
          <w:lang w:val="id-ID"/>
        </w:rPr>
        <w:t xml:space="preserve"> </w:t>
      </w:r>
      <w:r w:rsidR="00AC6718" w:rsidRPr="005A147C">
        <w:rPr>
          <w:rFonts w:hint="cs"/>
          <w:color w:val="7030A0"/>
          <w:szCs w:val="34"/>
          <w:rtl/>
          <w:lang w:val="id-ID"/>
        </w:rPr>
        <w:t>لَهَا</w:t>
      </w:r>
      <w:r w:rsidR="00AC6718" w:rsidRPr="005A147C">
        <w:rPr>
          <w:rFonts w:hint="eastAsia"/>
          <w:color w:val="7030A0"/>
          <w:szCs w:val="34"/>
          <w:rtl/>
          <w:lang w:val="id-ID"/>
        </w:rPr>
        <w:t>»</w:t>
      </w:r>
    </w:p>
    <w:p w14:paraId="39E0AD33" w14:textId="77777777" w:rsidR="00E90E5B" w:rsidRDefault="00E90E5B" w:rsidP="00964F3B">
      <w:pPr>
        <w:rPr>
          <w:lang w:val="id-ID"/>
        </w:rPr>
      </w:pPr>
      <w:r>
        <w:rPr>
          <w:lang w:val="id-ID"/>
        </w:rPr>
        <w:lastRenderedPageBreak/>
        <w:t xml:space="preserve">“Ya Allah, berilah jiwaku ketaqwaan dan sucikan ia, Engkau yang terbaik mensucikan, Engkau </w:t>
      </w:r>
      <w:r w:rsidR="00964F3B">
        <w:rPr>
          <w:lang w:val="id-ID"/>
        </w:rPr>
        <w:t>menguasainya</w:t>
      </w:r>
      <w:r>
        <w:rPr>
          <w:lang w:val="id-ID"/>
        </w:rPr>
        <w:t xml:space="preserve"> dan </w:t>
      </w:r>
      <w:r w:rsidR="00964F3B">
        <w:rPr>
          <w:lang w:val="id-ID"/>
        </w:rPr>
        <w:t>mengurusnya</w:t>
      </w:r>
      <w:r>
        <w:rPr>
          <w:lang w:val="id-ID"/>
        </w:rPr>
        <w:t>.</w:t>
      </w:r>
      <w:r w:rsidR="00AC6718">
        <w:rPr>
          <w:lang w:val="id-ID"/>
        </w:rPr>
        <w:t xml:space="preserve"> Ya Allah, aku berlindung kepada-Mu dari ilmu yang tidak bermanfaat, dari qolbu yang </w:t>
      </w:r>
      <w:r w:rsidR="00C35568">
        <w:rPr>
          <w:lang w:val="id-ID"/>
        </w:rPr>
        <w:t xml:space="preserve">tidak </w:t>
      </w:r>
      <w:r w:rsidR="00AC6718">
        <w:rPr>
          <w:lang w:val="id-ID"/>
        </w:rPr>
        <w:t xml:space="preserve">khusyu, dari jiwa yang tidak pernah puas, dan dari doa yang tidak dikabulkan.” </w:t>
      </w:r>
      <w:r w:rsidR="00AC6718" w:rsidRPr="00F82789">
        <w:rPr>
          <w:b/>
          <w:bCs/>
          <w:lang w:val="id-ID"/>
        </w:rPr>
        <w:t>(HR. Muslim no. 2722)</w:t>
      </w:r>
    </w:p>
    <w:p w14:paraId="7B613EDD" w14:textId="77777777" w:rsidR="00973B06" w:rsidRDefault="00973B06">
      <w:pPr>
        <w:rPr>
          <w:rFonts w:ascii="Ubuntu" w:eastAsiaTheme="majorEastAsia" w:hAnsi="Ubuntu"/>
          <w:b/>
          <w:bCs/>
          <w:color w:val="7030A0"/>
          <w:lang w:val="id-ID"/>
        </w:rPr>
      </w:pPr>
      <w:r>
        <w:rPr>
          <w:lang w:val="id-ID"/>
        </w:rPr>
        <w:br w:type="page"/>
      </w:r>
    </w:p>
    <w:p w14:paraId="5CB58D1C" w14:textId="77777777" w:rsidR="00EA47F9" w:rsidRDefault="00973B06" w:rsidP="00EA47F9">
      <w:pPr>
        <w:pStyle w:val="Heading2"/>
        <w:rPr>
          <w:lang w:val="id-ID"/>
        </w:rPr>
      </w:pPr>
      <w:bookmarkStart w:id="9" w:name="_Toc172113897"/>
      <w:r>
        <w:rPr>
          <w:lang w:val="id-ID"/>
        </w:rPr>
        <w:lastRenderedPageBreak/>
        <w:t xml:space="preserve">[4] </w:t>
      </w:r>
      <w:r w:rsidR="00EA47F9">
        <w:rPr>
          <w:lang w:val="id-ID"/>
        </w:rPr>
        <w:t>Adab Sebelum Ilmu</w:t>
      </w:r>
      <w:bookmarkEnd w:id="9"/>
    </w:p>
    <w:p w14:paraId="3BF34982" w14:textId="77777777" w:rsidR="00EA47F9" w:rsidRDefault="00EA47F9" w:rsidP="00EA47F9">
      <w:pPr>
        <w:rPr>
          <w:lang w:val="id-ID"/>
        </w:rPr>
      </w:pPr>
      <w:r>
        <w:rPr>
          <w:lang w:val="id-ID"/>
        </w:rPr>
        <w:t>Sebelum Anda mendalami dan menghafal banyak ilmu, maka perhatikan dulu adab</w:t>
      </w:r>
      <w:r w:rsidR="00C35568">
        <w:rPr>
          <w:lang w:val="id-ID"/>
        </w:rPr>
        <w:t>:</w:t>
      </w:r>
      <w:r>
        <w:rPr>
          <w:lang w:val="id-ID"/>
        </w:rPr>
        <w:t xml:space="preserve"> baik kepada Allah, Nabi-Nya, orang tua, guru, dan teman. </w:t>
      </w:r>
    </w:p>
    <w:p w14:paraId="7F57CE00" w14:textId="77777777" w:rsidR="001D4D4F" w:rsidRDefault="00EA47F9" w:rsidP="001D4D4F">
      <w:pPr>
        <w:rPr>
          <w:lang w:val="id-ID"/>
        </w:rPr>
      </w:pPr>
      <w:r>
        <w:rPr>
          <w:lang w:val="id-ID"/>
        </w:rPr>
        <w:t>Jund</w:t>
      </w:r>
      <w:r w:rsidR="001D4D4F">
        <w:rPr>
          <w:lang w:val="id-ID"/>
        </w:rPr>
        <w:t xml:space="preserve">ub bin Abdillah </w:t>
      </w:r>
      <w:r w:rsidR="001D4D4F">
        <w:rPr>
          <w:lang w:val="id-ID"/>
        </w:rPr>
        <w:sym w:font="KFGQPC Arabic Symbols 01" w:char="F049"/>
      </w:r>
      <w:r>
        <w:rPr>
          <w:lang w:val="id-ID"/>
        </w:rPr>
        <w:t xml:space="preserve"> berkata: </w:t>
      </w:r>
    </w:p>
    <w:p w14:paraId="6686C4AB" w14:textId="77777777" w:rsidR="001D4D4F" w:rsidRPr="005A147C" w:rsidRDefault="001D4D4F" w:rsidP="005A147C">
      <w:pPr>
        <w:bidi/>
        <w:spacing w:line="240" w:lineRule="auto"/>
        <w:rPr>
          <w:color w:val="7030A0"/>
          <w:szCs w:val="34"/>
          <w:rtl/>
          <w:lang w:val="id-ID"/>
        </w:rPr>
      </w:pPr>
      <w:r w:rsidRPr="005A147C">
        <w:rPr>
          <w:rFonts w:hint="cs"/>
          <w:color w:val="7030A0"/>
          <w:szCs w:val="34"/>
          <w:rtl/>
          <w:lang w:val="id-ID"/>
        </w:rPr>
        <w:t>كُنَّا</w:t>
      </w:r>
      <w:r w:rsidRPr="005A147C">
        <w:rPr>
          <w:color w:val="7030A0"/>
          <w:szCs w:val="34"/>
          <w:rtl/>
          <w:lang w:val="id-ID"/>
        </w:rPr>
        <w:t xml:space="preserve"> </w:t>
      </w:r>
      <w:r w:rsidRPr="005A147C">
        <w:rPr>
          <w:rFonts w:hint="cs"/>
          <w:color w:val="7030A0"/>
          <w:szCs w:val="34"/>
          <w:rtl/>
          <w:lang w:val="id-ID"/>
        </w:rPr>
        <w:t>مَعَ</w:t>
      </w:r>
      <w:r w:rsidRPr="005A147C">
        <w:rPr>
          <w:color w:val="7030A0"/>
          <w:szCs w:val="34"/>
          <w:rtl/>
          <w:lang w:val="id-ID"/>
        </w:rPr>
        <w:t xml:space="preserve"> </w:t>
      </w:r>
      <w:r w:rsidRPr="005A147C">
        <w:rPr>
          <w:rFonts w:hint="cs"/>
          <w:color w:val="7030A0"/>
          <w:szCs w:val="34"/>
          <w:rtl/>
          <w:lang w:val="id-ID"/>
        </w:rPr>
        <w:t>النَّبِيِّ</w:t>
      </w:r>
      <w:r w:rsidRPr="005A147C">
        <w:rPr>
          <w:color w:val="7030A0"/>
          <w:szCs w:val="34"/>
          <w:rtl/>
          <w:lang w:val="id-ID"/>
        </w:rPr>
        <w:t xml:space="preserve"> </w:t>
      </w:r>
      <w:r w:rsidR="00C35568" w:rsidRPr="005A147C">
        <w:rPr>
          <w:color w:val="7030A0"/>
          <w:szCs w:val="34"/>
          <w:rtl/>
          <w:lang w:val="id-ID"/>
        </w:rPr>
        <w:t xml:space="preserve"> </w:t>
      </w:r>
      <w:r w:rsidR="00C35568" w:rsidRPr="005A147C">
        <w:rPr>
          <w:rFonts w:hint="cs"/>
          <w:color w:val="7030A0"/>
          <w:szCs w:val="34"/>
          <w:rtl/>
          <w:lang w:val="id-ID"/>
        </w:rPr>
        <w:sym w:font="KFGQPC Arabic Symbols 01" w:char="F048"/>
      </w:r>
      <w:r w:rsidRPr="005A147C">
        <w:rPr>
          <w:rFonts w:hint="cs"/>
          <w:color w:val="7030A0"/>
          <w:szCs w:val="34"/>
          <w:rtl/>
          <w:lang w:val="id-ID"/>
        </w:rPr>
        <w:t>وَنَحْنُ</w:t>
      </w:r>
      <w:r w:rsidRPr="005A147C">
        <w:rPr>
          <w:color w:val="7030A0"/>
          <w:szCs w:val="34"/>
          <w:rtl/>
          <w:lang w:val="id-ID"/>
        </w:rPr>
        <w:t xml:space="preserve"> </w:t>
      </w:r>
      <w:r w:rsidRPr="005A147C">
        <w:rPr>
          <w:rFonts w:hint="cs"/>
          <w:color w:val="7030A0"/>
          <w:szCs w:val="34"/>
          <w:rtl/>
          <w:lang w:val="id-ID"/>
        </w:rPr>
        <w:t>فِتْيَانٌ</w:t>
      </w:r>
      <w:r w:rsidRPr="005A147C">
        <w:rPr>
          <w:color w:val="7030A0"/>
          <w:szCs w:val="34"/>
          <w:rtl/>
          <w:lang w:val="id-ID"/>
        </w:rPr>
        <w:t xml:space="preserve"> </w:t>
      </w:r>
      <w:r w:rsidRPr="005A147C">
        <w:rPr>
          <w:rFonts w:hint="cs"/>
          <w:color w:val="7030A0"/>
          <w:szCs w:val="34"/>
          <w:rtl/>
          <w:lang w:val="id-ID"/>
        </w:rPr>
        <w:t>حَزَاوِرَةٌ،</w:t>
      </w:r>
      <w:r w:rsidRPr="005A147C">
        <w:rPr>
          <w:color w:val="7030A0"/>
          <w:szCs w:val="34"/>
          <w:rtl/>
          <w:lang w:val="id-ID"/>
        </w:rPr>
        <w:t xml:space="preserve"> </w:t>
      </w:r>
      <w:r w:rsidRPr="005A147C">
        <w:rPr>
          <w:rFonts w:hint="cs"/>
          <w:color w:val="7030A0"/>
          <w:szCs w:val="34"/>
          <w:rtl/>
          <w:lang w:val="id-ID"/>
        </w:rPr>
        <w:t>فَتَعَلَّمْنَا</w:t>
      </w:r>
      <w:r w:rsidRPr="005A147C">
        <w:rPr>
          <w:color w:val="7030A0"/>
          <w:szCs w:val="34"/>
          <w:rtl/>
          <w:lang w:val="id-ID"/>
        </w:rPr>
        <w:t xml:space="preserve"> </w:t>
      </w:r>
      <w:r w:rsidRPr="005A147C">
        <w:rPr>
          <w:rFonts w:hint="cs"/>
          <w:color w:val="7030A0"/>
          <w:szCs w:val="34"/>
          <w:rtl/>
          <w:lang w:val="id-ID"/>
        </w:rPr>
        <w:t>الْإِيمَانَ</w:t>
      </w:r>
      <w:r w:rsidRPr="005A147C">
        <w:rPr>
          <w:color w:val="7030A0"/>
          <w:szCs w:val="34"/>
          <w:rtl/>
          <w:lang w:val="id-ID"/>
        </w:rPr>
        <w:t xml:space="preserve"> </w:t>
      </w:r>
      <w:r w:rsidRPr="005A147C">
        <w:rPr>
          <w:rFonts w:hint="cs"/>
          <w:color w:val="7030A0"/>
          <w:szCs w:val="34"/>
          <w:rtl/>
          <w:lang w:val="id-ID"/>
        </w:rPr>
        <w:t>قَبْلَ</w:t>
      </w:r>
      <w:r w:rsidRPr="005A147C">
        <w:rPr>
          <w:color w:val="7030A0"/>
          <w:szCs w:val="34"/>
          <w:rtl/>
          <w:lang w:val="id-ID"/>
        </w:rPr>
        <w:t xml:space="preserve"> </w:t>
      </w:r>
      <w:r w:rsidRPr="005A147C">
        <w:rPr>
          <w:rFonts w:hint="cs"/>
          <w:color w:val="7030A0"/>
          <w:szCs w:val="34"/>
          <w:rtl/>
          <w:lang w:val="id-ID"/>
        </w:rPr>
        <w:t>أَنْ</w:t>
      </w:r>
      <w:r w:rsidRPr="005A147C">
        <w:rPr>
          <w:color w:val="7030A0"/>
          <w:szCs w:val="34"/>
          <w:rtl/>
          <w:lang w:val="id-ID"/>
        </w:rPr>
        <w:t xml:space="preserve"> </w:t>
      </w:r>
      <w:r w:rsidRPr="005A147C">
        <w:rPr>
          <w:rFonts w:hint="cs"/>
          <w:color w:val="7030A0"/>
          <w:szCs w:val="34"/>
          <w:rtl/>
          <w:lang w:val="id-ID"/>
        </w:rPr>
        <w:t>نَتَعَلَّمَ</w:t>
      </w:r>
      <w:r w:rsidRPr="005A147C">
        <w:rPr>
          <w:color w:val="7030A0"/>
          <w:szCs w:val="34"/>
          <w:rtl/>
          <w:lang w:val="id-ID"/>
        </w:rPr>
        <w:t xml:space="preserve"> </w:t>
      </w:r>
      <w:r w:rsidRPr="005A147C">
        <w:rPr>
          <w:rFonts w:hint="cs"/>
          <w:color w:val="7030A0"/>
          <w:szCs w:val="34"/>
          <w:rtl/>
          <w:lang w:val="id-ID"/>
        </w:rPr>
        <w:t>الْقُرْآنَ،</w:t>
      </w:r>
      <w:r w:rsidRPr="005A147C">
        <w:rPr>
          <w:color w:val="7030A0"/>
          <w:szCs w:val="34"/>
          <w:rtl/>
          <w:lang w:val="id-ID"/>
        </w:rPr>
        <w:t xml:space="preserve"> </w:t>
      </w:r>
      <w:r w:rsidRPr="005A147C">
        <w:rPr>
          <w:rFonts w:hint="cs"/>
          <w:color w:val="7030A0"/>
          <w:szCs w:val="34"/>
          <w:rtl/>
          <w:lang w:val="id-ID"/>
        </w:rPr>
        <w:t>ثُمَّ</w:t>
      </w:r>
      <w:r w:rsidRPr="005A147C">
        <w:rPr>
          <w:color w:val="7030A0"/>
          <w:szCs w:val="34"/>
          <w:rtl/>
          <w:lang w:val="id-ID"/>
        </w:rPr>
        <w:t xml:space="preserve"> </w:t>
      </w:r>
      <w:r w:rsidRPr="005A147C">
        <w:rPr>
          <w:rFonts w:hint="cs"/>
          <w:color w:val="7030A0"/>
          <w:szCs w:val="34"/>
          <w:rtl/>
          <w:lang w:val="id-ID"/>
        </w:rPr>
        <w:t>تَعَلَّمْنَا</w:t>
      </w:r>
      <w:r w:rsidRPr="005A147C">
        <w:rPr>
          <w:color w:val="7030A0"/>
          <w:szCs w:val="34"/>
          <w:rtl/>
          <w:lang w:val="id-ID"/>
        </w:rPr>
        <w:t xml:space="preserve"> </w:t>
      </w:r>
      <w:r w:rsidRPr="005A147C">
        <w:rPr>
          <w:rFonts w:hint="cs"/>
          <w:color w:val="7030A0"/>
          <w:szCs w:val="34"/>
          <w:rtl/>
          <w:lang w:val="id-ID"/>
        </w:rPr>
        <w:t>الْقُرْآنَ</w:t>
      </w:r>
      <w:r w:rsidRPr="005A147C">
        <w:rPr>
          <w:color w:val="7030A0"/>
          <w:szCs w:val="34"/>
          <w:rtl/>
          <w:lang w:val="id-ID"/>
        </w:rPr>
        <w:t xml:space="preserve"> </w:t>
      </w:r>
      <w:r w:rsidRPr="005A147C">
        <w:rPr>
          <w:rFonts w:hint="cs"/>
          <w:color w:val="7030A0"/>
          <w:szCs w:val="34"/>
          <w:rtl/>
          <w:lang w:val="id-ID"/>
        </w:rPr>
        <w:t>فَازْدَدْنَا</w:t>
      </w:r>
      <w:r w:rsidRPr="005A147C">
        <w:rPr>
          <w:color w:val="7030A0"/>
          <w:szCs w:val="34"/>
          <w:rtl/>
          <w:lang w:val="id-ID"/>
        </w:rPr>
        <w:t xml:space="preserve"> </w:t>
      </w:r>
      <w:r w:rsidRPr="005A147C">
        <w:rPr>
          <w:rFonts w:hint="cs"/>
          <w:color w:val="7030A0"/>
          <w:szCs w:val="34"/>
          <w:rtl/>
          <w:lang w:val="id-ID"/>
        </w:rPr>
        <w:t>بِهِ</w:t>
      </w:r>
      <w:r w:rsidRPr="005A147C">
        <w:rPr>
          <w:color w:val="7030A0"/>
          <w:szCs w:val="34"/>
          <w:rtl/>
          <w:lang w:val="id-ID"/>
        </w:rPr>
        <w:t xml:space="preserve"> </w:t>
      </w:r>
      <w:r w:rsidRPr="005A147C">
        <w:rPr>
          <w:rFonts w:hint="cs"/>
          <w:color w:val="7030A0"/>
          <w:szCs w:val="34"/>
          <w:rtl/>
          <w:lang w:val="id-ID"/>
        </w:rPr>
        <w:t>إِيمَانًا</w:t>
      </w:r>
    </w:p>
    <w:p w14:paraId="5B33B8E6" w14:textId="77777777" w:rsidR="00EA47F9" w:rsidRDefault="00EA47F9" w:rsidP="001D4D4F">
      <w:pPr>
        <w:rPr>
          <w:lang w:val="id-ID"/>
        </w:rPr>
      </w:pPr>
      <w:r>
        <w:rPr>
          <w:lang w:val="id-ID"/>
        </w:rPr>
        <w:t xml:space="preserve">“Kami dahulu para pemuda </w:t>
      </w:r>
      <w:r w:rsidR="001D4D4F">
        <w:rPr>
          <w:lang w:val="id-ID"/>
        </w:rPr>
        <w:t xml:space="preserve">saat </w:t>
      </w:r>
      <w:r>
        <w:rPr>
          <w:lang w:val="id-ID"/>
        </w:rPr>
        <w:t xml:space="preserve">bersama Nabi </w:t>
      </w:r>
      <w:r>
        <w:rPr>
          <w:lang w:val="id-ID"/>
        </w:rPr>
        <w:sym w:font="KFGQPC Arabic Symbols 01" w:char="F048"/>
      </w:r>
      <w:r w:rsidR="001D4D4F">
        <w:rPr>
          <w:lang w:val="id-ID"/>
        </w:rPr>
        <w:t xml:space="preserve">. Kami dahulu mempelajari iman </w:t>
      </w:r>
      <w:r w:rsidR="008B6AA3">
        <w:rPr>
          <w:lang w:val="id-ID"/>
        </w:rPr>
        <w:t xml:space="preserve">(adab) </w:t>
      </w:r>
      <w:r w:rsidR="001D4D4F">
        <w:rPr>
          <w:lang w:val="id-ID"/>
        </w:rPr>
        <w:t xml:space="preserve">sebelum mempelajari (menghafal) Al-Quran. Lalu ketika kami belajar (menghafal) Al-Quran maka bertambah iman kami.” </w:t>
      </w:r>
      <w:r w:rsidR="001D4D4F" w:rsidRPr="00F82789">
        <w:rPr>
          <w:b/>
          <w:bCs/>
          <w:lang w:val="id-ID"/>
        </w:rPr>
        <w:t>(HSR. Ibnu Majah no. 61)</w:t>
      </w:r>
    </w:p>
    <w:p w14:paraId="6A493528" w14:textId="77777777" w:rsidR="001D4D4F" w:rsidRDefault="001D4D4F" w:rsidP="001D4D4F">
      <w:pPr>
        <w:rPr>
          <w:lang w:val="id-ID"/>
        </w:rPr>
      </w:pPr>
      <w:r>
        <w:rPr>
          <w:lang w:val="id-ID"/>
        </w:rPr>
        <w:lastRenderedPageBreak/>
        <w:t xml:space="preserve">Yakni </w:t>
      </w:r>
      <w:r w:rsidR="00E87BC5">
        <w:rPr>
          <w:lang w:val="id-ID"/>
        </w:rPr>
        <w:t>belajar adab tentang ikhlas, sabar, tawakkal, berdzikir, bersholawat, mengagungkan sunnah, berbakti kepada orang tua, berakhlak kepada teman, dan semisalnya. Lalu dilanjutkan menghafal Al-Quran untuk menguatkan adab tersebut maka bertambahlah ilmu dan iman.</w:t>
      </w:r>
    </w:p>
    <w:p w14:paraId="15892510" w14:textId="77777777" w:rsidR="00EA47F9" w:rsidRDefault="00EA47F9" w:rsidP="00EA47F9">
      <w:pPr>
        <w:rPr>
          <w:lang w:val="id-ID"/>
        </w:rPr>
      </w:pPr>
      <w:r>
        <w:rPr>
          <w:lang w:val="id-ID"/>
        </w:rPr>
        <w:t>Abdullah bin Mubarok</w:t>
      </w:r>
      <w:r w:rsidR="008B6AA3">
        <w:rPr>
          <w:lang w:val="id-ID"/>
        </w:rPr>
        <w:t xml:space="preserve"> </w:t>
      </w:r>
      <w:r w:rsidR="008B6AA3">
        <w:rPr>
          <w:lang w:val="id-ID"/>
        </w:rPr>
        <w:sym w:font="KFGQPC Arabic Symbols 01" w:char="F056"/>
      </w:r>
      <w:r>
        <w:rPr>
          <w:lang w:val="id-ID"/>
        </w:rPr>
        <w:t xml:space="preserve"> (181 H) berkata:</w:t>
      </w:r>
    </w:p>
    <w:p w14:paraId="495F8F02" w14:textId="77777777" w:rsidR="00EA47F9" w:rsidRPr="005A147C" w:rsidRDefault="002D3565" w:rsidP="005A147C">
      <w:pPr>
        <w:bidi/>
        <w:spacing w:line="240" w:lineRule="auto"/>
        <w:rPr>
          <w:color w:val="7030A0"/>
          <w:szCs w:val="34"/>
          <w:rtl/>
          <w:lang w:val="id-ID"/>
        </w:rPr>
      </w:pPr>
      <w:r w:rsidRPr="005A147C">
        <w:rPr>
          <w:rFonts w:hint="cs"/>
          <w:color w:val="7030A0"/>
          <w:szCs w:val="34"/>
          <w:rtl/>
          <w:lang w:val="id-ID"/>
        </w:rPr>
        <w:t>تَعَلَّمْتُ الأَدَبَ ثَلَاثِينَ سَنَةً وَتَعَلَّمْتُ العِلْمَ عِشْرِينَ سَنَةً</w:t>
      </w:r>
    </w:p>
    <w:p w14:paraId="71FE2268" w14:textId="77777777" w:rsidR="00EA47F9" w:rsidRDefault="00EA47F9" w:rsidP="002D3565">
      <w:pPr>
        <w:rPr>
          <w:lang w:val="id-ID"/>
        </w:rPr>
      </w:pPr>
      <w:r>
        <w:rPr>
          <w:lang w:val="id-ID"/>
        </w:rPr>
        <w:t>“</w:t>
      </w:r>
      <w:r w:rsidR="002D3565">
        <w:rPr>
          <w:lang w:val="id-ID"/>
        </w:rPr>
        <w:t>Aku</w:t>
      </w:r>
      <w:r>
        <w:rPr>
          <w:lang w:val="id-ID"/>
        </w:rPr>
        <w:t xml:space="preserve"> mempelajari adab </w:t>
      </w:r>
      <w:r w:rsidR="002D3565">
        <w:rPr>
          <w:lang w:val="id-ID"/>
        </w:rPr>
        <w:t>3</w:t>
      </w:r>
      <w:r>
        <w:rPr>
          <w:lang w:val="id-ID"/>
        </w:rPr>
        <w:t>0 tahun lalu mempelajari ilmu 20 tahun.”</w:t>
      </w:r>
    </w:p>
    <w:p w14:paraId="3D7AD216" w14:textId="77777777" w:rsidR="002D3565" w:rsidRDefault="002D3565" w:rsidP="002D3565">
      <w:pPr>
        <w:rPr>
          <w:lang w:val="id-ID"/>
        </w:rPr>
      </w:pPr>
      <w:r>
        <w:rPr>
          <w:lang w:val="id-ID"/>
        </w:rPr>
        <w:t xml:space="preserve">Maksud </w:t>
      </w:r>
      <w:r w:rsidRPr="002D3565">
        <w:rPr>
          <w:i/>
          <w:iCs/>
          <w:lang w:val="id-ID"/>
        </w:rPr>
        <w:t>mempelajari ilmu</w:t>
      </w:r>
      <w:r>
        <w:rPr>
          <w:lang w:val="id-ID"/>
        </w:rPr>
        <w:t xml:space="preserve"> di sini adalah menghafal hadits dan fiqih.</w:t>
      </w:r>
    </w:p>
    <w:p w14:paraId="2BDA7BD2" w14:textId="77777777" w:rsidR="00543A68" w:rsidRDefault="00543A68" w:rsidP="002D3565">
      <w:pPr>
        <w:rPr>
          <w:lang w:val="id-ID"/>
        </w:rPr>
      </w:pPr>
      <w:r>
        <w:rPr>
          <w:lang w:val="id-ID"/>
        </w:rPr>
        <w:t xml:space="preserve">Maka dahulukan menghafal dzikir harian dan membiasakan diri mengamalkannya disertai </w:t>
      </w:r>
      <w:r>
        <w:rPr>
          <w:lang w:val="id-ID"/>
        </w:rPr>
        <w:lastRenderedPageBreak/>
        <w:t>melazimi berdzikir dan berdoa, sabar, dan tidak menganggu orang lain.</w:t>
      </w:r>
    </w:p>
    <w:p w14:paraId="77CCFB5B" w14:textId="77777777" w:rsidR="00543A68" w:rsidRDefault="00543A68" w:rsidP="000667FD">
      <w:pPr>
        <w:rPr>
          <w:lang w:val="id-ID"/>
        </w:rPr>
      </w:pPr>
      <w:r>
        <w:rPr>
          <w:lang w:val="id-ID"/>
        </w:rPr>
        <w:t>Imam Malik</w:t>
      </w:r>
      <w:r w:rsidR="008B6AA3">
        <w:rPr>
          <w:lang w:val="id-ID"/>
        </w:rPr>
        <w:t xml:space="preserve"> </w:t>
      </w:r>
      <w:r w:rsidR="008B6AA3">
        <w:rPr>
          <w:lang w:val="id-ID"/>
        </w:rPr>
        <w:sym w:font="KFGQPC Arabic Symbols 01" w:char="F056"/>
      </w:r>
      <w:r>
        <w:rPr>
          <w:lang w:val="id-ID"/>
        </w:rPr>
        <w:t xml:space="preserve"> (179 H) </w:t>
      </w:r>
      <w:r w:rsidR="000667FD">
        <w:rPr>
          <w:lang w:val="id-ID"/>
        </w:rPr>
        <w:t>ditanya tentang menuntut ilmu dan beliau menjawab:</w:t>
      </w:r>
    </w:p>
    <w:p w14:paraId="0DD3CA9F" w14:textId="77777777" w:rsidR="000667FD" w:rsidRPr="005A147C" w:rsidRDefault="003F47FD" w:rsidP="005A147C">
      <w:pPr>
        <w:bidi/>
        <w:spacing w:line="240" w:lineRule="auto"/>
        <w:rPr>
          <w:color w:val="7030A0"/>
          <w:szCs w:val="34"/>
          <w:rtl/>
          <w:lang w:val="id-ID"/>
        </w:rPr>
      </w:pPr>
      <w:r w:rsidRPr="005A147C">
        <w:rPr>
          <w:rFonts w:hint="cs"/>
          <w:color w:val="7030A0"/>
          <w:szCs w:val="34"/>
          <w:rtl/>
          <w:lang w:val="id-ID"/>
        </w:rPr>
        <w:t>حَسَنٌ،</w:t>
      </w:r>
      <w:r w:rsidRPr="005A147C">
        <w:rPr>
          <w:color w:val="7030A0"/>
          <w:szCs w:val="34"/>
          <w:rtl/>
          <w:lang w:val="id-ID"/>
        </w:rPr>
        <w:t xml:space="preserve"> </w:t>
      </w:r>
      <w:r w:rsidRPr="005A147C">
        <w:rPr>
          <w:rFonts w:hint="cs"/>
          <w:color w:val="7030A0"/>
          <w:szCs w:val="34"/>
          <w:rtl/>
          <w:lang w:val="id-ID"/>
        </w:rPr>
        <w:t>جَمِيلٌ</w:t>
      </w:r>
      <w:r w:rsidRPr="005A147C">
        <w:rPr>
          <w:color w:val="7030A0"/>
          <w:szCs w:val="34"/>
          <w:rtl/>
          <w:lang w:val="id-ID"/>
        </w:rPr>
        <w:t xml:space="preserve"> </w:t>
      </w:r>
      <w:r w:rsidRPr="005A147C">
        <w:rPr>
          <w:rFonts w:hint="cs"/>
          <w:color w:val="7030A0"/>
          <w:szCs w:val="34"/>
          <w:rtl/>
          <w:lang w:val="id-ID"/>
        </w:rPr>
        <w:t>وَلَكِنِ</w:t>
      </w:r>
      <w:r w:rsidRPr="005A147C">
        <w:rPr>
          <w:color w:val="7030A0"/>
          <w:szCs w:val="34"/>
          <w:rtl/>
          <w:lang w:val="id-ID"/>
        </w:rPr>
        <w:t xml:space="preserve"> </w:t>
      </w:r>
      <w:r w:rsidRPr="005A147C">
        <w:rPr>
          <w:rFonts w:hint="cs"/>
          <w:color w:val="7030A0"/>
          <w:szCs w:val="34"/>
          <w:rtl/>
          <w:lang w:val="id-ID"/>
        </w:rPr>
        <w:t>انْظُرِ</w:t>
      </w:r>
      <w:r w:rsidRPr="005A147C">
        <w:rPr>
          <w:color w:val="7030A0"/>
          <w:szCs w:val="34"/>
          <w:rtl/>
          <w:lang w:val="id-ID"/>
        </w:rPr>
        <w:t xml:space="preserve"> </w:t>
      </w:r>
      <w:r w:rsidRPr="005A147C">
        <w:rPr>
          <w:rFonts w:hint="cs"/>
          <w:color w:val="7030A0"/>
          <w:szCs w:val="34"/>
          <w:rtl/>
          <w:lang w:val="id-ID"/>
        </w:rPr>
        <w:t>الَّذِي</w:t>
      </w:r>
      <w:r w:rsidRPr="005A147C">
        <w:rPr>
          <w:color w:val="7030A0"/>
          <w:szCs w:val="34"/>
          <w:rtl/>
          <w:lang w:val="id-ID"/>
        </w:rPr>
        <w:t xml:space="preserve"> </w:t>
      </w:r>
      <w:r w:rsidRPr="005A147C">
        <w:rPr>
          <w:rFonts w:hint="cs"/>
          <w:color w:val="7030A0"/>
          <w:szCs w:val="34"/>
          <w:rtl/>
          <w:lang w:val="id-ID"/>
        </w:rPr>
        <w:t>يَلْزَمُكَ</w:t>
      </w:r>
      <w:r w:rsidRPr="005A147C">
        <w:rPr>
          <w:color w:val="7030A0"/>
          <w:szCs w:val="34"/>
          <w:rtl/>
          <w:lang w:val="id-ID"/>
        </w:rPr>
        <w:t xml:space="preserve"> </w:t>
      </w: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حِينِ</w:t>
      </w:r>
      <w:r w:rsidRPr="005A147C">
        <w:rPr>
          <w:color w:val="7030A0"/>
          <w:szCs w:val="34"/>
          <w:rtl/>
          <w:lang w:val="id-ID"/>
        </w:rPr>
        <w:t xml:space="preserve"> </w:t>
      </w:r>
      <w:r w:rsidRPr="005A147C">
        <w:rPr>
          <w:rFonts w:hint="cs"/>
          <w:color w:val="7030A0"/>
          <w:szCs w:val="34"/>
          <w:rtl/>
          <w:lang w:val="id-ID"/>
        </w:rPr>
        <w:t>تُصْبِحُ</w:t>
      </w:r>
      <w:r w:rsidRPr="005A147C">
        <w:rPr>
          <w:color w:val="7030A0"/>
          <w:szCs w:val="34"/>
          <w:rtl/>
          <w:lang w:val="id-ID"/>
        </w:rPr>
        <w:t xml:space="preserve"> </w:t>
      </w:r>
      <w:r w:rsidRPr="005A147C">
        <w:rPr>
          <w:rFonts w:hint="cs"/>
          <w:color w:val="7030A0"/>
          <w:szCs w:val="34"/>
          <w:rtl/>
          <w:lang w:val="id-ID"/>
        </w:rPr>
        <w:t>إِلَى</w:t>
      </w:r>
      <w:r w:rsidRPr="005A147C">
        <w:rPr>
          <w:color w:val="7030A0"/>
          <w:szCs w:val="34"/>
          <w:rtl/>
          <w:lang w:val="id-ID"/>
        </w:rPr>
        <w:t xml:space="preserve"> </w:t>
      </w:r>
      <w:r w:rsidRPr="005A147C">
        <w:rPr>
          <w:rFonts w:hint="cs"/>
          <w:color w:val="7030A0"/>
          <w:szCs w:val="34"/>
          <w:rtl/>
          <w:lang w:val="id-ID"/>
        </w:rPr>
        <w:t>حِينِ</w:t>
      </w:r>
      <w:r w:rsidRPr="005A147C">
        <w:rPr>
          <w:color w:val="7030A0"/>
          <w:szCs w:val="34"/>
          <w:rtl/>
          <w:lang w:val="id-ID"/>
        </w:rPr>
        <w:t xml:space="preserve"> </w:t>
      </w:r>
      <w:r w:rsidRPr="005A147C">
        <w:rPr>
          <w:rFonts w:hint="cs"/>
          <w:color w:val="7030A0"/>
          <w:szCs w:val="34"/>
          <w:rtl/>
          <w:lang w:val="id-ID"/>
        </w:rPr>
        <w:t>تُمْسِي</w:t>
      </w:r>
      <w:r w:rsidRPr="005A147C">
        <w:rPr>
          <w:color w:val="7030A0"/>
          <w:szCs w:val="34"/>
          <w:rtl/>
          <w:lang w:val="id-ID"/>
        </w:rPr>
        <w:t xml:space="preserve"> </w:t>
      </w:r>
      <w:r w:rsidRPr="005A147C">
        <w:rPr>
          <w:rFonts w:hint="cs"/>
          <w:color w:val="7030A0"/>
          <w:szCs w:val="34"/>
          <w:rtl/>
          <w:lang w:val="id-ID"/>
        </w:rPr>
        <w:t>فَالْزَمْهُ</w:t>
      </w:r>
    </w:p>
    <w:p w14:paraId="1110F348" w14:textId="77777777" w:rsidR="000667FD" w:rsidRDefault="000667FD" w:rsidP="000667FD">
      <w:pPr>
        <w:rPr>
          <w:lang w:val="id-ID"/>
        </w:rPr>
      </w:pPr>
      <w:r>
        <w:rPr>
          <w:lang w:val="id-ID"/>
        </w:rPr>
        <w:t>“Baik dan bagus. Akan tetapi perhatikan amal yang mesti kamu kerjakan dari pagi sampai sore lalu rutinkan ia.”</w:t>
      </w:r>
      <w:r w:rsidR="003F47FD">
        <w:rPr>
          <w:lang w:val="id-ID"/>
        </w:rPr>
        <w:t xml:space="preserve"> </w:t>
      </w:r>
      <w:r w:rsidR="003F47FD" w:rsidRPr="00684C66">
        <w:rPr>
          <w:b/>
          <w:bCs/>
          <w:lang w:val="id-ID"/>
        </w:rPr>
        <w:t>(Al-Hilyah, 6/319)</w:t>
      </w:r>
    </w:p>
    <w:p w14:paraId="5251C980" w14:textId="77777777" w:rsidR="00543A68" w:rsidRDefault="004D7C63" w:rsidP="0067369B">
      <w:pPr>
        <w:rPr>
          <w:lang w:val="id-ID"/>
        </w:rPr>
      </w:pPr>
      <w:r>
        <w:rPr>
          <w:lang w:val="id-ID"/>
        </w:rPr>
        <w:t xml:space="preserve">Maka </w:t>
      </w:r>
      <w:r w:rsidR="0067369B">
        <w:rPr>
          <w:lang w:val="id-ID"/>
        </w:rPr>
        <w:t>lakukanlah</w:t>
      </w:r>
      <w:r>
        <w:rPr>
          <w:lang w:val="id-ID"/>
        </w:rPr>
        <w:t xml:space="preserve"> 2 hal:</w:t>
      </w:r>
    </w:p>
    <w:p w14:paraId="26AC241E" w14:textId="77777777" w:rsidR="004D7C63" w:rsidRDefault="004D7C63" w:rsidP="004D7C63">
      <w:pPr>
        <w:pStyle w:val="ListParagraph"/>
        <w:numPr>
          <w:ilvl w:val="0"/>
          <w:numId w:val="7"/>
        </w:numPr>
        <w:rPr>
          <w:lang w:val="id-ID"/>
        </w:rPr>
      </w:pPr>
      <w:r>
        <w:rPr>
          <w:lang w:val="id-ID"/>
        </w:rPr>
        <w:t xml:space="preserve">Menghafal doa dan dzikir harian, misalnya kitab </w:t>
      </w:r>
      <w:r w:rsidRPr="0067369B">
        <w:rPr>
          <w:i/>
          <w:iCs/>
          <w:lang w:val="id-ID"/>
        </w:rPr>
        <w:t>Hisnul Muslim</w:t>
      </w:r>
      <w:r>
        <w:rPr>
          <w:lang w:val="id-ID"/>
        </w:rPr>
        <w:t xml:space="preserve"> karya Dr. Ali bin Wahf Al-Qohthoni </w:t>
      </w:r>
      <w:r>
        <w:rPr>
          <w:lang w:val="id-ID"/>
        </w:rPr>
        <w:sym w:font="KFGQPC Arabic Symbols 01" w:char="F056"/>
      </w:r>
      <w:r>
        <w:rPr>
          <w:lang w:val="id-ID"/>
        </w:rPr>
        <w:t>.</w:t>
      </w:r>
    </w:p>
    <w:p w14:paraId="34F26CF7" w14:textId="77777777" w:rsidR="004D7C63" w:rsidRPr="004D7C63" w:rsidRDefault="004D7C63" w:rsidP="004D7C63">
      <w:pPr>
        <w:pStyle w:val="ListParagraph"/>
        <w:numPr>
          <w:ilvl w:val="0"/>
          <w:numId w:val="7"/>
        </w:numPr>
        <w:rPr>
          <w:lang w:val="id-ID"/>
        </w:rPr>
      </w:pPr>
      <w:r>
        <w:rPr>
          <w:lang w:val="id-ID"/>
        </w:rPr>
        <w:t xml:space="preserve">Membaca buku adab Islami, misalnya terjemah dari kitab </w:t>
      </w:r>
      <w:r w:rsidRPr="00E974CF">
        <w:rPr>
          <w:i/>
          <w:iCs/>
          <w:lang w:val="id-ID"/>
        </w:rPr>
        <w:t>Al-Ada</w:t>
      </w:r>
      <w:r w:rsidR="00E974CF" w:rsidRPr="00E974CF">
        <w:rPr>
          <w:i/>
          <w:iCs/>
          <w:lang w:val="id-ID"/>
        </w:rPr>
        <w:t>a</w:t>
      </w:r>
      <w:r w:rsidRPr="00E974CF">
        <w:rPr>
          <w:i/>
          <w:iCs/>
          <w:lang w:val="id-ID"/>
        </w:rPr>
        <w:t>b Al-</w:t>
      </w:r>
      <w:r w:rsidRPr="00E974CF">
        <w:rPr>
          <w:i/>
          <w:iCs/>
          <w:lang w:val="id-ID"/>
        </w:rPr>
        <w:lastRenderedPageBreak/>
        <w:t>Islami</w:t>
      </w:r>
      <w:r w:rsidR="00E974CF" w:rsidRPr="00E974CF">
        <w:rPr>
          <w:i/>
          <w:iCs/>
          <w:lang w:val="id-ID"/>
        </w:rPr>
        <w:t>yah</w:t>
      </w:r>
      <w:r>
        <w:rPr>
          <w:lang w:val="id-ID"/>
        </w:rPr>
        <w:t xml:space="preserve"> karya Dr. Wahid Abdussalam Bali atau lainnya.</w:t>
      </w:r>
    </w:p>
    <w:p w14:paraId="534AFFF1" w14:textId="77777777" w:rsidR="00973B06" w:rsidRDefault="00973B06">
      <w:pPr>
        <w:rPr>
          <w:rFonts w:ascii="Ubuntu" w:eastAsiaTheme="majorEastAsia" w:hAnsi="Ubuntu"/>
          <w:b/>
          <w:bCs/>
          <w:color w:val="7030A0"/>
          <w:lang w:val="id-ID"/>
        </w:rPr>
      </w:pPr>
      <w:r>
        <w:rPr>
          <w:lang w:val="id-ID"/>
        </w:rPr>
        <w:br w:type="page"/>
      </w:r>
    </w:p>
    <w:p w14:paraId="7F49B3F0" w14:textId="77777777" w:rsidR="00B15D58" w:rsidRDefault="00973B06" w:rsidP="003A021F">
      <w:pPr>
        <w:pStyle w:val="Heading2"/>
        <w:rPr>
          <w:lang w:val="id-ID"/>
        </w:rPr>
      </w:pPr>
      <w:bookmarkStart w:id="10" w:name="_Toc172113898"/>
      <w:r>
        <w:rPr>
          <w:lang w:val="id-ID"/>
        </w:rPr>
        <w:lastRenderedPageBreak/>
        <w:t xml:space="preserve">[5] </w:t>
      </w:r>
      <w:r w:rsidR="00B15D58">
        <w:rPr>
          <w:lang w:val="id-ID"/>
        </w:rPr>
        <w:t>Mendalami Bahasa Arob</w:t>
      </w:r>
      <w:bookmarkEnd w:id="10"/>
    </w:p>
    <w:p w14:paraId="4988F3E6" w14:textId="77777777" w:rsidR="004A602A" w:rsidRDefault="004A602A" w:rsidP="004A602A">
      <w:pPr>
        <w:rPr>
          <w:lang w:val="id-ID"/>
        </w:rPr>
      </w:pPr>
      <w:r>
        <w:rPr>
          <w:lang w:val="id-ID"/>
        </w:rPr>
        <w:t>Sumber ilmu adalah Kitabullah, Sunnah, dan kitab ulama berbahasa Arob. Maka Anda harus mendahulukan bahasa Arob atas semua ilmu sebelum menapaki tangga ilmu.</w:t>
      </w:r>
    </w:p>
    <w:p w14:paraId="2601A62F" w14:textId="77777777" w:rsidR="004A602A" w:rsidRDefault="004A602A" w:rsidP="004A602A">
      <w:pPr>
        <w:rPr>
          <w:lang w:val="id-ID"/>
        </w:rPr>
      </w:pPr>
      <w:r>
        <w:rPr>
          <w:lang w:val="id-ID"/>
        </w:rPr>
        <w:t>Bahasa Arob menjadikan materi lebih mudah dipahami dan dihafal. Yang lebih penting dari itu, bahasa Arob menghilangkan gagal paham dan kebosanan dalam belajar.</w:t>
      </w:r>
    </w:p>
    <w:p w14:paraId="28511492" w14:textId="77777777" w:rsidR="004A602A" w:rsidRDefault="004A602A" w:rsidP="004A602A">
      <w:pPr>
        <w:rPr>
          <w:lang w:val="id-ID"/>
        </w:rPr>
      </w:pPr>
      <w:r>
        <w:rPr>
          <w:lang w:val="id-ID"/>
        </w:rPr>
        <w:t>Di antara manfaat mendahulukan bahasa Arob adalah:</w:t>
      </w:r>
    </w:p>
    <w:p w14:paraId="498EE10E" w14:textId="77777777" w:rsidR="004A602A" w:rsidRDefault="004A602A" w:rsidP="004A602A">
      <w:pPr>
        <w:pStyle w:val="ListParagraph"/>
        <w:numPr>
          <w:ilvl w:val="0"/>
          <w:numId w:val="4"/>
        </w:numPr>
        <w:rPr>
          <w:lang w:val="id-ID"/>
        </w:rPr>
      </w:pPr>
      <w:r>
        <w:rPr>
          <w:lang w:val="id-ID"/>
        </w:rPr>
        <w:t>Menyingkat masa belajar.</w:t>
      </w:r>
    </w:p>
    <w:p w14:paraId="095CC2E3" w14:textId="77777777" w:rsidR="004A602A" w:rsidRDefault="004A602A" w:rsidP="004A602A">
      <w:pPr>
        <w:pStyle w:val="ListParagraph"/>
        <w:numPr>
          <w:ilvl w:val="0"/>
          <w:numId w:val="4"/>
        </w:numPr>
        <w:rPr>
          <w:lang w:val="id-ID"/>
        </w:rPr>
      </w:pPr>
      <w:r>
        <w:rPr>
          <w:lang w:val="id-ID"/>
        </w:rPr>
        <w:t>Memudahkan memahami dan menghafal.</w:t>
      </w:r>
    </w:p>
    <w:p w14:paraId="46AD280D" w14:textId="77777777" w:rsidR="00C1500D" w:rsidRDefault="00C1500D" w:rsidP="00C1500D">
      <w:pPr>
        <w:pStyle w:val="ListParagraph"/>
        <w:numPr>
          <w:ilvl w:val="0"/>
          <w:numId w:val="4"/>
        </w:numPr>
        <w:rPr>
          <w:lang w:val="id-ID"/>
        </w:rPr>
      </w:pPr>
      <w:r>
        <w:rPr>
          <w:lang w:val="id-ID"/>
        </w:rPr>
        <w:t>Semua ilmu terbuka lebar</w:t>
      </w:r>
      <w:r w:rsidR="005728B9">
        <w:rPr>
          <w:lang w:val="id-ID"/>
        </w:rPr>
        <w:t xml:space="preserve"> di hadapannya</w:t>
      </w:r>
      <w:r>
        <w:rPr>
          <w:lang w:val="id-ID"/>
        </w:rPr>
        <w:t>, karena ilmu ibarat gudang emas dan kunci</w:t>
      </w:r>
      <w:r w:rsidR="005728B9">
        <w:rPr>
          <w:lang w:val="id-ID"/>
        </w:rPr>
        <w:t xml:space="preserve"> pintu</w:t>
      </w:r>
      <w:r>
        <w:rPr>
          <w:lang w:val="id-ID"/>
        </w:rPr>
        <w:t>nya bahasa Arob.</w:t>
      </w:r>
    </w:p>
    <w:p w14:paraId="7BE64D4A" w14:textId="77777777" w:rsidR="004A602A" w:rsidRDefault="004A602A" w:rsidP="007C7507">
      <w:pPr>
        <w:pStyle w:val="ListParagraph"/>
        <w:numPr>
          <w:ilvl w:val="0"/>
          <w:numId w:val="4"/>
        </w:numPr>
        <w:rPr>
          <w:lang w:val="id-ID"/>
        </w:rPr>
      </w:pPr>
      <w:r>
        <w:rPr>
          <w:lang w:val="id-ID"/>
        </w:rPr>
        <w:t>Me</w:t>
      </w:r>
      <w:r w:rsidR="007C1D92">
        <w:rPr>
          <w:lang w:val="id-ID"/>
        </w:rPr>
        <w:t xml:space="preserve">nghemat waktu, tenaga, biaya. Kitab asli lebih murah daripada yang </w:t>
      </w:r>
      <w:r w:rsidR="007C1D92">
        <w:rPr>
          <w:lang w:val="id-ID"/>
        </w:rPr>
        <w:lastRenderedPageBreak/>
        <w:t xml:space="preserve">diterjemahkan. </w:t>
      </w:r>
      <w:r w:rsidR="007C1D92" w:rsidRPr="007C7507">
        <w:rPr>
          <w:i/>
          <w:iCs/>
          <w:lang w:val="id-ID"/>
        </w:rPr>
        <w:t>Tafsir Ibnu Katsir</w:t>
      </w:r>
      <w:r w:rsidR="007C1D92">
        <w:rPr>
          <w:lang w:val="id-ID"/>
        </w:rPr>
        <w:t xml:space="preserve"> </w:t>
      </w:r>
      <w:r w:rsidR="007C7507">
        <w:rPr>
          <w:lang w:val="id-ID"/>
        </w:rPr>
        <w:t>seharga</w:t>
      </w:r>
      <w:r w:rsidR="007C1D92">
        <w:rPr>
          <w:lang w:val="id-ID"/>
        </w:rPr>
        <w:t xml:space="preserve"> </w:t>
      </w:r>
      <w:r w:rsidR="007C7507">
        <w:rPr>
          <w:lang w:val="id-ID"/>
        </w:rPr>
        <w:t>Rp250.000</w:t>
      </w:r>
      <w:r w:rsidR="007C1D92">
        <w:rPr>
          <w:lang w:val="id-ID"/>
        </w:rPr>
        <w:t xml:space="preserve">, sementara terjemahannya </w:t>
      </w:r>
      <w:r w:rsidR="007C7507">
        <w:rPr>
          <w:lang w:val="id-ID"/>
        </w:rPr>
        <w:t>Rp</w:t>
      </w:r>
      <w:r w:rsidR="007C1D92">
        <w:rPr>
          <w:lang w:val="id-ID"/>
        </w:rPr>
        <w:t>1.200</w:t>
      </w:r>
      <w:r w:rsidR="007C7507">
        <w:rPr>
          <w:lang w:val="id-ID"/>
        </w:rPr>
        <w:t>.000</w:t>
      </w:r>
      <w:r w:rsidR="007C1D92">
        <w:rPr>
          <w:lang w:val="id-ID"/>
        </w:rPr>
        <w:t xml:space="preserve"> berjilid-jilid. Tentu</w:t>
      </w:r>
      <w:r w:rsidR="00C1500D">
        <w:rPr>
          <w:lang w:val="id-ID"/>
        </w:rPr>
        <w:t xml:space="preserve"> terjemah</w:t>
      </w:r>
      <w:r w:rsidR="007C1D92">
        <w:rPr>
          <w:lang w:val="id-ID"/>
        </w:rPr>
        <w:t xml:space="preserve"> </w:t>
      </w:r>
      <w:r w:rsidR="00C1500D">
        <w:rPr>
          <w:lang w:val="id-ID"/>
        </w:rPr>
        <w:t xml:space="preserve">semacam </w:t>
      </w:r>
      <w:r w:rsidR="007C1D92">
        <w:rPr>
          <w:lang w:val="id-ID"/>
        </w:rPr>
        <w:t>ini tidak menghemat biaya dan wakt</w:t>
      </w:r>
      <w:r w:rsidR="00C1500D">
        <w:rPr>
          <w:lang w:val="id-ID"/>
        </w:rPr>
        <w:t>u serta tenaga dalam membacanya, belum lagi jika penerjemah keliru dalam menerjemahkan.</w:t>
      </w:r>
    </w:p>
    <w:p w14:paraId="4D301687" w14:textId="77777777" w:rsidR="005728B9" w:rsidRDefault="00ED3C08" w:rsidP="005728B9">
      <w:pPr>
        <w:rPr>
          <w:lang w:val="id-ID"/>
        </w:rPr>
      </w:pPr>
      <w:r>
        <w:rPr>
          <w:lang w:val="id-ID"/>
        </w:rPr>
        <w:t xml:space="preserve">Bagi yang ingin memperbanyak wawasan seputar pengaruh bahasa Arob bagi ilmu syari, bisa baca buku </w:t>
      </w:r>
      <w:r w:rsidRPr="00ED3C08">
        <w:rPr>
          <w:i/>
          <w:iCs/>
          <w:lang w:val="id-ID"/>
        </w:rPr>
        <w:t>Ada Apa dengan Bahasa Arob?</w:t>
      </w:r>
      <w:r>
        <w:rPr>
          <w:lang w:val="id-ID"/>
        </w:rPr>
        <w:t xml:space="preserve"> karya Abu Zur’ah Ath-Thaybi yang bisa </w:t>
      </w:r>
      <w:hyperlink r:id="rId10" w:history="1">
        <w:r w:rsidRPr="00A31AF1">
          <w:rPr>
            <w:rStyle w:val="Hyperlink"/>
            <w:lang w:val="id-ID"/>
          </w:rPr>
          <w:t>didownload di sini</w:t>
        </w:r>
      </w:hyperlink>
      <w:r>
        <w:rPr>
          <w:lang w:val="id-ID"/>
        </w:rPr>
        <w:t>.</w:t>
      </w:r>
    </w:p>
    <w:p w14:paraId="48DD229E" w14:textId="77777777" w:rsidR="007B7A78" w:rsidRPr="005728B9" w:rsidRDefault="007B7A78" w:rsidP="005728B9">
      <w:pPr>
        <w:rPr>
          <w:lang w:val="id-ID"/>
        </w:rPr>
      </w:pPr>
      <w:r>
        <w:rPr>
          <w:lang w:val="id-ID"/>
        </w:rPr>
        <w:t xml:space="preserve">Untuk tahapan belajar bahasa Arob, saya sarankan mempelajari </w:t>
      </w:r>
      <w:r w:rsidRPr="007B7A78">
        <w:rPr>
          <w:i/>
          <w:iCs/>
          <w:lang w:val="id-ID"/>
        </w:rPr>
        <w:t>Bahasa Arob Khusus Untuk Memahami Quran dan Hadits</w:t>
      </w:r>
      <w:r>
        <w:rPr>
          <w:lang w:val="id-ID"/>
        </w:rPr>
        <w:t xml:space="preserve"> karya Nor Kandir. Untuk download kitabnya </w:t>
      </w:r>
      <w:hyperlink r:id="rId11" w:history="1">
        <w:r w:rsidRPr="00F17E2E">
          <w:rPr>
            <w:rStyle w:val="Hyperlink"/>
            <w:lang w:val="id-ID"/>
          </w:rPr>
          <w:t>klik di sini</w:t>
        </w:r>
      </w:hyperlink>
      <w:r>
        <w:rPr>
          <w:lang w:val="id-ID"/>
        </w:rPr>
        <w:t xml:space="preserve"> dan untuk ringkasannya </w:t>
      </w:r>
      <w:hyperlink r:id="rId12" w:history="1">
        <w:r w:rsidRPr="000D0ADE">
          <w:rPr>
            <w:rStyle w:val="Hyperlink"/>
            <w:lang w:val="id-ID"/>
          </w:rPr>
          <w:t>klik di sini</w:t>
        </w:r>
      </w:hyperlink>
      <w:r>
        <w:rPr>
          <w:lang w:val="id-ID"/>
        </w:rPr>
        <w:t>.</w:t>
      </w:r>
    </w:p>
    <w:p w14:paraId="6685DE9D" w14:textId="77777777" w:rsidR="00B15D58" w:rsidRDefault="00973B06" w:rsidP="00EC19AE">
      <w:pPr>
        <w:pStyle w:val="Heading2"/>
        <w:rPr>
          <w:lang w:val="id-ID"/>
        </w:rPr>
      </w:pPr>
      <w:r>
        <w:rPr>
          <w:lang w:val="id-ID"/>
        </w:rPr>
        <w:br w:type="page"/>
      </w:r>
      <w:bookmarkStart w:id="11" w:name="_Toc172113899"/>
      <w:r>
        <w:rPr>
          <w:lang w:val="id-ID"/>
        </w:rPr>
        <w:lastRenderedPageBreak/>
        <w:t xml:space="preserve">[6] </w:t>
      </w:r>
      <w:r w:rsidR="00B15D58">
        <w:rPr>
          <w:lang w:val="id-ID"/>
        </w:rPr>
        <w:t>Memulai Menghafal Kitabullah</w:t>
      </w:r>
      <w:bookmarkEnd w:id="11"/>
    </w:p>
    <w:p w14:paraId="38BA175C" w14:textId="77777777" w:rsidR="00AC6718" w:rsidRDefault="004A4DB4" w:rsidP="00692A8E">
      <w:pPr>
        <w:rPr>
          <w:lang w:val="id-ID"/>
        </w:rPr>
      </w:pPr>
      <w:r>
        <w:rPr>
          <w:lang w:val="id-ID"/>
        </w:rPr>
        <w:t>Pada asalnya ilmu adalah Kitabullah. Ilmu apapun</w:t>
      </w:r>
      <w:r w:rsidR="003952B2">
        <w:rPr>
          <w:lang w:val="id-ID"/>
        </w:rPr>
        <w:t xml:space="preserve"> pada asalnya menjelaskan Kitabullah, baik tafsir, hadits, sejarah, fiqih, dan seterusnya.</w:t>
      </w:r>
    </w:p>
    <w:p w14:paraId="561EF498" w14:textId="77777777" w:rsidR="003952B2" w:rsidRDefault="003952B2" w:rsidP="00692A8E">
      <w:pPr>
        <w:rPr>
          <w:lang w:val="id-ID"/>
        </w:rPr>
      </w:pPr>
      <w:r>
        <w:rPr>
          <w:lang w:val="id-ID"/>
        </w:rPr>
        <w:t xml:space="preserve">Ibnu Mas’ud </w:t>
      </w:r>
      <w:r>
        <w:rPr>
          <w:lang w:val="id-ID"/>
        </w:rPr>
        <w:sym w:font="KFGQPC Arabic Symbols 01" w:char="F049"/>
      </w:r>
      <w:r>
        <w:rPr>
          <w:lang w:val="id-ID"/>
        </w:rPr>
        <w:t xml:space="preserve"> </w:t>
      </w:r>
      <w:r w:rsidR="00692A8E">
        <w:rPr>
          <w:lang w:val="id-ID"/>
        </w:rPr>
        <w:t xml:space="preserve">(32 H) </w:t>
      </w:r>
      <w:r>
        <w:rPr>
          <w:lang w:val="id-ID"/>
        </w:rPr>
        <w:t>berkata:</w:t>
      </w:r>
    </w:p>
    <w:p w14:paraId="7C9A52B1" w14:textId="77777777" w:rsidR="00692A8E" w:rsidRPr="005A147C" w:rsidRDefault="00692A8E" w:rsidP="005A147C">
      <w:pPr>
        <w:bidi/>
        <w:spacing w:line="240" w:lineRule="auto"/>
        <w:rPr>
          <w:color w:val="7030A0"/>
          <w:szCs w:val="34"/>
          <w:lang w:val="id-ID"/>
        </w:rPr>
      </w:pPr>
      <w:r w:rsidRPr="005A147C">
        <w:rPr>
          <w:rFonts w:hint="cs"/>
          <w:color w:val="7030A0"/>
          <w:szCs w:val="34"/>
          <w:rtl/>
          <w:lang w:val="id-ID"/>
        </w:rPr>
        <w:t>مَنْ</w:t>
      </w:r>
      <w:r w:rsidRPr="005A147C">
        <w:rPr>
          <w:color w:val="7030A0"/>
          <w:szCs w:val="34"/>
          <w:rtl/>
          <w:lang w:val="id-ID"/>
        </w:rPr>
        <w:t xml:space="preserve"> </w:t>
      </w:r>
      <w:r w:rsidRPr="005A147C">
        <w:rPr>
          <w:rFonts w:hint="cs"/>
          <w:color w:val="7030A0"/>
          <w:szCs w:val="34"/>
          <w:rtl/>
          <w:lang w:val="id-ID"/>
        </w:rPr>
        <w:t>أَرَادَ</w:t>
      </w:r>
      <w:r w:rsidRPr="005A147C">
        <w:rPr>
          <w:color w:val="7030A0"/>
          <w:szCs w:val="34"/>
          <w:rtl/>
          <w:lang w:val="id-ID"/>
        </w:rPr>
        <w:t xml:space="preserve"> </w:t>
      </w:r>
      <w:r w:rsidRPr="005A147C">
        <w:rPr>
          <w:rFonts w:hint="cs"/>
          <w:color w:val="7030A0"/>
          <w:szCs w:val="34"/>
          <w:rtl/>
          <w:lang w:val="id-ID"/>
        </w:rPr>
        <w:t>الْعِلْمَ</w:t>
      </w:r>
      <w:r w:rsidRPr="005A147C">
        <w:rPr>
          <w:color w:val="7030A0"/>
          <w:szCs w:val="34"/>
          <w:rtl/>
          <w:lang w:val="id-ID"/>
        </w:rPr>
        <w:t xml:space="preserve"> </w:t>
      </w:r>
      <w:r w:rsidRPr="005A147C">
        <w:rPr>
          <w:rFonts w:hint="cs"/>
          <w:color w:val="7030A0"/>
          <w:szCs w:val="34"/>
          <w:rtl/>
          <w:lang w:val="id-ID"/>
        </w:rPr>
        <w:t>فَلْيُثَوِّرِ</w:t>
      </w:r>
      <w:r w:rsidRPr="005A147C">
        <w:rPr>
          <w:color w:val="7030A0"/>
          <w:szCs w:val="34"/>
          <w:rtl/>
          <w:lang w:val="id-ID"/>
        </w:rPr>
        <w:t xml:space="preserve"> </w:t>
      </w:r>
      <w:r w:rsidRPr="005A147C">
        <w:rPr>
          <w:rFonts w:hint="cs"/>
          <w:color w:val="7030A0"/>
          <w:szCs w:val="34"/>
          <w:rtl/>
          <w:lang w:val="id-ID"/>
        </w:rPr>
        <w:t>الْقُرْآنَ،</w:t>
      </w:r>
      <w:r w:rsidRPr="005A147C">
        <w:rPr>
          <w:color w:val="7030A0"/>
          <w:szCs w:val="34"/>
          <w:rtl/>
          <w:lang w:val="id-ID"/>
        </w:rPr>
        <w:t xml:space="preserve"> </w:t>
      </w:r>
      <w:r w:rsidRPr="005A147C">
        <w:rPr>
          <w:rFonts w:hint="cs"/>
          <w:color w:val="7030A0"/>
          <w:szCs w:val="34"/>
          <w:rtl/>
          <w:lang w:val="id-ID"/>
        </w:rPr>
        <w:t>فَإِنَّ</w:t>
      </w:r>
      <w:r w:rsidRPr="005A147C">
        <w:rPr>
          <w:color w:val="7030A0"/>
          <w:szCs w:val="34"/>
          <w:rtl/>
          <w:lang w:val="id-ID"/>
        </w:rPr>
        <w:t xml:space="preserve"> </w:t>
      </w:r>
      <w:r w:rsidRPr="005A147C">
        <w:rPr>
          <w:rFonts w:hint="cs"/>
          <w:color w:val="7030A0"/>
          <w:szCs w:val="34"/>
          <w:rtl/>
          <w:lang w:val="id-ID"/>
        </w:rPr>
        <w:t>فِيهِ</w:t>
      </w:r>
      <w:r w:rsidRPr="005A147C">
        <w:rPr>
          <w:color w:val="7030A0"/>
          <w:szCs w:val="34"/>
          <w:rtl/>
          <w:lang w:val="id-ID"/>
        </w:rPr>
        <w:t xml:space="preserve"> </w:t>
      </w:r>
      <w:r w:rsidRPr="005A147C">
        <w:rPr>
          <w:rFonts w:hint="cs"/>
          <w:color w:val="7030A0"/>
          <w:szCs w:val="34"/>
          <w:rtl/>
          <w:lang w:val="id-ID"/>
        </w:rPr>
        <w:t>عِلْمَ</w:t>
      </w:r>
      <w:r w:rsidRPr="005A147C">
        <w:rPr>
          <w:color w:val="7030A0"/>
          <w:szCs w:val="34"/>
          <w:rtl/>
          <w:lang w:val="id-ID"/>
        </w:rPr>
        <w:t xml:space="preserve"> </w:t>
      </w:r>
      <w:r w:rsidRPr="005A147C">
        <w:rPr>
          <w:rFonts w:hint="cs"/>
          <w:color w:val="7030A0"/>
          <w:szCs w:val="34"/>
          <w:rtl/>
          <w:lang w:val="id-ID"/>
        </w:rPr>
        <w:t>الْأَوَّلِينَ</w:t>
      </w:r>
      <w:r w:rsidRPr="005A147C">
        <w:rPr>
          <w:color w:val="7030A0"/>
          <w:szCs w:val="34"/>
          <w:rtl/>
          <w:lang w:val="id-ID"/>
        </w:rPr>
        <w:t xml:space="preserve"> </w:t>
      </w:r>
      <w:r w:rsidRPr="005A147C">
        <w:rPr>
          <w:rFonts w:hint="cs"/>
          <w:color w:val="7030A0"/>
          <w:szCs w:val="34"/>
          <w:rtl/>
          <w:lang w:val="id-ID"/>
        </w:rPr>
        <w:t>وَالْآخِرِينَ</w:t>
      </w:r>
    </w:p>
    <w:p w14:paraId="47634A95" w14:textId="77777777" w:rsidR="003952B2" w:rsidRDefault="003952B2" w:rsidP="00692A8E">
      <w:pPr>
        <w:rPr>
          <w:lang w:val="id-ID"/>
        </w:rPr>
      </w:pPr>
      <w:r>
        <w:rPr>
          <w:lang w:val="id-ID"/>
        </w:rPr>
        <w:t>“Siapa yang ingin ilmu maka dalami Al-Quran karena ia berisi ilmu orang teradahulu dan orang kemudian.”</w:t>
      </w:r>
      <w:r w:rsidR="00692A8E">
        <w:rPr>
          <w:lang w:val="id-ID"/>
        </w:rPr>
        <w:t xml:space="preserve"> </w:t>
      </w:r>
      <w:r w:rsidR="00692A8E" w:rsidRPr="00F82789">
        <w:rPr>
          <w:b/>
          <w:bCs/>
          <w:lang w:val="id-ID"/>
        </w:rPr>
        <w:t>(HR. Ibnu Abi Syaibah, no. 30018)</w:t>
      </w:r>
    </w:p>
    <w:p w14:paraId="473120C0" w14:textId="77777777" w:rsidR="00692A8E" w:rsidRPr="00692A8E" w:rsidRDefault="00692A8E" w:rsidP="00692A8E">
      <w:pPr>
        <w:rPr>
          <w:lang w:val="id-ID"/>
        </w:rPr>
      </w:pPr>
      <w:r>
        <w:rPr>
          <w:lang w:val="id-ID"/>
        </w:rPr>
        <w:t xml:space="preserve">Imam Asy-Syafi’i </w:t>
      </w:r>
      <w:r>
        <w:rPr>
          <w:lang w:val="id-ID"/>
        </w:rPr>
        <w:sym w:font="KFGQPC Arabic Symbols 01" w:char="F056"/>
      </w:r>
      <w:r>
        <w:rPr>
          <w:lang w:val="id-ID"/>
        </w:rPr>
        <w:t xml:space="preserve"> (</w:t>
      </w:r>
      <w:r w:rsidRPr="00692A8E">
        <w:rPr>
          <w:lang w:val="id-ID"/>
        </w:rPr>
        <w:t>204 H) berkata:</w:t>
      </w:r>
    </w:p>
    <w:p w14:paraId="42C251CC" w14:textId="77777777" w:rsidR="00692A8E" w:rsidRPr="005A147C" w:rsidRDefault="00692A8E" w:rsidP="005A147C">
      <w:pPr>
        <w:bidi/>
        <w:spacing w:line="240" w:lineRule="auto"/>
        <w:rPr>
          <w:color w:val="7030A0"/>
          <w:szCs w:val="34"/>
          <w:rtl/>
          <w:lang w:val="id-ID"/>
        </w:rPr>
      </w:pPr>
      <w:r w:rsidRPr="005A147C">
        <w:rPr>
          <w:rFonts w:hint="cs"/>
          <w:color w:val="7030A0"/>
          <w:szCs w:val="34"/>
          <w:rtl/>
          <w:lang w:val="id-ID"/>
        </w:rPr>
        <w:t>حَفِظْتُ</w:t>
      </w:r>
      <w:r w:rsidRPr="005A147C">
        <w:rPr>
          <w:color w:val="7030A0"/>
          <w:szCs w:val="34"/>
          <w:rtl/>
          <w:lang w:val="id-ID"/>
        </w:rPr>
        <w:t xml:space="preserve"> </w:t>
      </w:r>
      <w:r w:rsidRPr="005A147C">
        <w:rPr>
          <w:rFonts w:hint="cs"/>
          <w:color w:val="7030A0"/>
          <w:szCs w:val="34"/>
          <w:rtl/>
          <w:lang w:val="id-ID"/>
        </w:rPr>
        <w:t>القُرْآنَ</w:t>
      </w:r>
      <w:r w:rsidRPr="005A147C">
        <w:rPr>
          <w:color w:val="7030A0"/>
          <w:szCs w:val="34"/>
          <w:rtl/>
          <w:lang w:val="id-ID"/>
        </w:rPr>
        <w:t xml:space="preserve"> </w:t>
      </w:r>
      <w:r w:rsidRPr="005A147C">
        <w:rPr>
          <w:rFonts w:hint="cs"/>
          <w:color w:val="7030A0"/>
          <w:szCs w:val="34"/>
          <w:rtl/>
          <w:lang w:val="id-ID"/>
        </w:rPr>
        <w:t>وَأَنَا</w:t>
      </w:r>
      <w:r w:rsidRPr="005A147C">
        <w:rPr>
          <w:color w:val="7030A0"/>
          <w:szCs w:val="34"/>
          <w:rtl/>
          <w:lang w:val="id-ID"/>
        </w:rPr>
        <w:t xml:space="preserve"> </w:t>
      </w:r>
      <w:r w:rsidRPr="005A147C">
        <w:rPr>
          <w:rFonts w:hint="cs"/>
          <w:color w:val="7030A0"/>
          <w:szCs w:val="34"/>
          <w:rtl/>
          <w:lang w:val="id-ID"/>
        </w:rPr>
        <w:t>ابْنُ</w:t>
      </w:r>
      <w:r w:rsidRPr="005A147C">
        <w:rPr>
          <w:color w:val="7030A0"/>
          <w:szCs w:val="34"/>
          <w:rtl/>
          <w:lang w:val="id-ID"/>
        </w:rPr>
        <w:t xml:space="preserve"> </w:t>
      </w:r>
      <w:r w:rsidRPr="005A147C">
        <w:rPr>
          <w:rFonts w:hint="cs"/>
          <w:color w:val="7030A0"/>
          <w:szCs w:val="34"/>
          <w:rtl/>
          <w:lang w:val="id-ID"/>
        </w:rPr>
        <w:t>سَبْعِ</w:t>
      </w:r>
      <w:r w:rsidRPr="005A147C">
        <w:rPr>
          <w:color w:val="7030A0"/>
          <w:szCs w:val="34"/>
          <w:rtl/>
          <w:lang w:val="id-ID"/>
        </w:rPr>
        <w:t xml:space="preserve"> </w:t>
      </w:r>
      <w:r w:rsidRPr="005A147C">
        <w:rPr>
          <w:rFonts w:hint="cs"/>
          <w:color w:val="7030A0"/>
          <w:szCs w:val="34"/>
          <w:rtl/>
          <w:lang w:val="id-ID"/>
        </w:rPr>
        <w:t>سِنِيْنَ،</w:t>
      </w:r>
      <w:r w:rsidRPr="005A147C">
        <w:rPr>
          <w:color w:val="7030A0"/>
          <w:szCs w:val="34"/>
          <w:rtl/>
          <w:lang w:val="id-ID"/>
        </w:rPr>
        <w:t xml:space="preserve"> </w:t>
      </w:r>
      <w:r w:rsidRPr="005A147C">
        <w:rPr>
          <w:rFonts w:hint="cs"/>
          <w:color w:val="7030A0"/>
          <w:szCs w:val="34"/>
          <w:rtl/>
          <w:lang w:val="id-ID"/>
        </w:rPr>
        <w:t>وَحَفِظْتُ</w:t>
      </w:r>
      <w:r w:rsidRPr="005A147C">
        <w:rPr>
          <w:color w:val="7030A0"/>
          <w:szCs w:val="34"/>
          <w:rtl/>
          <w:lang w:val="id-ID"/>
        </w:rPr>
        <w:t xml:space="preserve"> </w:t>
      </w:r>
      <w:r w:rsidRPr="005A147C">
        <w:rPr>
          <w:rFonts w:hint="cs"/>
          <w:color w:val="7030A0"/>
          <w:szCs w:val="34"/>
          <w:rtl/>
          <w:lang w:val="id-ID"/>
        </w:rPr>
        <w:t>المُوَطَّأَ</w:t>
      </w:r>
      <w:r w:rsidRPr="005A147C">
        <w:rPr>
          <w:color w:val="7030A0"/>
          <w:szCs w:val="34"/>
          <w:rtl/>
          <w:lang w:val="id-ID"/>
        </w:rPr>
        <w:t xml:space="preserve"> </w:t>
      </w:r>
      <w:r w:rsidRPr="005A147C">
        <w:rPr>
          <w:rFonts w:hint="cs"/>
          <w:color w:val="7030A0"/>
          <w:szCs w:val="34"/>
          <w:rtl/>
          <w:lang w:val="id-ID"/>
        </w:rPr>
        <w:t>وَأَنَا</w:t>
      </w:r>
      <w:r w:rsidRPr="005A147C">
        <w:rPr>
          <w:color w:val="7030A0"/>
          <w:szCs w:val="34"/>
          <w:rtl/>
          <w:lang w:val="id-ID"/>
        </w:rPr>
        <w:t xml:space="preserve"> </w:t>
      </w:r>
      <w:r w:rsidRPr="005A147C">
        <w:rPr>
          <w:rFonts w:hint="cs"/>
          <w:color w:val="7030A0"/>
          <w:szCs w:val="34"/>
          <w:rtl/>
          <w:lang w:val="id-ID"/>
        </w:rPr>
        <w:t>ابْنُ</w:t>
      </w:r>
      <w:r w:rsidRPr="005A147C">
        <w:rPr>
          <w:color w:val="7030A0"/>
          <w:szCs w:val="34"/>
          <w:rtl/>
          <w:lang w:val="id-ID"/>
        </w:rPr>
        <w:t xml:space="preserve"> </w:t>
      </w:r>
      <w:r w:rsidRPr="005A147C">
        <w:rPr>
          <w:rFonts w:hint="cs"/>
          <w:color w:val="7030A0"/>
          <w:szCs w:val="34"/>
          <w:rtl/>
          <w:lang w:val="id-ID"/>
        </w:rPr>
        <w:t>عَشْرٍ</w:t>
      </w:r>
    </w:p>
    <w:p w14:paraId="33C8D61A" w14:textId="77777777" w:rsidR="00692A8E" w:rsidRDefault="00692A8E" w:rsidP="009B0958">
      <w:pPr>
        <w:rPr>
          <w:lang w:val="id-ID"/>
        </w:rPr>
      </w:pPr>
      <w:r w:rsidRPr="00692A8E">
        <w:rPr>
          <w:rFonts w:hint="eastAsia"/>
          <w:lang w:val="id-ID"/>
        </w:rPr>
        <w:lastRenderedPageBreak/>
        <w:t>“</w:t>
      </w:r>
      <w:r w:rsidRPr="00692A8E">
        <w:rPr>
          <w:lang w:val="id-ID"/>
        </w:rPr>
        <w:t xml:space="preserve">Aku hafal al-Qur`an ketika berumur 7 tahun, dan aku hafal kitab </w:t>
      </w:r>
      <w:r w:rsidR="009B0958" w:rsidRPr="009B0958">
        <w:rPr>
          <w:i/>
          <w:iCs/>
          <w:lang w:val="id-ID"/>
        </w:rPr>
        <w:t>A</w:t>
      </w:r>
      <w:r w:rsidRPr="009B0958">
        <w:rPr>
          <w:i/>
          <w:iCs/>
          <w:lang w:val="id-ID"/>
        </w:rPr>
        <w:t>l-Muwath</w:t>
      </w:r>
      <w:r w:rsidR="009B0958">
        <w:rPr>
          <w:i/>
          <w:iCs/>
          <w:lang w:val="id-ID"/>
        </w:rPr>
        <w:t>-</w:t>
      </w:r>
      <w:r w:rsidRPr="009B0958">
        <w:rPr>
          <w:i/>
          <w:iCs/>
          <w:lang w:val="id-ID"/>
        </w:rPr>
        <w:t>th</w:t>
      </w:r>
      <w:r w:rsidR="009B0958">
        <w:rPr>
          <w:i/>
          <w:iCs/>
          <w:lang w:val="id-ID"/>
        </w:rPr>
        <w:t>o</w:t>
      </w:r>
      <w:r w:rsidRPr="00692A8E">
        <w:rPr>
          <w:lang w:val="id-ID"/>
        </w:rPr>
        <w:t>` ketika berumur 10 tahun.”</w:t>
      </w:r>
      <w:r>
        <w:rPr>
          <w:lang w:val="id-ID"/>
        </w:rPr>
        <w:t xml:space="preserve"> (</w:t>
      </w:r>
      <w:r w:rsidRPr="00692A8E">
        <w:rPr>
          <w:lang w:val="id-ID"/>
        </w:rPr>
        <w:t>As-Siyar</w:t>
      </w:r>
      <w:r>
        <w:rPr>
          <w:lang w:val="id-ID"/>
        </w:rPr>
        <w:t>,</w:t>
      </w:r>
      <w:r w:rsidRPr="00692A8E">
        <w:rPr>
          <w:lang w:val="id-ID"/>
        </w:rPr>
        <w:t xml:space="preserve"> X/11</w:t>
      </w:r>
      <w:r>
        <w:rPr>
          <w:lang w:val="id-ID"/>
        </w:rPr>
        <w:t>,</w:t>
      </w:r>
      <w:r w:rsidRPr="00692A8E">
        <w:rPr>
          <w:lang w:val="id-ID"/>
        </w:rPr>
        <w:t xml:space="preserve"> oleh </w:t>
      </w:r>
      <w:r>
        <w:rPr>
          <w:lang w:val="id-ID"/>
        </w:rPr>
        <w:t>A</w:t>
      </w:r>
      <w:r w:rsidRPr="00692A8E">
        <w:rPr>
          <w:lang w:val="id-ID"/>
        </w:rPr>
        <w:t>dz-Dzahabi</w:t>
      </w:r>
      <w:r>
        <w:rPr>
          <w:lang w:val="id-ID"/>
        </w:rPr>
        <w:t>)</w:t>
      </w:r>
    </w:p>
    <w:p w14:paraId="3ACA78DD" w14:textId="77777777" w:rsidR="003952B2" w:rsidRDefault="003952B2" w:rsidP="003952B2">
      <w:pPr>
        <w:rPr>
          <w:lang w:val="id-ID"/>
        </w:rPr>
      </w:pPr>
      <w:r>
        <w:rPr>
          <w:lang w:val="id-ID"/>
        </w:rPr>
        <w:t>Mulai menghafal yang mana? Ada dua yang perlu dihafal:</w:t>
      </w:r>
    </w:p>
    <w:p w14:paraId="048B92D3" w14:textId="77777777" w:rsidR="003952B2" w:rsidRDefault="003952B2" w:rsidP="003952B2">
      <w:pPr>
        <w:pStyle w:val="ListParagraph"/>
        <w:numPr>
          <w:ilvl w:val="0"/>
          <w:numId w:val="6"/>
        </w:numPr>
        <w:rPr>
          <w:lang w:val="id-ID"/>
        </w:rPr>
      </w:pPr>
      <w:r>
        <w:rPr>
          <w:lang w:val="id-ID"/>
        </w:rPr>
        <w:t xml:space="preserve">Ayat dan surat yang dianjurkan Nabi </w:t>
      </w:r>
      <w:r>
        <w:rPr>
          <w:lang w:val="id-ID"/>
        </w:rPr>
        <w:sym w:font="KFGQPC Arabic Symbols 01" w:char="F048"/>
      </w:r>
      <w:r>
        <w:rPr>
          <w:lang w:val="id-ID"/>
        </w:rPr>
        <w:t xml:space="preserve"> dibaca setiap hari atau momen khusus, seperti ayat Kursi, 2 ayat akhir Al-Baqoroh, 10 ayat akhir Ali Imron, Al-A’la, Al-Ghosyiyah, Al-Mulk, As-Sajdah, Al-Isro, Az-Zumar, Al-Kahfi, Al-Baqoroh, Ali Imron. Tentunya bertahap dan yang ringan-ringan dulu.</w:t>
      </w:r>
    </w:p>
    <w:p w14:paraId="798C68A3" w14:textId="77777777" w:rsidR="00077316" w:rsidRDefault="00077316" w:rsidP="009B0958">
      <w:pPr>
        <w:pStyle w:val="ListParagraph"/>
        <w:numPr>
          <w:ilvl w:val="0"/>
          <w:numId w:val="6"/>
        </w:numPr>
        <w:rPr>
          <w:lang w:val="id-ID"/>
        </w:rPr>
      </w:pPr>
      <w:r>
        <w:rPr>
          <w:lang w:val="id-ID"/>
        </w:rPr>
        <w:t xml:space="preserve">Menghafal Juz Amma, karena ia jembatan untuk menghafal semua juz Al-Quran, serta bagus untuk penguatan aqidah, </w:t>
      </w:r>
      <w:r>
        <w:rPr>
          <w:lang w:val="id-ID"/>
        </w:rPr>
        <w:lastRenderedPageBreak/>
        <w:t>penguatan ilmu, dan penguatan daya hafal.</w:t>
      </w:r>
    </w:p>
    <w:p w14:paraId="1A973A11" w14:textId="77777777" w:rsidR="00077316" w:rsidRDefault="00077316" w:rsidP="00077316">
      <w:pPr>
        <w:rPr>
          <w:lang w:val="id-ID"/>
        </w:rPr>
      </w:pPr>
      <w:r>
        <w:rPr>
          <w:lang w:val="id-ID"/>
        </w:rPr>
        <w:t xml:space="preserve">Saya menyarankan Anda untuk membaca </w:t>
      </w:r>
      <w:r w:rsidRPr="00077316">
        <w:rPr>
          <w:i/>
          <w:iCs/>
          <w:lang w:val="id-ID"/>
        </w:rPr>
        <w:t>Agar Hafal 30 Juz Seperti Al-Fatihah</w:t>
      </w:r>
      <w:r>
        <w:rPr>
          <w:lang w:val="id-ID"/>
        </w:rPr>
        <w:t xml:space="preserve"> karya Nor Kandir yang bisa </w:t>
      </w:r>
      <w:hyperlink r:id="rId13" w:history="1">
        <w:r w:rsidRPr="00077316">
          <w:rPr>
            <w:rStyle w:val="Hyperlink"/>
            <w:lang w:val="id-ID"/>
          </w:rPr>
          <w:t>didownload di sini</w:t>
        </w:r>
      </w:hyperlink>
      <w:r>
        <w:rPr>
          <w:lang w:val="id-ID"/>
        </w:rPr>
        <w:t>.</w:t>
      </w:r>
    </w:p>
    <w:p w14:paraId="369B539A" w14:textId="77777777" w:rsidR="00931520" w:rsidRPr="00077316" w:rsidRDefault="00931520" w:rsidP="00931520">
      <w:pPr>
        <w:rPr>
          <w:lang w:val="id-ID"/>
        </w:rPr>
      </w:pPr>
      <w:r w:rsidRPr="00931520">
        <w:rPr>
          <w:b/>
          <w:bCs/>
          <w:lang w:val="id-ID"/>
        </w:rPr>
        <w:t>Perhatian</w:t>
      </w:r>
      <w:r>
        <w:rPr>
          <w:lang w:val="id-ID"/>
        </w:rPr>
        <w:t xml:space="preserve">: aib </w:t>
      </w:r>
      <w:r w:rsidR="00EE3938">
        <w:rPr>
          <w:lang w:val="id-ID"/>
        </w:rPr>
        <w:t xml:space="preserve">besar </w:t>
      </w:r>
      <w:r>
        <w:rPr>
          <w:lang w:val="id-ID"/>
        </w:rPr>
        <w:t xml:space="preserve">penuntut ilmu adalah tidak fasih dalam tilawah. Hendaknya penuntut ilmu perhatian dengan </w:t>
      </w:r>
      <w:r w:rsidRPr="00931520">
        <w:rPr>
          <w:i/>
          <w:iCs/>
          <w:lang w:val="id-ID"/>
        </w:rPr>
        <w:t>makhorijul huruf</w:t>
      </w:r>
      <w:r>
        <w:rPr>
          <w:lang w:val="id-ID"/>
        </w:rPr>
        <w:t xml:space="preserve"> dan sifat-sifatnya.</w:t>
      </w:r>
    </w:p>
    <w:p w14:paraId="7FE301F9" w14:textId="77777777" w:rsidR="00973B06" w:rsidRDefault="00973B06">
      <w:pPr>
        <w:rPr>
          <w:rFonts w:ascii="Ubuntu" w:eastAsiaTheme="majorEastAsia" w:hAnsi="Ubuntu"/>
          <w:b/>
          <w:bCs/>
          <w:color w:val="7030A0"/>
          <w:lang w:val="id-ID"/>
        </w:rPr>
      </w:pPr>
      <w:r>
        <w:rPr>
          <w:lang w:val="id-ID"/>
        </w:rPr>
        <w:br w:type="page"/>
      </w:r>
    </w:p>
    <w:p w14:paraId="42CFB527" w14:textId="77777777" w:rsidR="00B15D58" w:rsidRDefault="00973B06" w:rsidP="003A021F">
      <w:pPr>
        <w:pStyle w:val="Heading2"/>
        <w:rPr>
          <w:lang w:val="id-ID"/>
        </w:rPr>
      </w:pPr>
      <w:bookmarkStart w:id="12" w:name="_Toc172113900"/>
      <w:r>
        <w:rPr>
          <w:lang w:val="id-ID"/>
        </w:rPr>
        <w:lastRenderedPageBreak/>
        <w:t xml:space="preserve">[7] </w:t>
      </w:r>
      <w:r w:rsidR="00B15D58">
        <w:rPr>
          <w:lang w:val="id-ID"/>
        </w:rPr>
        <w:t>Memulai Menghafal Hadits</w:t>
      </w:r>
      <w:bookmarkEnd w:id="12"/>
    </w:p>
    <w:p w14:paraId="35657136" w14:textId="77777777" w:rsidR="00D742CB" w:rsidRDefault="00F13E28" w:rsidP="00D742CB">
      <w:pPr>
        <w:rPr>
          <w:lang w:val="id-ID"/>
        </w:rPr>
      </w:pPr>
      <w:r>
        <w:rPr>
          <w:lang w:val="id-ID"/>
        </w:rPr>
        <w:t>Setelah mahir bahasa Arob dan merintis hafalan Al-Quran, Anda boleh memulai menghafal hadits. Jangan menghafal kitab hadits apapun kecuali memulai dari Arbain Nawawi yang berisi 42 hadits pokok dalam agama. Semua bab agama masuk dalam 42 hadits ini.</w:t>
      </w:r>
    </w:p>
    <w:p w14:paraId="0FB4E881" w14:textId="77777777" w:rsidR="00F13E28" w:rsidRDefault="00F13E28" w:rsidP="00FC40C7">
      <w:pPr>
        <w:rPr>
          <w:lang w:val="id-ID"/>
        </w:rPr>
      </w:pPr>
      <w:r>
        <w:rPr>
          <w:lang w:val="id-ID"/>
        </w:rPr>
        <w:t xml:space="preserve">Hadits Nabi </w:t>
      </w:r>
      <w:r>
        <w:rPr>
          <w:lang w:val="id-ID"/>
        </w:rPr>
        <w:sym w:font="KFGQPC Arabic Symbols 01" w:char="F048"/>
      </w:r>
      <w:r>
        <w:rPr>
          <w:lang w:val="id-ID"/>
        </w:rPr>
        <w:t xml:space="preserve"> berjumlah sekitar 120.000</w:t>
      </w:r>
      <w:r w:rsidR="00FC40C7">
        <w:rPr>
          <w:lang w:val="id-ID"/>
        </w:rPr>
        <w:t>.</w:t>
      </w:r>
      <w:r>
        <w:rPr>
          <w:lang w:val="id-ID"/>
        </w:rPr>
        <w:t xml:space="preserve"> </w:t>
      </w:r>
      <w:r w:rsidR="00FC40C7">
        <w:rPr>
          <w:lang w:val="id-ID"/>
        </w:rPr>
        <w:t>J</w:t>
      </w:r>
      <w:r>
        <w:rPr>
          <w:lang w:val="id-ID"/>
        </w:rPr>
        <w:t>ika ringkas tanpa pengulangan menjadi sekitar 5.000 hadits. Jika diambil yang pokok maka 42 hadits Arbain Nawawi ini.</w:t>
      </w:r>
    </w:p>
    <w:p w14:paraId="2A486612" w14:textId="77777777" w:rsidR="00F13E28" w:rsidRDefault="00F13E28" w:rsidP="00F13E28">
      <w:pPr>
        <w:rPr>
          <w:lang w:val="id-ID"/>
        </w:rPr>
      </w:pPr>
      <w:r>
        <w:rPr>
          <w:lang w:val="id-ID"/>
        </w:rPr>
        <w:t xml:space="preserve">Jika sudah hafal, jangan menambah </w:t>
      </w:r>
      <w:r w:rsidR="00535E6A">
        <w:rPr>
          <w:lang w:val="id-ID"/>
        </w:rPr>
        <w:t>kitab hadits lain, tetapi kajilah</w:t>
      </w:r>
      <w:r>
        <w:rPr>
          <w:lang w:val="id-ID"/>
        </w:rPr>
        <w:t xml:space="preserve"> makna hadits dari buku syarah atau menghadiri kajian offline atau kajian Youtube.</w:t>
      </w:r>
    </w:p>
    <w:p w14:paraId="368085C6" w14:textId="77777777" w:rsidR="00F13E28" w:rsidRPr="00D742CB" w:rsidRDefault="00F13E28" w:rsidP="00F13E28">
      <w:pPr>
        <w:rPr>
          <w:lang w:val="id-ID"/>
        </w:rPr>
      </w:pPr>
      <w:r>
        <w:rPr>
          <w:lang w:val="id-ID"/>
        </w:rPr>
        <w:t>Jika benar-benar telah hafal dan mengerti maknanya, lanjut ke poin berikutnya di bawah.</w:t>
      </w:r>
    </w:p>
    <w:p w14:paraId="7B98D079" w14:textId="77777777" w:rsidR="00B15D58" w:rsidRDefault="00973B06" w:rsidP="003A021F">
      <w:pPr>
        <w:pStyle w:val="Heading2"/>
        <w:rPr>
          <w:lang w:val="id-ID"/>
        </w:rPr>
      </w:pPr>
      <w:bookmarkStart w:id="13" w:name="_Toc172113901"/>
      <w:r>
        <w:rPr>
          <w:lang w:val="id-ID"/>
        </w:rPr>
        <w:lastRenderedPageBreak/>
        <w:t xml:space="preserve">[8] </w:t>
      </w:r>
      <w:r w:rsidR="00B15D58">
        <w:rPr>
          <w:lang w:val="id-ID"/>
        </w:rPr>
        <w:t>Memilih Kutaib</w:t>
      </w:r>
      <w:bookmarkEnd w:id="13"/>
    </w:p>
    <w:p w14:paraId="3082A01A" w14:textId="77777777" w:rsidR="00D10AB6" w:rsidRDefault="00D10AB6" w:rsidP="00D10AB6">
      <w:pPr>
        <w:rPr>
          <w:lang w:val="id-ID"/>
        </w:rPr>
      </w:pPr>
      <w:r>
        <w:rPr>
          <w:lang w:val="id-ID"/>
        </w:rPr>
        <w:t xml:space="preserve">Kesalahan penutut ilmu adalah di awal merintis ilmu langsung mengkaji kitab besar seperti </w:t>
      </w:r>
      <w:r w:rsidRPr="00535E6A">
        <w:rPr>
          <w:i/>
          <w:iCs/>
          <w:lang w:val="id-ID"/>
        </w:rPr>
        <w:t>Shohih Al-Bukhori, Fathul Bari, Tafsir Ibnu Katsir</w:t>
      </w:r>
      <w:r>
        <w:rPr>
          <w:lang w:val="id-ID"/>
        </w:rPr>
        <w:t>, dan semisalnya. Akan tetapi, semestinya Anda memulai dari kutaib (kitab kecil) dari setiap cabang ilmu: aqidah, fiqih, hadits, nahwu, tajwid, dan lain-lain.</w:t>
      </w:r>
    </w:p>
    <w:p w14:paraId="1E44DFE3" w14:textId="77777777" w:rsidR="00D10AB6" w:rsidRDefault="00D10AB6" w:rsidP="00D10AB6">
      <w:pPr>
        <w:rPr>
          <w:lang w:val="id-ID"/>
        </w:rPr>
      </w:pPr>
      <w:r>
        <w:rPr>
          <w:lang w:val="id-ID"/>
        </w:rPr>
        <w:t>Berikut beberapa kutaib yang saya usulkan:</w:t>
      </w:r>
    </w:p>
    <w:p w14:paraId="534DC428" w14:textId="77777777" w:rsidR="00D10AB6" w:rsidRDefault="00D10AB6" w:rsidP="00D10AB6">
      <w:pPr>
        <w:pStyle w:val="ListParagraph"/>
        <w:numPr>
          <w:ilvl w:val="0"/>
          <w:numId w:val="8"/>
        </w:numPr>
        <w:rPr>
          <w:lang w:val="id-ID"/>
        </w:rPr>
      </w:pPr>
      <w:r w:rsidRPr="000C6B3A">
        <w:rPr>
          <w:b/>
          <w:bCs/>
          <w:lang w:val="id-ID"/>
        </w:rPr>
        <w:t>Aqidah</w:t>
      </w:r>
      <w:r>
        <w:rPr>
          <w:lang w:val="id-ID"/>
        </w:rPr>
        <w:t xml:space="preserve">: </w:t>
      </w:r>
      <w:r w:rsidR="009571EF" w:rsidRPr="00C363BE">
        <w:rPr>
          <w:i/>
          <w:iCs/>
          <w:lang w:val="id-ID"/>
        </w:rPr>
        <w:t xml:space="preserve">Ushul Tsalatsah, Qowaidul Arba, Nawaqidhul Islam, Kitabut Tauhid. </w:t>
      </w:r>
      <w:r w:rsidR="009571EF">
        <w:rPr>
          <w:lang w:val="id-ID"/>
        </w:rPr>
        <w:t xml:space="preserve">Semuanya karya Muhammad bin Abdul Wahhab </w:t>
      </w:r>
      <w:r w:rsidR="009571EF">
        <w:rPr>
          <w:lang w:val="id-ID"/>
        </w:rPr>
        <w:sym w:font="KFGQPC Arabic Symbols 01" w:char="F056"/>
      </w:r>
      <w:r w:rsidR="009571EF">
        <w:rPr>
          <w:lang w:val="id-ID"/>
        </w:rPr>
        <w:t xml:space="preserve">. Lalu </w:t>
      </w:r>
      <w:r w:rsidR="009571EF" w:rsidRPr="00C363BE">
        <w:rPr>
          <w:i/>
          <w:iCs/>
          <w:lang w:val="id-ID"/>
        </w:rPr>
        <w:t>Aqidah Thohawiyah</w:t>
      </w:r>
      <w:r w:rsidR="009571EF">
        <w:rPr>
          <w:lang w:val="id-ID"/>
        </w:rPr>
        <w:t xml:space="preserve"> dan </w:t>
      </w:r>
      <w:r w:rsidR="009571EF" w:rsidRPr="00C363BE">
        <w:rPr>
          <w:i/>
          <w:iCs/>
          <w:lang w:val="id-ID"/>
        </w:rPr>
        <w:t>Aqidah Al-Washithiyah</w:t>
      </w:r>
      <w:r w:rsidR="009571EF">
        <w:rPr>
          <w:lang w:val="id-ID"/>
        </w:rPr>
        <w:t>.</w:t>
      </w:r>
      <w:r w:rsidR="009571EF">
        <w:rPr>
          <w:rStyle w:val="FootnoteReference"/>
          <w:lang w:val="id-ID"/>
        </w:rPr>
        <w:footnoteReference w:id="1"/>
      </w:r>
    </w:p>
    <w:p w14:paraId="696B1150" w14:textId="77777777" w:rsidR="003F7B09" w:rsidRDefault="003F7B09" w:rsidP="00C363BE">
      <w:pPr>
        <w:pStyle w:val="ListParagraph"/>
        <w:numPr>
          <w:ilvl w:val="0"/>
          <w:numId w:val="8"/>
        </w:numPr>
        <w:rPr>
          <w:lang w:val="id-ID"/>
        </w:rPr>
      </w:pPr>
      <w:r w:rsidRPr="000C6B3A">
        <w:rPr>
          <w:b/>
          <w:bCs/>
          <w:lang w:val="id-ID"/>
        </w:rPr>
        <w:lastRenderedPageBreak/>
        <w:t>Fiqih</w:t>
      </w:r>
      <w:r>
        <w:rPr>
          <w:lang w:val="id-ID"/>
        </w:rPr>
        <w:t xml:space="preserve">: </w:t>
      </w:r>
      <w:r w:rsidRPr="000C6B3A">
        <w:rPr>
          <w:i/>
          <w:iCs/>
          <w:lang w:val="id-ID"/>
        </w:rPr>
        <w:t>Dalilut Tholib</w:t>
      </w:r>
      <w:r w:rsidR="00875ED7">
        <w:rPr>
          <w:rStyle w:val="FootnoteReference"/>
          <w:lang w:val="id-ID"/>
        </w:rPr>
        <w:footnoteReference w:id="2"/>
      </w:r>
      <w:r>
        <w:rPr>
          <w:lang w:val="id-ID"/>
        </w:rPr>
        <w:t xml:space="preserve"> untuk fiqih Hanbali atau Abu Syuja untuk fiqih Syafii.</w:t>
      </w:r>
      <w:r>
        <w:rPr>
          <w:rStyle w:val="FootnoteReference"/>
          <w:lang w:val="id-ID"/>
        </w:rPr>
        <w:footnoteReference w:id="3"/>
      </w:r>
      <w:r w:rsidR="000C6B3A">
        <w:rPr>
          <w:lang w:val="id-ID"/>
        </w:rPr>
        <w:t xml:space="preserve"> Fiqih lebih didahulukan dari selainnya setelah Aqidah, karena ia bersinggungan langsung dengan ibadah harian baik sebagai hamba Allah, jual beli, rumah tangga, hingga </w:t>
      </w:r>
      <w:r w:rsidR="00C363BE">
        <w:rPr>
          <w:lang w:val="id-ID"/>
        </w:rPr>
        <w:t>kriminalitas dan peradilan</w:t>
      </w:r>
      <w:r w:rsidR="000C6B3A">
        <w:rPr>
          <w:lang w:val="id-ID"/>
        </w:rPr>
        <w:t>.</w:t>
      </w:r>
    </w:p>
    <w:p w14:paraId="4B8421A6" w14:textId="77777777" w:rsidR="002930AF" w:rsidRDefault="002930AF" w:rsidP="002930AF">
      <w:pPr>
        <w:pStyle w:val="ListParagraph"/>
        <w:numPr>
          <w:ilvl w:val="0"/>
          <w:numId w:val="8"/>
        </w:numPr>
        <w:rPr>
          <w:lang w:val="id-ID"/>
        </w:rPr>
      </w:pPr>
      <w:r w:rsidRPr="00E47C9B">
        <w:rPr>
          <w:b/>
          <w:bCs/>
          <w:lang w:val="id-ID"/>
        </w:rPr>
        <w:lastRenderedPageBreak/>
        <w:t>Hadits</w:t>
      </w:r>
      <w:r>
        <w:rPr>
          <w:lang w:val="id-ID"/>
        </w:rPr>
        <w:t xml:space="preserve">: </w:t>
      </w:r>
      <w:r w:rsidRPr="00E47C9B">
        <w:rPr>
          <w:i/>
          <w:iCs/>
          <w:lang w:val="id-ID"/>
        </w:rPr>
        <w:t>Arbain Nawawi</w:t>
      </w:r>
      <w:r>
        <w:rPr>
          <w:lang w:val="id-ID"/>
        </w:rPr>
        <w:t>. Jika sudah hafal</w:t>
      </w:r>
      <w:r w:rsidR="00962892">
        <w:rPr>
          <w:lang w:val="id-ID"/>
        </w:rPr>
        <w:t xml:space="preserve"> Arbain</w:t>
      </w:r>
      <w:r>
        <w:rPr>
          <w:lang w:val="id-ID"/>
        </w:rPr>
        <w:t xml:space="preserve">, bisa menghafal </w:t>
      </w:r>
      <w:r w:rsidRPr="00E47C9B">
        <w:rPr>
          <w:i/>
          <w:iCs/>
          <w:lang w:val="id-ID"/>
        </w:rPr>
        <w:t>Umdatul Ahkam</w:t>
      </w:r>
      <w:r>
        <w:rPr>
          <w:lang w:val="id-ID"/>
        </w:rPr>
        <w:t xml:space="preserve"> (±500 hadits) atau </w:t>
      </w:r>
      <w:r w:rsidRPr="00E47C9B">
        <w:rPr>
          <w:i/>
          <w:iCs/>
          <w:lang w:val="id-ID"/>
        </w:rPr>
        <w:t>Bulughul Marom</w:t>
      </w:r>
      <w:r>
        <w:rPr>
          <w:lang w:val="id-ID"/>
        </w:rPr>
        <w:t xml:space="preserve"> (±1.500 hadits) jika mampu.</w:t>
      </w:r>
      <w:r w:rsidR="00962892">
        <w:rPr>
          <w:lang w:val="id-ID"/>
        </w:rPr>
        <w:t xml:space="preserve"> Paling minimal hafal </w:t>
      </w:r>
      <w:r w:rsidR="00962892" w:rsidRPr="00E47C9B">
        <w:rPr>
          <w:i/>
          <w:iCs/>
          <w:lang w:val="id-ID"/>
        </w:rPr>
        <w:t>Arbain Nawawi</w:t>
      </w:r>
      <w:r w:rsidR="00962892">
        <w:rPr>
          <w:lang w:val="id-ID"/>
        </w:rPr>
        <w:t xml:space="preserve"> dan jangan ditawar.</w:t>
      </w:r>
    </w:p>
    <w:p w14:paraId="270BB340" w14:textId="77777777" w:rsidR="00962892" w:rsidRDefault="00735A5E" w:rsidP="002930AF">
      <w:pPr>
        <w:pStyle w:val="ListParagraph"/>
        <w:numPr>
          <w:ilvl w:val="0"/>
          <w:numId w:val="8"/>
        </w:numPr>
        <w:rPr>
          <w:lang w:val="id-ID"/>
        </w:rPr>
      </w:pPr>
      <w:r w:rsidRPr="00E47C9B">
        <w:rPr>
          <w:b/>
          <w:bCs/>
          <w:lang w:val="id-ID"/>
        </w:rPr>
        <w:t>Mustholah</w:t>
      </w:r>
      <w:r>
        <w:rPr>
          <w:lang w:val="id-ID"/>
        </w:rPr>
        <w:t xml:space="preserve">: </w:t>
      </w:r>
      <w:r w:rsidRPr="00E47C9B">
        <w:rPr>
          <w:i/>
          <w:iCs/>
          <w:lang w:val="id-ID"/>
        </w:rPr>
        <w:t>Baiquniyah</w:t>
      </w:r>
      <w:r>
        <w:rPr>
          <w:lang w:val="id-ID"/>
        </w:rPr>
        <w:t xml:space="preserve"> atau </w:t>
      </w:r>
      <w:r w:rsidRPr="00E47C9B">
        <w:rPr>
          <w:i/>
          <w:iCs/>
          <w:lang w:val="id-ID"/>
        </w:rPr>
        <w:t>Nukhbatul Fikar</w:t>
      </w:r>
      <w:r>
        <w:rPr>
          <w:lang w:val="id-ID"/>
        </w:rPr>
        <w:t>.</w:t>
      </w:r>
    </w:p>
    <w:p w14:paraId="06E85ED8" w14:textId="77777777" w:rsidR="00735A5E" w:rsidRDefault="00C60321" w:rsidP="002930AF">
      <w:pPr>
        <w:pStyle w:val="ListParagraph"/>
        <w:numPr>
          <w:ilvl w:val="0"/>
          <w:numId w:val="8"/>
        </w:numPr>
        <w:rPr>
          <w:lang w:val="id-ID"/>
        </w:rPr>
      </w:pPr>
      <w:r w:rsidRPr="00E47C9B">
        <w:rPr>
          <w:b/>
          <w:bCs/>
          <w:lang w:val="id-ID"/>
        </w:rPr>
        <w:t>Ushul Fiqih</w:t>
      </w:r>
      <w:r>
        <w:rPr>
          <w:lang w:val="id-ID"/>
        </w:rPr>
        <w:t xml:space="preserve">: </w:t>
      </w:r>
      <w:r w:rsidRPr="00E47C9B">
        <w:rPr>
          <w:i/>
          <w:iCs/>
          <w:lang w:val="id-ID"/>
        </w:rPr>
        <w:t>Al-Ushul min Ilmil Ushul</w:t>
      </w:r>
      <w:r>
        <w:rPr>
          <w:lang w:val="id-ID"/>
        </w:rPr>
        <w:t xml:space="preserve"> karya Ibnu Utsaimin atau </w:t>
      </w:r>
      <w:r w:rsidRPr="00E47C9B">
        <w:rPr>
          <w:i/>
          <w:iCs/>
          <w:lang w:val="id-ID"/>
        </w:rPr>
        <w:t>Al-Bidayah fi Ilmil Ushul</w:t>
      </w:r>
      <w:r>
        <w:rPr>
          <w:lang w:val="id-ID"/>
        </w:rPr>
        <w:t xml:space="preserve"> karya Dr. Wahid B</w:t>
      </w:r>
      <w:r w:rsidR="00DA6EF4">
        <w:rPr>
          <w:lang w:val="id-ID"/>
        </w:rPr>
        <w:t xml:space="preserve">ali atau </w:t>
      </w:r>
      <w:r w:rsidR="00DA6EF4" w:rsidRPr="00E47C9B">
        <w:rPr>
          <w:i/>
          <w:iCs/>
          <w:lang w:val="id-ID"/>
        </w:rPr>
        <w:t>Al-Waroqot</w:t>
      </w:r>
      <w:r w:rsidR="00DA6EF4">
        <w:rPr>
          <w:lang w:val="id-ID"/>
        </w:rPr>
        <w:t xml:space="preserve"> karya Al-Juwaini.</w:t>
      </w:r>
    </w:p>
    <w:p w14:paraId="1B8B279D" w14:textId="77777777" w:rsidR="00312145" w:rsidRDefault="00312145" w:rsidP="001D4AA0">
      <w:pPr>
        <w:pStyle w:val="ListParagraph"/>
        <w:numPr>
          <w:ilvl w:val="0"/>
          <w:numId w:val="8"/>
        </w:numPr>
        <w:rPr>
          <w:lang w:val="id-ID"/>
        </w:rPr>
      </w:pPr>
      <w:r w:rsidRPr="00E47C9B">
        <w:rPr>
          <w:b/>
          <w:bCs/>
          <w:lang w:val="id-ID"/>
        </w:rPr>
        <w:t>Qowaid Fiqih</w:t>
      </w:r>
      <w:r>
        <w:rPr>
          <w:lang w:val="id-ID"/>
        </w:rPr>
        <w:t xml:space="preserve">: saya belum menjumpai yang </w:t>
      </w:r>
      <w:r w:rsidR="001D4AA0">
        <w:rPr>
          <w:lang w:val="id-ID"/>
        </w:rPr>
        <w:t>ringkas</w:t>
      </w:r>
      <w:r w:rsidR="00E47C9B">
        <w:rPr>
          <w:lang w:val="id-ID"/>
        </w:rPr>
        <w:t>.</w:t>
      </w:r>
      <w:r>
        <w:rPr>
          <w:lang w:val="id-ID"/>
        </w:rPr>
        <w:t xml:space="preserve"> </w:t>
      </w:r>
      <w:r w:rsidR="00E47C9B">
        <w:rPr>
          <w:lang w:val="id-ID"/>
        </w:rPr>
        <w:t>S</w:t>
      </w:r>
      <w:r>
        <w:rPr>
          <w:lang w:val="id-ID"/>
        </w:rPr>
        <w:t xml:space="preserve">aya sudah membaca </w:t>
      </w:r>
      <w:r w:rsidRPr="00E47C9B">
        <w:rPr>
          <w:i/>
          <w:iCs/>
          <w:lang w:val="id-ID"/>
        </w:rPr>
        <w:t>Qowaid Fiqhiyyah</w:t>
      </w:r>
      <w:r>
        <w:rPr>
          <w:lang w:val="id-ID"/>
        </w:rPr>
        <w:t xml:space="preserve"> karya Ahmad Sabiq, Lc dan mencukupi.</w:t>
      </w:r>
    </w:p>
    <w:p w14:paraId="447B6CC7" w14:textId="77777777" w:rsidR="00312145" w:rsidRDefault="00312145" w:rsidP="002930AF">
      <w:pPr>
        <w:pStyle w:val="ListParagraph"/>
        <w:numPr>
          <w:ilvl w:val="0"/>
          <w:numId w:val="8"/>
        </w:numPr>
        <w:rPr>
          <w:lang w:val="id-ID"/>
        </w:rPr>
      </w:pPr>
      <w:r w:rsidRPr="00A945C7">
        <w:rPr>
          <w:b/>
          <w:bCs/>
          <w:lang w:val="id-ID"/>
        </w:rPr>
        <w:t>Tafsir</w:t>
      </w:r>
      <w:r>
        <w:rPr>
          <w:lang w:val="id-ID"/>
        </w:rPr>
        <w:t xml:space="preserve">: </w:t>
      </w:r>
      <w:r w:rsidR="00DA6EF4" w:rsidRPr="00A945C7">
        <w:rPr>
          <w:i/>
          <w:iCs/>
          <w:lang w:val="id-ID"/>
        </w:rPr>
        <w:t>Mukhtashor fit Tafsir</w:t>
      </w:r>
      <w:r w:rsidR="00DA6EF4">
        <w:rPr>
          <w:lang w:val="id-ID"/>
        </w:rPr>
        <w:t xml:space="preserve"> atau </w:t>
      </w:r>
      <w:r w:rsidR="00DA6EF4" w:rsidRPr="00A945C7">
        <w:rPr>
          <w:i/>
          <w:iCs/>
          <w:lang w:val="id-ID"/>
        </w:rPr>
        <w:t>At-Tafsir Al-Muyassar</w:t>
      </w:r>
      <w:r w:rsidR="00DA6EF4">
        <w:rPr>
          <w:lang w:val="id-ID"/>
        </w:rPr>
        <w:t>. Keduaya mirip.</w:t>
      </w:r>
    </w:p>
    <w:p w14:paraId="4E08F7B7" w14:textId="77777777" w:rsidR="00312145" w:rsidRDefault="00312145" w:rsidP="002930AF">
      <w:pPr>
        <w:pStyle w:val="ListParagraph"/>
        <w:numPr>
          <w:ilvl w:val="0"/>
          <w:numId w:val="8"/>
        </w:numPr>
        <w:rPr>
          <w:lang w:val="id-ID"/>
        </w:rPr>
      </w:pPr>
      <w:r w:rsidRPr="00A945C7">
        <w:rPr>
          <w:b/>
          <w:bCs/>
          <w:lang w:val="id-ID"/>
        </w:rPr>
        <w:lastRenderedPageBreak/>
        <w:t>Ushul Tafsir</w:t>
      </w:r>
      <w:r>
        <w:rPr>
          <w:lang w:val="id-ID"/>
        </w:rPr>
        <w:t xml:space="preserve">: </w:t>
      </w:r>
      <w:r w:rsidR="00B77D0B" w:rsidRPr="00A945C7">
        <w:rPr>
          <w:i/>
          <w:iCs/>
          <w:lang w:val="id-ID"/>
        </w:rPr>
        <w:t>Al-Ushul fit Tafsir</w:t>
      </w:r>
      <w:r w:rsidR="00B77D0B">
        <w:rPr>
          <w:lang w:val="id-ID"/>
        </w:rPr>
        <w:t xml:space="preserve"> karya Ibnu Utsaimin atau </w:t>
      </w:r>
      <w:r w:rsidR="00B77D0B" w:rsidRPr="00A945C7">
        <w:rPr>
          <w:i/>
          <w:iCs/>
          <w:lang w:val="id-ID"/>
        </w:rPr>
        <w:t>Al-Bidayah fi Ulumil Quran</w:t>
      </w:r>
      <w:r w:rsidR="00A945C7">
        <w:rPr>
          <w:lang w:val="id-ID"/>
        </w:rPr>
        <w:t xml:space="preserve"> karya Sami bin Bali dan kitab yang kedua ini lebih lengkap.</w:t>
      </w:r>
    </w:p>
    <w:p w14:paraId="49141720" w14:textId="77777777" w:rsidR="00B77D0B" w:rsidRDefault="00B77D0B" w:rsidP="002930AF">
      <w:pPr>
        <w:pStyle w:val="ListParagraph"/>
        <w:numPr>
          <w:ilvl w:val="0"/>
          <w:numId w:val="8"/>
        </w:numPr>
        <w:rPr>
          <w:lang w:val="id-ID"/>
        </w:rPr>
      </w:pPr>
      <w:r w:rsidRPr="00A779C2">
        <w:rPr>
          <w:b/>
          <w:bCs/>
          <w:lang w:val="id-ID"/>
        </w:rPr>
        <w:t>Tajwid</w:t>
      </w:r>
      <w:r>
        <w:rPr>
          <w:lang w:val="id-ID"/>
        </w:rPr>
        <w:t xml:space="preserve">: </w:t>
      </w:r>
      <w:r w:rsidRPr="00A779C2">
        <w:rPr>
          <w:i/>
          <w:iCs/>
          <w:lang w:val="id-ID"/>
        </w:rPr>
        <w:t>Tuhfathul Athfal</w:t>
      </w:r>
      <w:r>
        <w:rPr>
          <w:lang w:val="id-ID"/>
        </w:rPr>
        <w:t xml:space="preserve">, </w:t>
      </w:r>
      <w:r w:rsidRPr="00A779C2">
        <w:rPr>
          <w:i/>
          <w:iCs/>
          <w:lang w:val="id-ID"/>
        </w:rPr>
        <w:t>Al-Jazari</w:t>
      </w:r>
      <w:r>
        <w:rPr>
          <w:lang w:val="id-ID"/>
        </w:rPr>
        <w:t xml:space="preserve">, atau </w:t>
      </w:r>
      <w:r w:rsidRPr="00A779C2">
        <w:rPr>
          <w:i/>
          <w:iCs/>
          <w:lang w:val="id-ID"/>
        </w:rPr>
        <w:t>Al-Bidayah fit Tajwid</w:t>
      </w:r>
      <w:r>
        <w:rPr>
          <w:lang w:val="id-ID"/>
        </w:rPr>
        <w:t xml:space="preserve"> karya Zakariya bin Ibrohim bin Zakariya.</w:t>
      </w:r>
    </w:p>
    <w:p w14:paraId="22C7F2D4" w14:textId="77777777" w:rsidR="00B77D0B" w:rsidRDefault="00756C9A" w:rsidP="002930AF">
      <w:pPr>
        <w:pStyle w:val="ListParagraph"/>
        <w:numPr>
          <w:ilvl w:val="0"/>
          <w:numId w:val="8"/>
        </w:numPr>
        <w:rPr>
          <w:lang w:val="id-ID"/>
        </w:rPr>
      </w:pPr>
      <w:r w:rsidRPr="00A779C2">
        <w:rPr>
          <w:b/>
          <w:bCs/>
          <w:lang w:val="id-ID"/>
        </w:rPr>
        <w:t>Sejarah</w:t>
      </w:r>
      <w:r>
        <w:rPr>
          <w:lang w:val="id-ID"/>
        </w:rPr>
        <w:t xml:space="preserve">: </w:t>
      </w:r>
      <w:r w:rsidR="00A36D7D" w:rsidRPr="00A779C2">
        <w:rPr>
          <w:i/>
          <w:iCs/>
          <w:lang w:val="id-ID"/>
        </w:rPr>
        <w:t>Al-Khulashoh Al-Bahiyyah</w:t>
      </w:r>
      <w:r w:rsidR="00A36D7D">
        <w:rPr>
          <w:lang w:val="id-ID"/>
        </w:rPr>
        <w:t xml:space="preserve"> karya Dr. Wahid Bali dan dianjurkan membaca ringkasannya berjudul </w:t>
      </w:r>
      <w:r w:rsidR="00A36D7D" w:rsidRPr="00A36D7D">
        <w:rPr>
          <w:i/>
          <w:iCs/>
          <w:lang w:val="id-ID"/>
        </w:rPr>
        <w:t xml:space="preserve">Ringkasan Perjalanan Hidup Nabi </w:t>
      </w:r>
      <w:r w:rsidR="00A36D7D" w:rsidRPr="00A36D7D">
        <w:rPr>
          <w:lang w:val="id-ID"/>
        </w:rPr>
        <w:sym w:font="KFGQPC Arabic Symbols 01" w:char="F048"/>
      </w:r>
      <w:r w:rsidR="00A36D7D" w:rsidRPr="00A36D7D">
        <w:rPr>
          <w:i/>
          <w:iCs/>
          <w:lang w:val="id-ID"/>
        </w:rPr>
        <w:t xml:space="preserve"> </w:t>
      </w:r>
      <w:r w:rsidR="00ED7974">
        <w:rPr>
          <w:i/>
          <w:iCs/>
          <w:lang w:val="id-ID"/>
        </w:rPr>
        <w:t xml:space="preserve">dari Lahir </w:t>
      </w:r>
      <w:r w:rsidR="00A36D7D" w:rsidRPr="00A36D7D">
        <w:rPr>
          <w:i/>
          <w:iCs/>
          <w:lang w:val="id-ID"/>
        </w:rPr>
        <w:t>Sampai Wafat</w:t>
      </w:r>
      <w:r w:rsidR="00A36D7D">
        <w:rPr>
          <w:lang w:val="id-ID"/>
        </w:rPr>
        <w:t xml:space="preserve"> karya Nor Kandir.</w:t>
      </w:r>
    </w:p>
    <w:p w14:paraId="6BBB7E70" w14:textId="77777777" w:rsidR="00BB4B6A" w:rsidRDefault="00BB4B6A" w:rsidP="002930AF">
      <w:pPr>
        <w:pStyle w:val="ListParagraph"/>
        <w:numPr>
          <w:ilvl w:val="0"/>
          <w:numId w:val="8"/>
        </w:numPr>
        <w:rPr>
          <w:lang w:val="id-ID"/>
        </w:rPr>
      </w:pPr>
      <w:r w:rsidRPr="00ED7974">
        <w:rPr>
          <w:b/>
          <w:bCs/>
          <w:lang w:val="id-ID"/>
        </w:rPr>
        <w:t>Adab</w:t>
      </w:r>
      <w:r>
        <w:rPr>
          <w:lang w:val="id-ID"/>
        </w:rPr>
        <w:t xml:space="preserve">: </w:t>
      </w:r>
      <w:r w:rsidRPr="00ED7974">
        <w:rPr>
          <w:i/>
          <w:iCs/>
          <w:lang w:val="id-ID"/>
        </w:rPr>
        <w:t>Hisnul Muslim</w:t>
      </w:r>
      <w:r>
        <w:rPr>
          <w:lang w:val="id-ID"/>
        </w:rPr>
        <w:t xml:space="preserve"> dan </w:t>
      </w:r>
      <w:r w:rsidR="00ED7974">
        <w:rPr>
          <w:lang w:val="id-ID"/>
        </w:rPr>
        <w:t xml:space="preserve">membaca </w:t>
      </w:r>
      <w:r w:rsidRPr="00ED7974">
        <w:rPr>
          <w:i/>
          <w:iCs/>
          <w:lang w:val="id-ID"/>
        </w:rPr>
        <w:t>Al-Adab Al-Islamiyah</w:t>
      </w:r>
      <w:r w:rsidR="00481BEB">
        <w:rPr>
          <w:lang w:val="id-ID"/>
        </w:rPr>
        <w:t xml:space="preserve"> karya Dr. Wahid Bali dan jika dihafal maka lebih baik karena hanya berisi hadits.</w:t>
      </w:r>
    </w:p>
    <w:p w14:paraId="12EE7D36" w14:textId="77777777" w:rsidR="00BB4B6A" w:rsidRDefault="00BB4B6A" w:rsidP="00EA1125">
      <w:pPr>
        <w:pStyle w:val="ListParagraph"/>
        <w:numPr>
          <w:ilvl w:val="0"/>
          <w:numId w:val="8"/>
        </w:numPr>
        <w:rPr>
          <w:lang w:val="id-ID"/>
        </w:rPr>
      </w:pPr>
      <w:r w:rsidRPr="00481BEB">
        <w:rPr>
          <w:b/>
          <w:bCs/>
          <w:lang w:val="id-ID"/>
        </w:rPr>
        <w:t>Nahwu</w:t>
      </w:r>
      <w:r>
        <w:rPr>
          <w:lang w:val="id-ID"/>
        </w:rPr>
        <w:t xml:space="preserve">: </w:t>
      </w:r>
      <w:r w:rsidRPr="00481BEB">
        <w:rPr>
          <w:i/>
          <w:iCs/>
          <w:lang w:val="id-ID"/>
        </w:rPr>
        <w:t>Al-Ajurrumiyah</w:t>
      </w:r>
      <w:r>
        <w:rPr>
          <w:lang w:val="id-ID"/>
        </w:rPr>
        <w:t xml:space="preserve"> dan sudah saya terjemahkan disertai catatan kaki.</w:t>
      </w:r>
    </w:p>
    <w:p w14:paraId="62463118" w14:textId="77777777" w:rsidR="00BB4B6A" w:rsidRDefault="00BB4B6A" w:rsidP="00BB4B6A">
      <w:pPr>
        <w:pStyle w:val="ListParagraph"/>
        <w:numPr>
          <w:ilvl w:val="0"/>
          <w:numId w:val="8"/>
        </w:numPr>
        <w:rPr>
          <w:lang w:val="id-ID"/>
        </w:rPr>
      </w:pPr>
      <w:r w:rsidRPr="00A91CC4">
        <w:rPr>
          <w:b/>
          <w:bCs/>
          <w:lang w:val="id-ID"/>
        </w:rPr>
        <w:lastRenderedPageBreak/>
        <w:t>Shorof</w:t>
      </w:r>
      <w:r>
        <w:rPr>
          <w:lang w:val="id-ID"/>
        </w:rPr>
        <w:t xml:space="preserve">: </w:t>
      </w:r>
      <w:r w:rsidRPr="00A91CC4">
        <w:rPr>
          <w:i/>
          <w:iCs/>
          <w:lang w:val="id-ID"/>
        </w:rPr>
        <w:t>Amtsilah Tashrifiyah</w:t>
      </w:r>
      <w:r>
        <w:rPr>
          <w:lang w:val="id-ID"/>
        </w:rPr>
        <w:t xml:space="preserve"> atau </w:t>
      </w:r>
      <w:r w:rsidRPr="00A91CC4">
        <w:rPr>
          <w:i/>
          <w:iCs/>
          <w:lang w:val="id-ID"/>
        </w:rPr>
        <w:t>Al-Mukhtashor fis Shorf</w:t>
      </w:r>
      <w:r>
        <w:rPr>
          <w:lang w:val="id-ID"/>
        </w:rPr>
        <w:t xml:space="preserve"> karya Dr. Mahmud Al-Juhani.</w:t>
      </w:r>
    </w:p>
    <w:p w14:paraId="39D65390" w14:textId="77777777" w:rsidR="00FA0024" w:rsidRDefault="00FA0024" w:rsidP="00796E6F">
      <w:pPr>
        <w:rPr>
          <w:lang w:val="id-ID"/>
        </w:rPr>
      </w:pPr>
      <w:r>
        <w:rPr>
          <w:lang w:val="id-ID"/>
        </w:rPr>
        <w:t xml:space="preserve">Penawaran lain: </w:t>
      </w:r>
      <w:r w:rsidRPr="00796E6F">
        <w:rPr>
          <w:i/>
          <w:iCs/>
          <w:lang w:val="id-ID"/>
        </w:rPr>
        <w:t>mutun tholibul ilm</w:t>
      </w:r>
      <w:r w:rsidR="00796E6F">
        <w:rPr>
          <w:i/>
          <w:iCs/>
          <w:lang w:val="id-ID"/>
        </w:rPr>
        <w:t>i</w:t>
      </w:r>
      <w:r>
        <w:rPr>
          <w:lang w:val="id-ID"/>
        </w:rPr>
        <w:t xml:space="preserve"> karya Dr. Abdul Muhsin Al-Qosim, </w:t>
      </w:r>
      <w:r w:rsidR="00A91CC4">
        <w:rPr>
          <w:lang w:val="id-ID"/>
        </w:rPr>
        <w:t xml:space="preserve">yaitu </w:t>
      </w:r>
      <w:r>
        <w:rPr>
          <w:lang w:val="id-ID"/>
        </w:rPr>
        <w:t>5 kutaib yang berisi matan-matan pokok yang sebagian sama dengan di atas.</w:t>
      </w:r>
      <w:r w:rsidR="00EA1125">
        <w:rPr>
          <w:lang w:val="id-ID"/>
        </w:rPr>
        <w:t xml:space="preserve"> Anda bisa ikut program menghafalnya secara online.</w:t>
      </w:r>
    </w:p>
    <w:p w14:paraId="6E50A017" w14:textId="77777777" w:rsidR="00FA0024" w:rsidRDefault="00FA0024" w:rsidP="00A91CC4">
      <w:pPr>
        <w:rPr>
          <w:lang w:val="id-ID"/>
        </w:rPr>
      </w:pPr>
      <w:r>
        <w:rPr>
          <w:lang w:val="id-ID"/>
        </w:rPr>
        <w:t xml:space="preserve">Penawaran lain: </w:t>
      </w:r>
      <w:hyperlink r:id="rId14" w:history="1">
        <w:r w:rsidR="00D64D88" w:rsidRPr="00D50F85">
          <w:rPr>
            <w:rStyle w:val="Hyperlink"/>
            <w:lang w:val="id-ID"/>
          </w:rPr>
          <w:t>www.takw.in</w:t>
        </w:r>
      </w:hyperlink>
      <w:r w:rsidR="00D64D88">
        <w:rPr>
          <w:lang w:val="id-ID"/>
        </w:rPr>
        <w:t xml:space="preserve"> .</w:t>
      </w:r>
      <w:r w:rsidR="00EA1125">
        <w:rPr>
          <w:lang w:val="id-ID"/>
        </w:rPr>
        <w:t xml:space="preserve"> Saya takjub dengan situs ini yang berisi semua kitab dari dasar sampai level atas dalam tahapan menuntut ilmu.</w:t>
      </w:r>
    </w:p>
    <w:p w14:paraId="261A77F6" w14:textId="77777777" w:rsidR="00E36D81" w:rsidRDefault="00E36D81" w:rsidP="00FA0024">
      <w:pPr>
        <w:rPr>
          <w:lang w:val="id-ID"/>
        </w:rPr>
      </w:pPr>
      <w:r>
        <w:rPr>
          <w:lang w:val="id-ID"/>
        </w:rPr>
        <w:t>Semestinya kutaib-kutaib ini (atau yang semisalnya) dituntaskan dulu sebelum ke kitab-kitab lain yang lebih tebal atau lebih spesifik pembahasan</w:t>
      </w:r>
      <w:r w:rsidR="00A91CC4">
        <w:rPr>
          <w:lang w:val="id-ID"/>
        </w:rPr>
        <w:t>nya</w:t>
      </w:r>
      <w:r>
        <w:rPr>
          <w:lang w:val="id-ID"/>
        </w:rPr>
        <w:t>. Jika tidak demikian, maka selamanya Anda tidak akan menjadi faqih dan kurang kuat wawasan keilmuannya.</w:t>
      </w:r>
    </w:p>
    <w:p w14:paraId="6078D788" w14:textId="77777777" w:rsidR="00C5219C" w:rsidRDefault="00A91CC4" w:rsidP="00C5219C">
      <w:pPr>
        <w:rPr>
          <w:lang w:val="id-ID"/>
        </w:rPr>
      </w:pPr>
      <w:r>
        <w:rPr>
          <w:lang w:val="id-ID"/>
        </w:rPr>
        <w:lastRenderedPageBreak/>
        <w:t>Semua pdf kutaib di at</w:t>
      </w:r>
      <w:r w:rsidR="00EA1125">
        <w:rPr>
          <w:lang w:val="id-ID"/>
        </w:rPr>
        <w:t xml:space="preserve">as bisa didownload di net atau </w:t>
      </w:r>
      <w:hyperlink r:id="rId15" w:history="1">
        <w:r w:rsidR="00EA1125" w:rsidRPr="005B64BE">
          <w:rPr>
            <w:rStyle w:val="Hyperlink"/>
            <w:lang w:val="id-ID"/>
          </w:rPr>
          <w:t>www.terjemahmatan.com</w:t>
        </w:r>
      </w:hyperlink>
      <w:r w:rsidR="00EA1125">
        <w:rPr>
          <w:lang w:val="id-ID"/>
        </w:rPr>
        <w:t xml:space="preserve"> </w:t>
      </w:r>
      <w:r>
        <w:rPr>
          <w:lang w:val="id-ID"/>
        </w:rPr>
        <w:t xml:space="preserve"> .</w:t>
      </w:r>
    </w:p>
    <w:p w14:paraId="16F15AF8" w14:textId="77777777" w:rsidR="00C5219C" w:rsidRDefault="00C5219C">
      <w:pPr>
        <w:rPr>
          <w:lang w:val="id-ID"/>
        </w:rPr>
      </w:pPr>
      <w:r>
        <w:rPr>
          <w:lang w:val="id-ID"/>
        </w:rPr>
        <w:br w:type="page"/>
      </w:r>
    </w:p>
    <w:p w14:paraId="443B9869" w14:textId="77777777" w:rsidR="00B15D58" w:rsidRDefault="00973B06" w:rsidP="009E6AD2">
      <w:pPr>
        <w:pStyle w:val="Heading2"/>
        <w:rPr>
          <w:lang w:val="id-ID"/>
        </w:rPr>
      </w:pPr>
      <w:bookmarkStart w:id="14" w:name="_Toc172113902"/>
      <w:r>
        <w:rPr>
          <w:lang w:val="id-ID"/>
        </w:rPr>
        <w:lastRenderedPageBreak/>
        <w:t xml:space="preserve">[9] </w:t>
      </w:r>
      <w:r w:rsidR="009E6F08">
        <w:rPr>
          <w:lang w:val="id-ID"/>
        </w:rPr>
        <w:t>Urgensi Guru dan Majlis Ta’lim</w:t>
      </w:r>
      <w:bookmarkEnd w:id="14"/>
    </w:p>
    <w:p w14:paraId="3D52D673" w14:textId="77777777" w:rsidR="00024414" w:rsidRDefault="00024414" w:rsidP="00EA2E08">
      <w:pPr>
        <w:rPr>
          <w:lang w:val="id-ID"/>
        </w:rPr>
      </w:pPr>
      <w:r>
        <w:rPr>
          <w:lang w:val="id-ID"/>
        </w:rPr>
        <w:t xml:space="preserve">Ada dua keadaan: Anda </w:t>
      </w:r>
      <w:r w:rsidR="00EA2E08">
        <w:rPr>
          <w:lang w:val="id-ID"/>
        </w:rPr>
        <w:t xml:space="preserve">fokus </w:t>
      </w:r>
      <w:r>
        <w:rPr>
          <w:lang w:val="id-ID"/>
        </w:rPr>
        <w:t>kuliah agam</w:t>
      </w:r>
      <w:r w:rsidR="00EA2E08">
        <w:rPr>
          <w:lang w:val="id-ID"/>
        </w:rPr>
        <w:t>a atau</w:t>
      </w:r>
      <w:r>
        <w:rPr>
          <w:lang w:val="id-ID"/>
        </w:rPr>
        <w:t xml:space="preserve"> Anda pekerja dan tidak kuliah.</w:t>
      </w:r>
    </w:p>
    <w:p w14:paraId="2DF9DF9B" w14:textId="77777777" w:rsidR="00024414" w:rsidRDefault="00024414" w:rsidP="00EC1354">
      <w:pPr>
        <w:pStyle w:val="Heading3"/>
        <w:rPr>
          <w:lang w:val="id-ID"/>
        </w:rPr>
      </w:pPr>
      <w:bookmarkStart w:id="15" w:name="_Toc172113903"/>
      <w:r>
        <w:rPr>
          <w:lang w:val="id-ID"/>
        </w:rPr>
        <w:t>(1) Kuliah</w:t>
      </w:r>
      <w:bookmarkEnd w:id="15"/>
    </w:p>
    <w:p w14:paraId="66041160" w14:textId="77777777" w:rsidR="00024414" w:rsidRDefault="00024414" w:rsidP="00685107">
      <w:pPr>
        <w:rPr>
          <w:lang w:val="id-ID"/>
        </w:rPr>
      </w:pPr>
      <w:r>
        <w:rPr>
          <w:lang w:val="id-ID"/>
        </w:rPr>
        <w:t>Bagi Anda yang kuliah, maka Anda mendapatkan kurikulum dan modul secara terstruktur. Nilai positifnya: memiliki guru yang rutin mengajar dan mempelajari semua cabang ilmu. Nilai negatifnya: seringkali mempelajari buku yang tebal dan tinggi, dan seringkali pula mahasiswa belum menguasai materi semester sebelumnya, seringkali naik semester tanpa menguasai pokok bahasan. Saya mendengar Prof. Dr. Ziy</w:t>
      </w:r>
      <w:r w:rsidR="00685107">
        <w:rPr>
          <w:lang w:val="id-ID"/>
        </w:rPr>
        <w:t>ā</w:t>
      </w:r>
      <w:r>
        <w:rPr>
          <w:lang w:val="id-ID"/>
        </w:rPr>
        <w:t>d Al-Abb</w:t>
      </w:r>
      <w:r w:rsidR="00685107">
        <w:rPr>
          <w:lang w:val="id-ID"/>
        </w:rPr>
        <w:t>ā</w:t>
      </w:r>
      <w:r>
        <w:rPr>
          <w:lang w:val="id-ID"/>
        </w:rPr>
        <w:t>ni (</w:t>
      </w:r>
      <w:r w:rsidR="00685107">
        <w:rPr>
          <w:lang w:val="id-ID"/>
        </w:rPr>
        <w:t xml:space="preserve">salah satu </w:t>
      </w:r>
      <w:r>
        <w:rPr>
          <w:lang w:val="id-ID"/>
        </w:rPr>
        <w:t>murid utama Imam Al-Albani</w:t>
      </w:r>
      <w:r w:rsidR="00685107">
        <w:rPr>
          <w:lang w:val="id-ID"/>
        </w:rPr>
        <w:t xml:space="preserve"> </w:t>
      </w:r>
      <w:r w:rsidR="00685107">
        <w:rPr>
          <w:lang w:val="id-ID"/>
        </w:rPr>
        <w:sym w:font="KFGQPC Arabic Symbols 01" w:char="F056"/>
      </w:r>
      <w:r>
        <w:rPr>
          <w:lang w:val="id-ID"/>
        </w:rPr>
        <w:t xml:space="preserve">) seorang guru besar di sebuah universitas di Syam berkata: “Kami menyayangkan kurikulum kuliah yang tidak memberi pondasi ilmu yang memadai. </w:t>
      </w:r>
      <w:r>
        <w:rPr>
          <w:lang w:val="id-ID"/>
        </w:rPr>
        <w:lastRenderedPageBreak/>
        <w:t>Kamu akan melihat lulusan sarjana belum hatam Al-Ajurrumiyah dan tidak pula menguasainya.”</w:t>
      </w:r>
    </w:p>
    <w:p w14:paraId="451B886F" w14:textId="77777777" w:rsidR="00024414" w:rsidRDefault="00024414" w:rsidP="00024414">
      <w:pPr>
        <w:rPr>
          <w:lang w:val="id-ID"/>
        </w:rPr>
      </w:pPr>
      <w:r w:rsidRPr="00685107">
        <w:rPr>
          <w:b/>
          <w:bCs/>
          <w:lang w:val="id-ID"/>
        </w:rPr>
        <w:t>Solusi</w:t>
      </w:r>
      <w:r>
        <w:rPr>
          <w:lang w:val="id-ID"/>
        </w:rPr>
        <w:t xml:space="preserve">: </w:t>
      </w:r>
      <w:r w:rsidR="00922E4A">
        <w:rPr>
          <w:lang w:val="id-ID"/>
        </w:rPr>
        <w:t>mengikuti semua mata kuliah dengan baik</w:t>
      </w:r>
      <w:r w:rsidR="00FB21A1">
        <w:rPr>
          <w:lang w:val="id-ID"/>
        </w:rPr>
        <w:t>,</w:t>
      </w:r>
      <w:r w:rsidR="00922E4A">
        <w:rPr>
          <w:lang w:val="id-ID"/>
        </w:rPr>
        <w:t xml:space="preserve"> dan sebagian waktu </w:t>
      </w:r>
      <w:r w:rsidR="00FB21A1">
        <w:rPr>
          <w:lang w:val="id-ID"/>
        </w:rPr>
        <w:t xml:space="preserve">untuk </w:t>
      </w:r>
      <w:r w:rsidR="00922E4A">
        <w:rPr>
          <w:lang w:val="id-ID"/>
        </w:rPr>
        <w:t>menghadiri majlis ilmu ushul yang fokus mengkaji kutaib (kitab kecil) dan dianjurkan dihafal.</w:t>
      </w:r>
    </w:p>
    <w:p w14:paraId="4C4DEE21" w14:textId="77777777" w:rsidR="00024414" w:rsidRDefault="00024414" w:rsidP="00FB21A1">
      <w:pPr>
        <w:pStyle w:val="Heading3"/>
        <w:rPr>
          <w:lang w:val="id-ID"/>
        </w:rPr>
      </w:pPr>
      <w:bookmarkStart w:id="16" w:name="_Toc172113904"/>
      <w:r>
        <w:rPr>
          <w:lang w:val="id-ID"/>
        </w:rPr>
        <w:t>(2) Tidak Kuliah</w:t>
      </w:r>
      <w:bookmarkEnd w:id="16"/>
    </w:p>
    <w:p w14:paraId="64B53FBA" w14:textId="77777777" w:rsidR="00922E4A" w:rsidRDefault="000E1D8E" w:rsidP="00747C8B">
      <w:pPr>
        <w:rPr>
          <w:lang w:val="id-ID"/>
        </w:rPr>
      </w:pPr>
      <w:r>
        <w:rPr>
          <w:lang w:val="id-ID"/>
        </w:rPr>
        <w:t>Jika Anda bekerja</w:t>
      </w:r>
      <w:r w:rsidR="00D12A54">
        <w:rPr>
          <w:lang w:val="id-ID"/>
        </w:rPr>
        <w:t xml:space="preserve"> sebagai pegawai</w:t>
      </w:r>
      <w:r>
        <w:rPr>
          <w:lang w:val="id-ID"/>
        </w:rPr>
        <w:t xml:space="preserve"> maka waktu belajar menjadi sempit. Jika Anda</w:t>
      </w:r>
      <w:r w:rsidR="00D12A54">
        <w:rPr>
          <w:lang w:val="id-ID"/>
        </w:rPr>
        <w:t xml:space="preserve"> bek</w:t>
      </w:r>
      <w:r w:rsidR="00747C8B">
        <w:rPr>
          <w:lang w:val="id-ID"/>
        </w:rPr>
        <w:t>e</w:t>
      </w:r>
      <w:r w:rsidR="00D12A54">
        <w:rPr>
          <w:lang w:val="id-ID"/>
        </w:rPr>
        <w:t xml:space="preserve">rja membuka usaha (seperti jual beli) maka waktu Anda bisa longgar untuk belajar. </w:t>
      </w:r>
      <w:r w:rsidR="00747C8B">
        <w:rPr>
          <w:lang w:val="id-ID"/>
        </w:rPr>
        <w:t>Jenis kedua lebih disarankan bagi  penuntut ilmu sejati.</w:t>
      </w:r>
    </w:p>
    <w:p w14:paraId="185AB750" w14:textId="77777777" w:rsidR="00D12A54" w:rsidRDefault="00D12A54" w:rsidP="00D12A54">
      <w:pPr>
        <w:rPr>
          <w:lang w:val="id-ID"/>
        </w:rPr>
      </w:pPr>
      <w:r>
        <w:rPr>
          <w:lang w:val="id-ID"/>
        </w:rPr>
        <w:t xml:space="preserve">Penuntut ilmu sejati harus menyediakan waktu menghafal kutaib (matan) lalu menghadiri kajiannya di Masjid sekitar atau via youtube jika tidak ada. Adapun menuntut ilmu mengalir saja dengan menghadiri majlis di beberapa Masjid tanpa memperhatikan kutaib </w:t>
      </w:r>
      <w:r>
        <w:rPr>
          <w:lang w:val="id-ID"/>
        </w:rPr>
        <w:lastRenderedPageBreak/>
        <w:t>dan matan, maka selamanya ilmunya tidak akan kokoh dan tidak akan menjadi faqih.</w:t>
      </w:r>
    </w:p>
    <w:p w14:paraId="6B372B63" w14:textId="77777777" w:rsidR="00D12A54" w:rsidRDefault="00D12A54" w:rsidP="00D12A54">
      <w:pPr>
        <w:rPr>
          <w:lang w:val="id-ID"/>
        </w:rPr>
      </w:pPr>
      <w:r>
        <w:rPr>
          <w:lang w:val="id-ID"/>
        </w:rPr>
        <w:t>Jika Anda privat dengan seorang guru maka itu lebih utama.</w:t>
      </w:r>
    </w:p>
    <w:p w14:paraId="3E885F10" w14:textId="77777777" w:rsidR="00973B06" w:rsidRDefault="00973B06">
      <w:pPr>
        <w:rPr>
          <w:rFonts w:ascii="Ubuntu" w:eastAsiaTheme="majorEastAsia" w:hAnsi="Ubuntu"/>
          <w:b/>
          <w:bCs/>
          <w:color w:val="7030A0"/>
          <w:lang w:val="id-ID"/>
        </w:rPr>
      </w:pPr>
      <w:r>
        <w:rPr>
          <w:lang w:val="id-ID"/>
        </w:rPr>
        <w:br w:type="page"/>
      </w:r>
    </w:p>
    <w:p w14:paraId="10B3CA73" w14:textId="77777777" w:rsidR="009E6F08" w:rsidRDefault="00973B06" w:rsidP="003A021F">
      <w:pPr>
        <w:pStyle w:val="Heading2"/>
        <w:rPr>
          <w:lang w:val="id-ID"/>
        </w:rPr>
      </w:pPr>
      <w:bookmarkStart w:id="17" w:name="_Toc172113905"/>
      <w:r>
        <w:rPr>
          <w:lang w:val="id-ID"/>
        </w:rPr>
        <w:lastRenderedPageBreak/>
        <w:t xml:space="preserve">[10] </w:t>
      </w:r>
      <w:r w:rsidR="009E6F08">
        <w:rPr>
          <w:lang w:val="id-ID"/>
        </w:rPr>
        <w:t>Kuliah Gratis</w:t>
      </w:r>
      <w:bookmarkEnd w:id="17"/>
    </w:p>
    <w:p w14:paraId="5C6A44E3" w14:textId="77777777" w:rsidR="00D12A54" w:rsidRDefault="00D12A54" w:rsidP="009203BA">
      <w:pPr>
        <w:rPr>
          <w:lang w:val="id-ID"/>
        </w:rPr>
      </w:pPr>
      <w:r>
        <w:rPr>
          <w:lang w:val="id-ID"/>
        </w:rPr>
        <w:t>Ada beberapa kampus agama yang menyediakan kuliah gratis</w:t>
      </w:r>
      <w:r w:rsidR="009203BA">
        <w:rPr>
          <w:lang w:val="id-ID"/>
        </w:rPr>
        <w:t>:</w:t>
      </w:r>
      <w:r>
        <w:rPr>
          <w:lang w:val="id-ID"/>
        </w:rPr>
        <w:t xml:space="preserve"> D2 (seperti Zad Academy Riyadh), D3 (seperti Murtaqo </w:t>
      </w:r>
      <w:r w:rsidR="00474A89">
        <w:rPr>
          <w:lang w:val="id-ID"/>
        </w:rPr>
        <w:t>Kuwait</w:t>
      </w:r>
      <w:r>
        <w:rPr>
          <w:lang w:val="id-ID"/>
        </w:rPr>
        <w:t>), S1 (seperti KUSA Mesir dan Interna</w:t>
      </w:r>
      <w:r w:rsidR="009557C8">
        <w:rPr>
          <w:lang w:val="id-ID"/>
        </w:rPr>
        <w:t>t</w:t>
      </w:r>
      <w:r>
        <w:rPr>
          <w:lang w:val="id-ID"/>
        </w:rPr>
        <w:t>ional Al-Quran</w:t>
      </w:r>
      <w:r w:rsidR="009557C8">
        <w:rPr>
          <w:lang w:val="id-ID"/>
        </w:rPr>
        <w:t xml:space="preserve"> University</w:t>
      </w:r>
      <w:r>
        <w:rPr>
          <w:lang w:val="id-ID"/>
        </w:rPr>
        <w:t xml:space="preserve"> Afrika), S2 (</w:t>
      </w:r>
      <w:r w:rsidR="009203BA">
        <w:rPr>
          <w:lang w:val="id-ID"/>
        </w:rPr>
        <w:t>s</w:t>
      </w:r>
      <w:r>
        <w:rPr>
          <w:lang w:val="id-ID"/>
        </w:rPr>
        <w:t>eperti Syifaul Qulub Mesir</w:t>
      </w:r>
      <w:r w:rsidR="009557C8">
        <w:rPr>
          <w:lang w:val="id-ID"/>
        </w:rPr>
        <w:t>).</w:t>
      </w:r>
    </w:p>
    <w:p w14:paraId="73E1B19F" w14:textId="77777777" w:rsidR="009557C8" w:rsidRDefault="009557C8" w:rsidP="00583C9E">
      <w:pPr>
        <w:rPr>
          <w:lang w:val="id-ID"/>
        </w:rPr>
      </w:pPr>
      <w:r>
        <w:rPr>
          <w:lang w:val="id-ID"/>
        </w:rPr>
        <w:t>Namun, jika belum kuat bahasa Arobnya maka baiknya fokus dulu ke bahasa dan matan.</w:t>
      </w:r>
      <w:r w:rsidR="00583C9E">
        <w:rPr>
          <w:lang w:val="id-ID"/>
        </w:rPr>
        <w:t xml:space="preserve"> Jika langsung kuliah online, ibarat berburu ke hutan tanpa alat apapun, karena kuliah online berbeda dengan offline.</w:t>
      </w:r>
    </w:p>
    <w:p w14:paraId="346815F3" w14:textId="77777777" w:rsidR="009557C8" w:rsidRPr="00D12A54" w:rsidRDefault="009557C8" w:rsidP="006D60EB">
      <w:pPr>
        <w:ind w:firstLine="0"/>
        <w:rPr>
          <w:lang w:val="id-ID"/>
        </w:rPr>
      </w:pPr>
    </w:p>
    <w:p w14:paraId="181EE86A" w14:textId="77777777" w:rsidR="006D60EB" w:rsidRDefault="006D60EB">
      <w:pPr>
        <w:rPr>
          <w:rFonts w:ascii="Ubuntu" w:eastAsiaTheme="majorEastAsia" w:hAnsi="Ubuntu"/>
          <w:b/>
          <w:bCs/>
          <w:color w:val="7030A0"/>
          <w:lang w:val="id-ID"/>
        </w:rPr>
      </w:pPr>
      <w:bookmarkStart w:id="18" w:name="_Toc172113906"/>
      <w:r>
        <w:rPr>
          <w:lang w:val="id-ID"/>
        </w:rPr>
        <w:br w:type="page"/>
      </w:r>
    </w:p>
    <w:p w14:paraId="74C6FBE1" w14:textId="77777777" w:rsidR="00CD00C4" w:rsidRDefault="009F1263" w:rsidP="00CD00C4">
      <w:pPr>
        <w:pStyle w:val="Heading2"/>
        <w:rPr>
          <w:lang w:val="id-ID"/>
        </w:rPr>
      </w:pPr>
      <w:r>
        <w:rPr>
          <w:lang w:val="id-ID"/>
        </w:rPr>
        <w:lastRenderedPageBreak/>
        <w:t>Kesimpulan</w:t>
      </w:r>
      <w:bookmarkEnd w:id="18"/>
    </w:p>
    <w:p w14:paraId="10B9CA9F" w14:textId="77777777" w:rsidR="00CD00C4" w:rsidRDefault="009A3442" w:rsidP="009A3442">
      <w:pPr>
        <w:pStyle w:val="ListParagraph"/>
        <w:numPr>
          <w:ilvl w:val="0"/>
          <w:numId w:val="10"/>
        </w:numPr>
        <w:rPr>
          <w:lang w:val="id-ID"/>
        </w:rPr>
      </w:pPr>
      <w:r w:rsidRPr="009A3442">
        <w:rPr>
          <w:lang w:val="id-ID"/>
        </w:rPr>
        <w:t xml:space="preserve">Hendaknya </w:t>
      </w:r>
      <w:r w:rsidRPr="00C216EF">
        <w:rPr>
          <w:i/>
          <w:iCs/>
          <w:lang w:val="id-ID"/>
        </w:rPr>
        <w:t>semangat menuntut ilmu</w:t>
      </w:r>
      <w:r w:rsidRPr="009A3442">
        <w:rPr>
          <w:lang w:val="id-ID"/>
        </w:rPr>
        <w:t xml:space="preserve"> dijaga dengan membaca hadits-hadits keutamaan ilmu dan perjuangan para ulama dalam belajar</w:t>
      </w:r>
      <w:r>
        <w:rPr>
          <w:lang w:val="id-ID"/>
        </w:rPr>
        <w:t>.</w:t>
      </w:r>
      <w:r w:rsidR="00C216EF">
        <w:rPr>
          <w:lang w:val="id-ID"/>
        </w:rPr>
        <w:t xml:space="preserve"> Dianjurkan membaca </w:t>
      </w:r>
      <w:r w:rsidR="00C216EF" w:rsidRPr="00C216EF">
        <w:rPr>
          <w:i/>
          <w:iCs/>
          <w:lang w:val="id-ID"/>
        </w:rPr>
        <w:t>102 Kiat Agar Semangat Belajar Agama Membara</w:t>
      </w:r>
      <w:r w:rsidR="00C216EF">
        <w:rPr>
          <w:lang w:val="id-ID"/>
        </w:rPr>
        <w:t xml:space="preserve"> karya Abul Qo’qo terbitan Pustaka Elba.</w:t>
      </w:r>
    </w:p>
    <w:p w14:paraId="429EEE2F" w14:textId="77777777" w:rsidR="009A3442" w:rsidRDefault="009A3442" w:rsidP="009A3442">
      <w:pPr>
        <w:pStyle w:val="ListParagraph"/>
        <w:numPr>
          <w:ilvl w:val="0"/>
          <w:numId w:val="10"/>
        </w:numPr>
        <w:rPr>
          <w:lang w:val="id-ID"/>
        </w:rPr>
      </w:pPr>
      <w:r>
        <w:rPr>
          <w:lang w:val="id-ID"/>
        </w:rPr>
        <w:t>Tujuan menuntut ilmu adalah agar bahagia dunia Akhirat. Urusan dunia menjadi ringan dan sete</w:t>
      </w:r>
      <w:r w:rsidR="00D3692D">
        <w:rPr>
          <w:lang w:val="id-ID"/>
        </w:rPr>
        <w:t>lah wafat masuk Surga tertinggi, bukan mencari dunia dan popularitas.</w:t>
      </w:r>
    </w:p>
    <w:p w14:paraId="6624524B" w14:textId="77777777" w:rsidR="009A3442" w:rsidRDefault="009A3442" w:rsidP="009A3442">
      <w:pPr>
        <w:pStyle w:val="ListParagraph"/>
        <w:numPr>
          <w:ilvl w:val="0"/>
          <w:numId w:val="10"/>
        </w:numPr>
        <w:rPr>
          <w:lang w:val="id-ID"/>
        </w:rPr>
      </w:pPr>
      <w:r>
        <w:rPr>
          <w:lang w:val="id-ID"/>
        </w:rPr>
        <w:t>Kunci pertama dari ilmu adalah doa, karena semua kebaikan hanya di Tangan Allah. Orang bodoh di atas keterbatasan fasilitas akan mengalahkan orang pintar dengan fasilitas lengkap, jika ia rajin berdoa.</w:t>
      </w:r>
    </w:p>
    <w:p w14:paraId="1A76038E" w14:textId="77777777" w:rsidR="009A3442" w:rsidRDefault="009A3442" w:rsidP="009A3442">
      <w:pPr>
        <w:pStyle w:val="ListParagraph"/>
        <w:numPr>
          <w:ilvl w:val="0"/>
          <w:numId w:val="10"/>
        </w:numPr>
        <w:rPr>
          <w:lang w:val="id-ID"/>
        </w:rPr>
      </w:pPr>
      <w:r>
        <w:rPr>
          <w:lang w:val="id-ID"/>
        </w:rPr>
        <w:lastRenderedPageBreak/>
        <w:t>Kunci kedua adalah bahasa Arob. Jika ilmu adalah gudang maka kuncinya adalah bahasa Arob.</w:t>
      </w:r>
    </w:p>
    <w:p w14:paraId="3C731F2D" w14:textId="77777777" w:rsidR="009A3442" w:rsidRDefault="009A3442" w:rsidP="009A3442">
      <w:pPr>
        <w:pStyle w:val="ListParagraph"/>
        <w:numPr>
          <w:ilvl w:val="0"/>
          <w:numId w:val="10"/>
        </w:numPr>
        <w:rPr>
          <w:lang w:val="id-ID"/>
        </w:rPr>
      </w:pPr>
      <w:r>
        <w:rPr>
          <w:lang w:val="id-ID"/>
        </w:rPr>
        <w:t>Kunci ketiga adalah menghafal. Tidak ada ilmu tanpa menghafal. Ibnu Utsaimin mengaku lebih banyak mendapatkan faidah dari apa yang dihafal melebihi dari apa yang telah dibaca. Yang paling berhak dihafal adalah Kitabullah lalu Arbain Nawawi lalu kutaib (kitab kecil).</w:t>
      </w:r>
    </w:p>
    <w:p w14:paraId="277FCADB" w14:textId="77777777" w:rsidR="009A3442" w:rsidRDefault="00A9160A" w:rsidP="009A3442">
      <w:pPr>
        <w:pStyle w:val="ListParagraph"/>
        <w:numPr>
          <w:ilvl w:val="0"/>
          <w:numId w:val="10"/>
        </w:numPr>
        <w:rPr>
          <w:lang w:val="id-ID"/>
        </w:rPr>
      </w:pPr>
      <w:r>
        <w:rPr>
          <w:lang w:val="id-ID"/>
        </w:rPr>
        <w:t>Hendaknya Anda memiliki guru</w:t>
      </w:r>
      <w:r w:rsidR="00AE01A6">
        <w:rPr>
          <w:lang w:val="id-ID"/>
        </w:rPr>
        <w:t>,</w:t>
      </w:r>
      <w:r>
        <w:rPr>
          <w:lang w:val="id-ID"/>
        </w:rPr>
        <w:t xml:space="preserve"> baik offline maupun online. Untuk ilmu dasar, terutama bahasa Arob, s</w:t>
      </w:r>
      <w:r w:rsidR="000951F3">
        <w:rPr>
          <w:lang w:val="id-ID"/>
        </w:rPr>
        <w:t>angat dianjurkan belajar privat, terutama tahsin Al-Quran.</w:t>
      </w:r>
    </w:p>
    <w:p w14:paraId="6C95EE4D" w14:textId="77777777" w:rsidR="000951F3" w:rsidRDefault="00AE01A6" w:rsidP="00AE01A6">
      <w:pPr>
        <w:pStyle w:val="ListParagraph"/>
        <w:numPr>
          <w:ilvl w:val="0"/>
          <w:numId w:val="10"/>
        </w:numPr>
        <w:rPr>
          <w:lang w:val="id-ID"/>
        </w:rPr>
      </w:pPr>
      <w:r>
        <w:rPr>
          <w:lang w:val="id-ID"/>
        </w:rPr>
        <w:t>Ikutilah k</w:t>
      </w:r>
      <w:r w:rsidR="000951F3">
        <w:rPr>
          <w:lang w:val="id-ID"/>
        </w:rPr>
        <w:t xml:space="preserve">uliah </w:t>
      </w:r>
      <w:r>
        <w:rPr>
          <w:lang w:val="id-ID"/>
        </w:rPr>
        <w:t xml:space="preserve">gratis </w:t>
      </w:r>
      <w:r w:rsidR="000951F3">
        <w:rPr>
          <w:lang w:val="id-ID"/>
        </w:rPr>
        <w:t>online</w:t>
      </w:r>
      <w:r>
        <w:rPr>
          <w:lang w:val="id-ID"/>
        </w:rPr>
        <w:t xml:space="preserve">, </w:t>
      </w:r>
      <w:r w:rsidR="000951F3">
        <w:rPr>
          <w:lang w:val="id-ID"/>
        </w:rPr>
        <w:t>jika tidak memungkinkan offline dan terkendala biaya.</w:t>
      </w:r>
      <w:r w:rsidR="008565AE">
        <w:rPr>
          <w:lang w:val="id-ID"/>
        </w:rPr>
        <w:t xml:space="preserve"> Namun jika bahasa Arob belum kuat, baiknya fokus dulu belajar bahasa Arob, minimal bisa baca kitab gundul, </w:t>
      </w:r>
      <w:r w:rsidR="008565AE">
        <w:rPr>
          <w:lang w:val="id-ID"/>
        </w:rPr>
        <w:lastRenderedPageBreak/>
        <w:t>meskipun belum mampu memahami ceramah  berbahasa Arob.</w:t>
      </w:r>
    </w:p>
    <w:p w14:paraId="4EE3E965" w14:textId="77777777" w:rsidR="000951F3" w:rsidRDefault="000951F3" w:rsidP="000951F3">
      <w:pPr>
        <w:rPr>
          <w:lang w:val="id-ID"/>
        </w:rPr>
      </w:pPr>
      <w:r>
        <w:rPr>
          <w:lang w:val="id-ID"/>
        </w:rPr>
        <w:t>Ini yang bisa saya tulis. Semoga bermanfaat.</w:t>
      </w:r>
    </w:p>
    <w:p w14:paraId="187DB76A" w14:textId="77777777" w:rsidR="00D50C1E" w:rsidRPr="005A147C" w:rsidRDefault="000951F3" w:rsidP="005A147C">
      <w:pPr>
        <w:bidi/>
        <w:spacing w:line="240" w:lineRule="auto"/>
        <w:rPr>
          <w:color w:val="7030A0"/>
          <w:szCs w:val="34"/>
          <w:rtl/>
          <w:lang w:val="id-ID"/>
        </w:rPr>
      </w:pPr>
      <w:r w:rsidRPr="005A147C">
        <w:rPr>
          <w:rFonts w:hint="cs"/>
          <w:color w:val="7030A0"/>
          <w:szCs w:val="34"/>
          <w:rtl/>
          <w:lang w:val="id-ID"/>
        </w:rPr>
        <w:t>ولله الحمد والصلاة والسلام على محمد.</w:t>
      </w:r>
    </w:p>
    <w:sectPr w:rsidR="00D50C1E" w:rsidRPr="005A147C" w:rsidSect="00646505">
      <w:headerReference w:type="default" r:id="rId16"/>
      <w:footerReference w:type="default" r:id="rId17"/>
      <w:pgSz w:w="5954" w:h="8392" w:code="70"/>
      <w:pgMar w:top="567" w:right="567" w:bottom="567" w:left="56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CB3C" w14:textId="77777777" w:rsidR="002B66E4" w:rsidRDefault="002B66E4" w:rsidP="00646505">
      <w:pPr>
        <w:spacing w:after="0" w:line="240" w:lineRule="auto"/>
      </w:pPr>
      <w:r>
        <w:separator/>
      </w:r>
    </w:p>
  </w:endnote>
  <w:endnote w:type="continuationSeparator" w:id="0">
    <w:p w14:paraId="048FE961" w14:textId="77777777" w:rsidR="002B66E4" w:rsidRDefault="002B66E4" w:rsidP="0064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EB Garamond">
    <w:panose1 w:val="00000500000000000000"/>
    <w:charset w:val="00"/>
    <w:family w:val="auto"/>
    <w:pitch w:val="variable"/>
    <w:sig w:usb0="E00002FF" w:usb1="500064FB" w:usb2="00000000" w:usb3="00000000" w:csb0="0000019F" w:csb1="00000000"/>
  </w:font>
  <w:font w:name="Ubuntu">
    <w:altName w:val="Calibri"/>
    <w:panose1 w:val="020B0504030602030204"/>
    <w:charset w:val="00"/>
    <w:family w:val="swiss"/>
    <w:pitch w:val="variable"/>
    <w:sig w:usb0="E00002FF" w:usb1="5000205B" w:usb2="00000000" w:usb3="00000000" w:csb0="0000009F" w:csb1="00000000"/>
  </w:font>
  <w:font w:name="adwa-assalaf">
    <w:panose1 w:val="02000000000000000000"/>
    <w:charset w:val="00"/>
    <w:family w:val="auto"/>
    <w:pitch w:val="variable"/>
    <w:sig w:usb0="00002007" w:usb1="80000000" w:usb2="00000008" w:usb3="00000000" w:csb0="00000043"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Ubuntu Condensed">
    <w:panose1 w:val="020B0506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KFGQPC Arabic Symbols 01">
    <w:panose1 w:val="02000000000000000000"/>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492439"/>
      <w:docPartObj>
        <w:docPartGallery w:val="Page Numbers (Bottom of Page)"/>
        <w:docPartUnique/>
      </w:docPartObj>
    </w:sdtPr>
    <w:sdtEndPr/>
    <w:sdtContent>
      <w:p w14:paraId="50D10632" w14:textId="77777777" w:rsidR="00646505" w:rsidRDefault="00646505">
        <w:pPr>
          <w:pStyle w:val="Footer"/>
        </w:pPr>
        <w:r>
          <w:rPr>
            <w:noProof/>
          </w:rPr>
          <mc:AlternateContent>
            <mc:Choice Requires="wps">
              <w:drawing>
                <wp:anchor distT="0" distB="0" distL="114300" distR="114300" simplePos="0" relativeHeight="251661312" behindDoc="0" locked="0" layoutInCell="1" allowOverlap="1" wp14:anchorId="2B160507" wp14:editId="0D782DB9">
                  <wp:simplePos x="0" y="0"/>
                  <wp:positionH relativeFrom="page">
                    <wp:align>right</wp:align>
                  </wp:positionH>
                  <wp:positionV relativeFrom="page">
                    <wp:align>bottom</wp:align>
                  </wp:positionV>
                  <wp:extent cx="980327" cy="886756"/>
                  <wp:effectExtent l="0" t="0" r="0" b="889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327" cy="886756"/>
                          </a:xfrm>
                          <a:prstGeom prst="triangle">
                            <a:avLst>
                              <a:gd name="adj" fmla="val 100000"/>
                            </a:avLst>
                          </a:prstGeom>
                          <a:solidFill>
                            <a:srgbClr val="7030A0"/>
                          </a:solidFill>
                        </wps:spPr>
                        <wps:txbx>
                          <w:txbxContent>
                            <w:p w14:paraId="37402A12" w14:textId="77777777" w:rsidR="00646505" w:rsidRPr="00646505" w:rsidRDefault="00646505" w:rsidP="00646505">
                              <w:pPr>
                                <w:spacing w:after="0" w:line="240" w:lineRule="auto"/>
                                <w:ind w:firstLine="0"/>
                                <w:jc w:val="center"/>
                                <w:rPr>
                                  <w:rFonts w:ascii="Consolas" w:hAnsi="Consolas" w:cs="Consolas"/>
                                  <w:sz w:val="20"/>
                                  <w:szCs w:val="20"/>
                                </w:rPr>
                              </w:pPr>
                              <w:r w:rsidRPr="00646505">
                                <w:rPr>
                                  <w:rFonts w:ascii="Consolas" w:eastAsiaTheme="minorEastAsia" w:hAnsi="Consolas" w:cs="Consolas"/>
                                  <w:sz w:val="20"/>
                                  <w:szCs w:val="20"/>
                                </w:rPr>
                                <w:fldChar w:fldCharType="begin"/>
                              </w:r>
                              <w:r w:rsidRPr="00646505">
                                <w:rPr>
                                  <w:rFonts w:ascii="Consolas" w:hAnsi="Consolas" w:cs="Consolas"/>
                                  <w:sz w:val="20"/>
                                  <w:szCs w:val="20"/>
                                </w:rPr>
                                <w:instrText xml:space="preserve"> PAGE    \* MERGEFORMAT </w:instrText>
                              </w:r>
                              <w:r w:rsidRPr="00646505">
                                <w:rPr>
                                  <w:rFonts w:ascii="Consolas" w:eastAsiaTheme="minorEastAsia" w:hAnsi="Consolas" w:cs="Consolas"/>
                                  <w:sz w:val="20"/>
                                  <w:szCs w:val="20"/>
                                </w:rPr>
                                <w:fldChar w:fldCharType="separate"/>
                              </w:r>
                              <w:r w:rsidR="00D069B7" w:rsidRPr="00D069B7">
                                <w:rPr>
                                  <w:rFonts w:ascii="Consolas" w:eastAsiaTheme="majorEastAsia" w:hAnsi="Consolas" w:cs="Consolas"/>
                                  <w:noProof/>
                                  <w:color w:val="FFFFFF" w:themeColor="background1"/>
                                  <w:sz w:val="20"/>
                                  <w:szCs w:val="20"/>
                                </w:rPr>
                                <w:t>2</w:t>
                              </w:r>
                              <w:r w:rsidRPr="00646505">
                                <w:rPr>
                                  <w:rFonts w:ascii="Consolas" w:eastAsiaTheme="majorEastAsia" w:hAnsi="Consolas" w:cs="Consolas"/>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05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left:0;text-align:left;margin-left:26pt;margin-top:0;width:77.2pt;height:69.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" adj="21600" fillcolor="#7030a0" stroked="f">
                  <v:textbox>
                    <w:txbxContent>
                      <w:p w14:paraId="37402A12" w14:textId="77777777" w:rsidR="00646505" w:rsidRPr="00646505" w:rsidRDefault="00646505" w:rsidP="00646505">
                        <w:pPr>
                          <w:spacing w:after="0" w:line="240" w:lineRule="auto"/>
                          <w:ind w:firstLine="0"/>
                          <w:jc w:val="center"/>
                          <w:rPr>
                            <w:rFonts w:ascii="Consolas" w:hAnsi="Consolas" w:cs="Consolas"/>
                            <w:sz w:val="20"/>
                            <w:szCs w:val="20"/>
                          </w:rPr>
                        </w:pPr>
                        <w:r w:rsidRPr="00646505">
                          <w:rPr>
                            <w:rFonts w:ascii="Consolas" w:eastAsiaTheme="minorEastAsia" w:hAnsi="Consolas" w:cs="Consolas"/>
                            <w:sz w:val="20"/>
                            <w:szCs w:val="20"/>
                          </w:rPr>
                          <w:fldChar w:fldCharType="begin"/>
                        </w:r>
                        <w:r w:rsidRPr="00646505">
                          <w:rPr>
                            <w:rFonts w:ascii="Consolas" w:hAnsi="Consolas" w:cs="Consolas"/>
                            <w:sz w:val="20"/>
                            <w:szCs w:val="20"/>
                          </w:rPr>
                          <w:instrText xml:space="preserve"> PAGE    \* MERGEFORMAT </w:instrText>
                        </w:r>
                        <w:r w:rsidRPr="00646505">
                          <w:rPr>
                            <w:rFonts w:ascii="Consolas" w:eastAsiaTheme="minorEastAsia" w:hAnsi="Consolas" w:cs="Consolas"/>
                            <w:sz w:val="20"/>
                            <w:szCs w:val="20"/>
                          </w:rPr>
                          <w:fldChar w:fldCharType="separate"/>
                        </w:r>
                        <w:r w:rsidR="00D069B7" w:rsidRPr="00D069B7">
                          <w:rPr>
                            <w:rFonts w:ascii="Consolas" w:eastAsiaTheme="majorEastAsia" w:hAnsi="Consolas" w:cs="Consolas"/>
                            <w:noProof/>
                            <w:color w:val="FFFFFF" w:themeColor="background1"/>
                            <w:sz w:val="20"/>
                            <w:szCs w:val="20"/>
                          </w:rPr>
                          <w:t>2</w:t>
                        </w:r>
                        <w:r w:rsidRPr="00646505">
                          <w:rPr>
                            <w:rFonts w:ascii="Consolas" w:eastAsiaTheme="majorEastAsia" w:hAnsi="Consolas" w:cs="Consolas"/>
                            <w:noProof/>
                            <w:color w:val="FFFFFF" w:themeColor="background1"/>
                            <w:sz w:val="20"/>
                            <w:szCs w:val="2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D8945" w14:textId="77777777" w:rsidR="002B66E4" w:rsidRDefault="002B66E4" w:rsidP="00646505">
      <w:pPr>
        <w:spacing w:after="0" w:line="240" w:lineRule="auto"/>
      </w:pPr>
      <w:r>
        <w:separator/>
      </w:r>
    </w:p>
  </w:footnote>
  <w:footnote w:type="continuationSeparator" w:id="0">
    <w:p w14:paraId="0967BE46" w14:textId="77777777" w:rsidR="002B66E4" w:rsidRDefault="002B66E4" w:rsidP="009E530D">
      <w:pPr>
        <w:spacing w:after="0" w:line="240" w:lineRule="auto"/>
        <w:ind w:firstLine="0"/>
      </w:pPr>
      <w:r>
        <w:continuationSeparator/>
      </w:r>
    </w:p>
  </w:footnote>
  <w:footnote w:id="1">
    <w:p w14:paraId="4FFF1F82" w14:textId="77777777" w:rsidR="009571EF" w:rsidRPr="009571EF" w:rsidRDefault="009571EF" w:rsidP="000368E8">
      <w:pPr>
        <w:pStyle w:val="FootnoteText"/>
        <w:ind w:left="142" w:hanging="142"/>
        <w:rPr>
          <w:lang w:val="id-ID"/>
        </w:rPr>
      </w:pPr>
      <w:r>
        <w:rPr>
          <w:rStyle w:val="FootnoteReference"/>
        </w:rPr>
        <w:footnoteRef/>
      </w:r>
      <w:r>
        <w:t xml:space="preserve"> </w:t>
      </w:r>
      <w:r>
        <w:rPr>
          <w:lang w:val="id-ID"/>
        </w:rPr>
        <w:t>Dianjurkan dihafal. Jika tidak mampu, maka dibaca berkali-kali dan dipahami setiap kalimatnya dengan bantuan rekaman kajian atau buku syarahnya. Ini berlaku untuk setiap cabang ilmu dari kutaib yang saya usulkan.</w:t>
      </w:r>
    </w:p>
  </w:footnote>
  <w:footnote w:id="2">
    <w:p w14:paraId="09688B8E" w14:textId="000AB4CB" w:rsidR="00875ED7" w:rsidRPr="00875ED7" w:rsidRDefault="00875ED7" w:rsidP="000368E8">
      <w:pPr>
        <w:pStyle w:val="FootnoteText"/>
        <w:ind w:left="142" w:hanging="142"/>
        <w:rPr>
          <w:lang w:val="id-ID"/>
        </w:rPr>
      </w:pPr>
      <w:r>
        <w:rPr>
          <w:rStyle w:val="FootnoteReference"/>
        </w:rPr>
        <w:footnoteRef/>
      </w:r>
      <w:r>
        <w:t xml:space="preserve"> </w:t>
      </w:r>
      <w:r>
        <w:rPr>
          <w:lang w:val="id-ID"/>
        </w:rPr>
        <w:t xml:space="preserve">Dr. Bakr Abu Zaid menyebutkan bahwa Syaikh As-Sa’di menghafal kitab ini, sementara Ibnu Utsaimin menghafal </w:t>
      </w:r>
      <w:r w:rsidRPr="00875ED7">
        <w:rPr>
          <w:i/>
          <w:iCs/>
          <w:lang w:val="id-ID"/>
        </w:rPr>
        <w:t>Zadul Mustaqni</w:t>
      </w:r>
      <w:r>
        <w:rPr>
          <w:lang w:val="id-ID"/>
        </w:rPr>
        <w:t xml:space="preserve">. </w:t>
      </w:r>
      <w:r w:rsidRPr="00875ED7">
        <w:rPr>
          <w:i/>
          <w:iCs/>
          <w:lang w:val="id-ID"/>
        </w:rPr>
        <w:t>Dalilut Tholib</w:t>
      </w:r>
      <w:r>
        <w:rPr>
          <w:lang w:val="id-ID"/>
        </w:rPr>
        <w:t xml:space="preserve"> menjadi modul untuk fiqih Hanbali di KUSA Mesir dan susunan tulisannya lebih bagus dari fiqih dasar Hanbali lainnya: </w:t>
      </w:r>
      <w:r w:rsidRPr="00875ED7">
        <w:rPr>
          <w:i/>
          <w:iCs/>
          <w:lang w:val="id-ID"/>
        </w:rPr>
        <w:t>Umdatul Fiqh, Al-Mukhtashorot, Zadul Mustaqni</w:t>
      </w:r>
      <w:r>
        <w:rPr>
          <w:lang w:val="id-ID"/>
        </w:rPr>
        <w:t>, dll.</w:t>
      </w:r>
    </w:p>
  </w:footnote>
  <w:footnote w:id="3">
    <w:p w14:paraId="0ABE8B73" w14:textId="77777777" w:rsidR="003F7B09" w:rsidRPr="003F7B09" w:rsidRDefault="003F7B09" w:rsidP="000368E8">
      <w:pPr>
        <w:pStyle w:val="FootnoteText"/>
        <w:ind w:left="142" w:hanging="142"/>
        <w:rPr>
          <w:lang w:val="id-ID"/>
        </w:rPr>
      </w:pPr>
      <w:r>
        <w:rPr>
          <w:rStyle w:val="FootnoteReference"/>
        </w:rPr>
        <w:footnoteRef/>
      </w:r>
      <w:r>
        <w:t xml:space="preserve"> </w:t>
      </w:r>
      <w:r>
        <w:rPr>
          <w:lang w:val="id-ID"/>
        </w:rPr>
        <w:t xml:space="preserve">Saya </w:t>
      </w:r>
      <w:r w:rsidR="002930AF">
        <w:rPr>
          <w:lang w:val="id-ID"/>
        </w:rPr>
        <w:t>menyarankan untuk menghafal Abu Syuja atau membacanya hatam berkali-kali. Alasan memilih fiqih Syafii karena fiqih masyarakat Indonesia umumnya Syafii. Jika sudah mahir, tidak mengapa menambah fiqih Hambali.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48AEF" w14:textId="051B758B" w:rsidR="00AA1C90" w:rsidRPr="00AA1C90" w:rsidRDefault="00AA1C90" w:rsidP="00AA1C90">
    <w:pPr>
      <w:pStyle w:val="Header"/>
      <w:ind w:firstLine="0"/>
      <w:rPr>
        <w:rFonts w:ascii="Ubuntu Condensed" w:hAnsi="Ubuntu Condensed"/>
        <w:color w:val="7030A0"/>
        <w:sz w:val="22"/>
        <w:szCs w:val="24"/>
      </w:rPr>
    </w:pPr>
    <w:r w:rsidRPr="00AA1C90">
      <w:rPr>
        <w:rFonts w:ascii="Ubuntu Condensed" w:hAnsi="Ubuntu Condensed"/>
        <w:color w:val="7030A0"/>
        <w:sz w:val="22"/>
        <w:szCs w:val="24"/>
      </w:rPr>
      <w:fldChar w:fldCharType="begin"/>
    </w:r>
    <w:r w:rsidRPr="00AA1C90">
      <w:rPr>
        <w:rFonts w:ascii="Ubuntu Condensed" w:hAnsi="Ubuntu Condensed"/>
        <w:color w:val="7030A0"/>
        <w:sz w:val="22"/>
        <w:szCs w:val="24"/>
      </w:rPr>
      <w:instrText xml:space="preserve"> REF _Ref212143824 \h  \* MERGEFORMAT </w:instrText>
    </w:r>
    <w:r w:rsidRPr="00AA1C90">
      <w:rPr>
        <w:rFonts w:ascii="Ubuntu Condensed" w:hAnsi="Ubuntu Condensed"/>
        <w:color w:val="7030A0"/>
        <w:sz w:val="22"/>
        <w:szCs w:val="24"/>
      </w:rPr>
    </w:r>
    <w:r w:rsidRPr="00AA1C90">
      <w:rPr>
        <w:rFonts w:ascii="Ubuntu Condensed" w:hAnsi="Ubuntu Condensed"/>
        <w:color w:val="7030A0"/>
        <w:sz w:val="22"/>
        <w:szCs w:val="24"/>
      </w:rPr>
      <w:fldChar w:fldCharType="separate"/>
    </w:r>
    <w:r w:rsidR="00AD5652" w:rsidRPr="00AD5652">
      <w:rPr>
        <w:rFonts w:ascii="Ubuntu Condensed" w:hAnsi="Ubuntu Condensed"/>
        <w:color w:val="7030A0"/>
        <w:sz w:val="22"/>
        <w:szCs w:val="24"/>
        <w:lang w:val="id-ID"/>
      </w:rPr>
      <w:t>Daftar Isi</w:t>
    </w:r>
    <w:r w:rsidRPr="00AA1C90">
      <w:rPr>
        <w:rFonts w:ascii="Ubuntu Condensed" w:hAnsi="Ubuntu Condensed"/>
        <w:color w:val="7030A0"/>
        <w:sz w:val="22"/>
        <w:szCs w:val="24"/>
      </w:rPr>
      <w:fldChar w:fldCharType="end"/>
    </w:r>
    <w:r>
      <w:rPr>
        <w:rFonts w:ascii="Ubuntu Condensed" w:hAnsi="Ubuntu Condensed"/>
        <w:color w:val="7030A0"/>
        <w:sz w:val="22"/>
        <w:szCs w:val="24"/>
      </w:rPr>
      <w:t>—</w:t>
    </w:r>
  </w:p>
  <w:p w14:paraId="1EB8DE7A" w14:textId="61384040" w:rsidR="00646505" w:rsidRDefault="00646505" w:rsidP="006465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7746D"/>
    <w:multiLevelType w:val="hybridMultilevel"/>
    <w:tmpl w:val="C3E01EF0"/>
    <w:lvl w:ilvl="0" w:tplc="A35A4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E0F58B5"/>
    <w:multiLevelType w:val="hybridMultilevel"/>
    <w:tmpl w:val="E3DAB4CA"/>
    <w:lvl w:ilvl="0" w:tplc="BCDCE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81562DA"/>
    <w:multiLevelType w:val="hybridMultilevel"/>
    <w:tmpl w:val="E5A214FE"/>
    <w:lvl w:ilvl="0" w:tplc="52B8F0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1E22C9F"/>
    <w:multiLevelType w:val="hybridMultilevel"/>
    <w:tmpl w:val="A836A6B0"/>
    <w:lvl w:ilvl="0" w:tplc="6EECC4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63701F5"/>
    <w:multiLevelType w:val="hybridMultilevel"/>
    <w:tmpl w:val="9B3239AE"/>
    <w:lvl w:ilvl="0" w:tplc="99A037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D8226A2"/>
    <w:multiLevelType w:val="hybridMultilevel"/>
    <w:tmpl w:val="5A9A473E"/>
    <w:lvl w:ilvl="0" w:tplc="DEAAB7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DB54C47"/>
    <w:multiLevelType w:val="hybridMultilevel"/>
    <w:tmpl w:val="5CAEF768"/>
    <w:lvl w:ilvl="0" w:tplc="864EDF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5AF729D"/>
    <w:multiLevelType w:val="hybridMultilevel"/>
    <w:tmpl w:val="8A6CDCB2"/>
    <w:lvl w:ilvl="0" w:tplc="4030E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3A0527"/>
    <w:multiLevelType w:val="hybridMultilevel"/>
    <w:tmpl w:val="D8EC794C"/>
    <w:lvl w:ilvl="0" w:tplc="153C21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7444E30"/>
    <w:multiLevelType w:val="hybridMultilevel"/>
    <w:tmpl w:val="7E4A4AB2"/>
    <w:lvl w:ilvl="0" w:tplc="264A3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5"/>
  </w:num>
  <w:num w:numId="3">
    <w:abstractNumId w:val="7"/>
  </w:num>
  <w:num w:numId="4">
    <w:abstractNumId w:val="8"/>
  </w:num>
  <w:num w:numId="5">
    <w:abstractNumId w:val="1"/>
  </w:num>
  <w:num w:numId="6">
    <w:abstractNumId w:val="6"/>
  </w:num>
  <w:num w:numId="7">
    <w:abstractNumId w:val="0"/>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36D"/>
    <w:rsid w:val="000030BD"/>
    <w:rsid w:val="00016F8A"/>
    <w:rsid w:val="00024414"/>
    <w:rsid w:val="000368E8"/>
    <w:rsid w:val="000667FD"/>
    <w:rsid w:val="00066FD3"/>
    <w:rsid w:val="00075EFA"/>
    <w:rsid w:val="00077316"/>
    <w:rsid w:val="00084AA9"/>
    <w:rsid w:val="000951F3"/>
    <w:rsid w:val="000B4F00"/>
    <w:rsid w:val="000C293B"/>
    <w:rsid w:val="000C6B3A"/>
    <w:rsid w:val="000D0ADE"/>
    <w:rsid w:val="000E1D8E"/>
    <w:rsid w:val="000E42F1"/>
    <w:rsid w:val="000F18F5"/>
    <w:rsid w:val="001230A5"/>
    <w:rsid w:val="00135924"/>
    <w:rsid w:val="00153076"/>
    <w:rsid w:val="00196A49"/>
    <w:rsid w:val="00196EE6"/>
    <w:rsid w:val="0019773B"/>
    <w:rsid w:val="00197D49"/>
    <w:rsid w:val="001A4D61"/>
    <w:rsid w:val="001D4AA0"/>
    <w:rsid w:val="001D4D4F"/>
    <w:rsid w:val="001D6FD9"/>
    <w:rsid w:val="001E4A55"/>
    <w:rsid w:val="002564E5"/>
    <w:rsid w:val="00261B33"/>
    <w:rsid w:val="00267C31"/>
    <w:rsid w:val="002757CE"/>
    <w:rsid w:val="00287ABC"/>
    <w:rsid w:val="0029260E"/>
    <w:rsid w:val="002930AF"/>
    <w:rsid w:val="002B66E4"/>
    <w:rsid w:val="002D3565"/>
    <w:rsid w:val="003033D2"/>
    <w:rsid w:val="00312145"/>
    <w:rsid w:val="0032305A"/>
    <w:rsid w:val="00337756"/>
    <w:rsid w:val="003604B8"/>
    <w:rsid w:val="00360900"/>
    <w:rsid w:val="00385493"/>
    <w:rsid w:val="00392884"/>
    <w:rsid w:val="003952B2"/>
    <w:rsid w:val="003A021F"/>
    <w:rsid w:val="003A202C"/>
    <w:rsid w:val="003B3A37"/>
    <w:rsid w:val="003C714B"/>
    <w:rsid w:val="003D6B46"/>
    <w:rsid w:val="003E3380"/>
    <w:rsid w:val="003F270E"/>
    <w:rsid w:val="003F47FD"/>
    <w:rsid w:val="003F56C2"/>
    <w:rsid w:val="003F7B09"/>
    <w:rsid w:val="004028F2"/>
    <w:rsid w:val="00411C43"/>
    <w:rsid w:val="00457BFB"/>
    <w:rsid w:val="00471DAF"/>
    <w:rsid w:val="00474A89"/>
    <w:rsid w:val="00481BEB"/>
    <w:rsid w:val="004850AC"/>
    <w:rsid w:val="00485E90"/>
    <w:rsid w:val="00485ECC"/>
    <w:rsid w:val="004906C1"/>
    <w:rsid w:val="004A4DB4"/>
    <w:rsid w:val="004A602A"/>
    <w:rsid w:val="004B518F"/>
    <w:rsid w:val="004D69A9"/>
    <w:rsid w:val="004D7C63"/>
    <w:rsid w:val="004E0FCE"/>
    <w:rsid w:val="004E6797"/>
    <w:rsid w:val="00514E7D"/>
    <w:rsid w:val="00535E6A"/>
    <w:rsid w:val="00543A68"/>
    <w:rsid w:val="005518A2"/>
    <w:rsid w:val="00561870"/>
    <w:rsid w:val="00567096"/>
    <w:rsid w:val="005728B9"/>
    <w:rsid w:val="00574254"/>
    <w:rsid w:val="00575A49"/>
    <w:rsid w:val="00583C9E"/>
    <w:rsid w:val="00591497"/>
    <w:rsid w:val="005A147C"/>
    <w:rsid w:val="005A48D8"/>
    <w:rsid w:val="005C4AB9"/>
    <w:rsid w:val="005C6FE7"/>
    <w:rsid w:val="005E78A7"/>
    <w:rsid w:val="00601DCC"/>
    <w:rsid w:val="006123BB"/>
    <w:rsid w:val="00620B05"/>
    <w:rsid w:val="0062102D"/>
    <w:rsid w:val="00622358"/>
    <w:rsid w:val="0063601D"/>
    <w:rsid w:val="00646505"/>
    <w:rsid w:val="00646D39"/>
    <w:rsid w:val="00654A0B"/>
    <w:rsid w:val="00665DBF"/>
    <w:rsid w:val="00667941"/>
    <w:rsid w:val="0067369B"/>
    <w:rsid w:val="00681C1E"/>
    <w:rsid w:val="00684C66"/>
    <w:rsid w:val="00685107"/>
    <w:rsid w:val="00692078"/>
    <w:rsid w:val="00692A8E"/>
    <w:rsid w:val="006A3357"/>
    <w:rsid w:val="006B36DD"/>
    <w:rsid w:val="006B3EB5"/>
    <w:rsid w:val="006D60EB"/>
    <w:rsid w:val="006E50F3"/>
    <w:rsid w:val="006E5C7A"/>
    <w:rsid w:val="00714302"/>
    <w:rsid w:val="007278D3"/>
    <w:rsid w:val="00735A5E"/>
    <w:rsid w:val="007433A8"/>
    <w:rsid w:val="00747C8B"/>
    <w:rsid w:val="00756C9A"/>
    <w:rsid w:val="007704C4"/>
    <w:rsid w:val="007726AD"/>
    <w:rsid w:val="00786D9A"/>
    <w:rsid w:val="0078739C"/>
    <w:rsid w:val="0079048F"/>
    <w:rsid w:val="00796E6F"/>
    <w:rsid w:val="007A0302"/>
    <w:rsid w:val="007A5901"/>
    <w:rsid w:val="007B7A78"/>
    <w:rsid w:val="007C1D92"/>
    <w:rsid w:val="007C2076"/>
    <w:rsid w:val="007C7507"/>
    <w:rsid w:val="007D136D"/>
    <w:rsid w:val="007D1A95"/>
    <w:rsid w:val="007E008A"/>
    <w:rsid w:val="007F0781"/>
    <w:rsid w:val="00807D18"/>
    <w:rsid w:val="0081112C"/>
    <w:rsid w:val="00820664"/>
    <w:rsid w:val="00840F7F"/>
    <w:rsid w:val="00842508"/>
    <w:rsid w:val="008565AE"/>
    <w:rsid w:val="0086507E"/>
    <w:rsid w:val="00872443"/>
    <w:rsid w:val="008726D3"/>
    <w:rsid w:val="00875ED7"/>
    <w:rsid w:val="008777B2"/>
    <w:rsid w:val="00880017"/>
    <w:rsid w:val="008B6AA3"/>
    <w:rsid w:val="008B7B98"/>
    <w:rsid w:val="008D7ECA"/>
    <w:rsid w:val="008E6A42"/>
    <w:rsid w:val="008E7715"/>
    <w:rsid w:val="008F103B"/>
    <w:rsid w:val="008F19A9"/>
    <w:rsid w:val="00904B6C"/>
    <w:rsid w:val="009203BA"/>
    <w:rsid w:val="00922E4A"/>
    <w:rsid w:val="00923B4E"/>
    <w:rsid w:val="00931520"/>
    <w:rsid w:val="00953D08"/>
    <w:rsid w:val="00954216"/>
    <w:rsid w:val="009557C8"/>
    <w:rsid w:val="009571EF"/>
    <w:rsid w:val="009603C4"/>
    <w:rsid w:val="00962892"/>
    <w:rsid w:val="00962C4B"/>
    <w:rsid w:val="00964F3B"/>
    <w:rsid w:val="00966A50"/>
    <w:rsid w:val="00966B1C"/>
    <w:rsid w:val="00970F13"/>
    <w:rsid w:val="00973B06"/>
    <w:rsid w:val="00975ED5"/>
    <w:rsid w:val="0097619F"/>
    <w:rsid w:val="00976898"/>
    <w:rsid w:val="00991F83"/>
    <w:rsid w:val="009A3442"/>
    <w:rsid w:val="009B0958"/>
    <w:rsid w:val="009B62E3"/>
    <w:rsid w:val="009D0D2F"/>
    <w:rsid w:val="009E530D"/>
    <w:rsid w:val="009E6AD2"/>
    <w:rsid w:val="009E6F08"/>
    <w:rsid w:val="009E77AA"/>
    <w:rsid w:val="009F1263"/>
    <w:rsid w:val="009F2C35"/>
    <w:rsid w:val="00A12B2F"/>
    <w:rsid w:val="00A31AF1"/>
    <w:rsid w:val="00A36D7D"/>
    <w:rsid w:val="00A760AA"/>
    <w:rsid w:val="00A779C2"/>
    <w:rsid w:val="00A9160A"/>
    <w:rsid w:val="00A91CC4"/>
    <w:rsid w:val="00A945C7"/>
    <w:rsid w:val="00AA1C90"/>
    <w:rsid w:val="00AB7CAF"/>
    <w:rsid w:val="00AC33D7"/>
    <w:rsid w:val="00AC6718"/>
    <w:rsid w:val="00AD3152"/>
    <w:rsid w:val="00AD5652"/>
    <w:rsid w:val="00AD7541"/>
    <w:rsid w:val="00AE01A6"/>
    <w:rsid w:val="00AE4A31"/>
    <w:rsid w:val="00B13458"/>
    <w:rsid w:val="00B15D58"/>
    <w:rsid w:val="00B44E12"/>
    <w:rsid w:val="00B47877"/>
    <w:rsid w:val="00B77D0B"/>
    <w:rsid w:val="00B81D23"/>
    <w:rsid w:val="00B93EA8"/>
    <w:rsid w:val="00BB4B6A"/>
    <w:rsid w:val="00BB6416"/>
    <w:rsid w:val="00BC7587"/>
    <w:rsid w:val="00BE1ECB"/>
    <w:rsid w:val="00BE62D9"/>
    <w:rsid w:val="00BF1D7E"/>
    <w:rsid w:val="00BF5733"/>
    <w:rsid w:val="00C1324E"/>
    <w:rsid w:val="00C1500D"/>
    <w:rsid w:val="00C16AB0"/>
    <w:rsid w:val="00C216EF"/>
    <w:rsid w:val="00C35568"/>
    <w:rsid w:val="00C363BE"/>
    <w:rsid w:val="00C5219C"/>
    <w:rsid w:val="00C5495A"/>
    <w:rsid w:val="00C60321"/>
    <w:rsid w:val="00C729A8"/>
    <w:rsid w:val="00C85513"/>
    <w:rsid w:val="00C90EE0"/>
    <w:rsid w:val="00C912A5"/>
    <w:rsid w:val="00C96455"/>
    <w:rsid w:val="00CB3D6E"/>
    <w:rsid w:val="00CD00C4"/>
    <w:rsid w:val="00CD63A8"/>
    <w:rsid w:val="00CD6F6B"/>
    <w:rsid w:val="00CF648C"/>
    <w:rsid w:val="00D069B7"/>
    <w:rsid w:val="00D07BDA"/>
    <w:rsid w:val="00D10AB6"/>
    <w:rsid w:val="00D12A54"/>
    <w:rsid w:val="00D30F73"/>
    <w:rsid w:val="00D3692D"/>
    <w:rsid w:val="00D50C1E"/>
    <w:rsid w:val="00D64D88"/>
    <w:rsid w:val="00D65AF3"/>
    <w:rsid w:val="00D742CB"/>
    <w:rsid w:val="00D779F4"/>
    <w:rsid w:val="00D858D2"/>
    <w:rsid w:val="00D9330D"/>
    <w:rsid w:val="00D94C60"/>
    <w:rsid w:val="00D94D61"/>
    <w:rsid w:val="00D97227"/>
    <w:rsid w:val="00DA6EF4"/>
    <w:rsid w:val="00DB48CF"/>
    <w:rsid w:val="00DB4AD9"/>
    <w:rsid w:val="00DC58E6"/>
    <w:rsid w:val="00DF7C49"/>
    <w:rsid w:val="00E04739"/>
    <w:rsid w:val="00E101A4"/>
    <w:rsid w:val="00E13589"/>
    <w:rsid w:val="00E36D81"/>
    <w:rsid w:val="00E47C9B"/>
    <w:rsid w:val="00E53450"/>
    <w:rsid w:val="00E71CD3"/>
    <w:rsid w:val="00E7726B"/>
    <w:rsid w:val="00E87BC5"/>
    <w:rsid w:val="00E90E5B"/>
    <w:rsid w:val="00E974CF"/>
    <w:rsid w:val="00EA1125"/>
    <w:rsid w:val="00EA2E08"/>
    <w:rsid w:val="00EA47F9"/>
    <w:rsid w:val="00EA7CBD"/>
    <w:rsid w:val="00EC1354"/>
    <w:rsid w:val="00EC19AE"/>
    <w:rsid w:val="00EC3FE4"/>
    <w:rsid w:val="00EC74A7"/>
    <w:rsid w:val="00EC7C14"/>
    <w:rsid w:val="00ED3C08"/>
    <w:rsid w:val="00ED7974"/>
    <w:rsid w:val="00EE3938"/>
    <w:rsid w:val="00EF5D05"/>
    <w:rsid w:val="00F05557"/>
    <w:rsid w:val="00F13E28"/>
    <w:rsid w:val="00F17E2E"/>
    <w:rsid w:val="00F224F7"/>
    <w:rsid w:val="00F33F54"/>
    <w:rsid w:val="00F549EC"/>
    <w:rsid w:val="00F64376"/>
    <w:rsid w:val="00F82789"/>
    <w:rsid w:val="00FA0024"/>
    <w:rsid w:val="00FB21A1"/>
    <w:rsid w:val="00FC4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817A5"/>
  <w15:docId w15:val="{B5719E86-A4BB-4FEA-9C32-F2F93B36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90"/>
    <w:rPr>
      <w:rFonts w:ascii="EB Garamond" w:hAnsi="EB Garamond"/>
      <w:sz w:val="26"/>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cs="adwa-assalaf"/>
      <w:b/>
      <w:bCs/>
      <w:color w:val="7030A0"/>
    </w:rPr>
  </w:style>
  <w:style w:type="paragraph" w:styleId="Heading2">
    <w:name w:val="heading 2"/>
    <w:basedOn w:val="Normal"/>
    <w:next w:val="Normal"/>
    <w:link w:val="Heading2Char"/>
    <w:autoRedefine/>
    <w:uiPriority w:val="9"/>
    <w:unhideWhenUsed/>
    <w:qFormat/>
    <w:rsid w:val="00AA1C90"/>
    <w:pPr>
      <w:keepNext/>
      <w:keepLines/>
      <w:spacing w:before="120" w:line="360" w:lineRule="exact"/>
      <w:ind w:left="568" w:hanging="284"/>
      <w:outlineLvl w:val="1"/>
    </w:pPr>
    <w:rPr>
      <w:rFonts w:ascii="Ubuntu" w:eastAsiaTheme="majorEastAsia" w:hAnsi="Ubuntu"/>
      <w:b/>
      <w:bCs/>
      <w:color w:val="7030A0"/>
    </w:rPr>
  </w:style>
  <w:style w:type="paragraph" w:styleId="Heading3">
    <w:name w:val="heading 3"/>
    <w:basedOn w:val="Normal"/>
    <w:next w:val="Normal"/>
    <w:link w:val="Heading3Char"/>
    <w:autoRedefine/>
    <w:uiPriority w:val="9"/>
    <w:unhideWhenUsed/>
    <w:qFormat/>
    <w:rsid w:val="00CD6F6B"/>
    <w:pPr>
      <w:keepNext/>
      <w:keepLines/>
      <w:spacing w:before="200" w:after="0"/>
      <w:outlineLvl w:val="2"/>
    </w:pPr>
    <w:rPr>
      <w:rFonts w:ascii="Adobe Caslon Pro" w:eastAsiaTheme="majorEastAsia" w:hAnsi="Adobe Caslon Pro"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C90"/>
    <w:rPr>
      <w:rFonts w:ascii="Ubuntu" w:eastAsiaTheme="majorEastAsia" w:hAnsi="Ubuntu"/>
      <w:b/>
      <w:bCs/>
      <w:color w:val="7030A0"/>
      <w:sz w:val="26"/>
      <w:szCs w:val="30"/>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CD6F6B"/>
    <w:rPr>
      <w:rFonts w:ascii="Adobe Caslon Pro" w:eastAsiaTheme="majorEastAsia" w:hAnsi="Adobe Caslon Pro" w:cstheme="majorBidi"/>
      <w:b/>
      <w:bCs/>
      <w:color w:val="244061" w:themeColor="accent1" w:themeShade="80"/>
      <w:szCs w:val="28"/>
    </w:rPr>
  </w:style>
  <w:style w:type="paragraph" w:styleId="ListParagraph">
    <w:name w:val="List Paragraph"/>
    <w:basedOn w:val="Normal"/>
    <w:uiPriority w:val="34"/>
    <w:qFormat/>
    <w:rsid w:val="007D136D"/>
    <w:pPr>
      <w:ind w:left="720"/>
      <w:contextualSpacing/>
    </w:pPr>
  </w:style>
  <w:style w:type="paragraph" w:styleId="BalloonText">
    <w:name w:val="Balloon Text"/>
    <w:basedOn w:val="Normal"/>
    <w:link w:val="BalloonTextChar"/>
    <w:uiPriority w:val="99"/>
    <w:semiHidden/>
    <w:unhideWhenUsed/>
    <w:rsid w:val="00786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9A"/>
    <w:rPr>
      <w:rFonts w:ascii="Tahoma" w:hAnsi="Tahoma" w:cs="Tahoma"/>
      <w:sz w:val="16"/>
      <w:szCs w:val="16"/>
    </w:rPr>
  </w:style>
  <w:style w:type="paragraph" w:styleId="Header">
    <w:name w:val="header"/>
    <w:basedOn w:val="Normal"/>
    <w:link w:val="HeaderChar"/>
    <w:uiPriority w:val="99"/>
    <w:unhideWhenUsed/>
    <w:rsid w:val="006465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6505"/>
    <w:rPr>
      <w:szCs w:val="24"/>
    </w:rPr>
  </w:style>
  <w:style w:type="paragraph" w:styleId="Footer">
    <w:name w:val="footer"/>
    <w:basedOn w:val="Normal"/>
    <w:link w:val="FooterChar"/>
    <w:uiPriority w:val="99"/>
    <w:unhideWhenUsed/>
    <w:rsid w:val="006465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6505"/>
    <w:rPr>
      <w:szCs w:val="24"/>
    </w:rPr>
  </w:style>
  <w:style w:type="character" w:styleId="Hyperlink">
    <w:name w:val="Hyperlink"/>
    <w:basedOn w:val="DefaultParagraphFont"/>
    <w:uiPriority w:val="99"/>
    <w:unhideWhenUsed/>
    <w:rsid w:val="004028F2"/>
    <w:rPr>
      <w:color w:val="0000FF" w:themeColor="hyperlink"/>
      <w:u w:val="single"/>
    </w:rPr>
  </w:style>
  <w:style w:type="character" w:styleId="FootnoteReference">
    <w:name w:val="footnote reference"/>
    <w:basedOn w:val="DefaultParagraphFont"/>
    <w:uiPriority w:val="99"/>
    <w:semiHidden/>
    <w:unhideWhenUsed/>
    <w:rsid w:val="00AC33D7"/>
    <w:rPr>
      <w:vertAlign w:val="superscript"/>
    </w:rPr>
  </w:style>
  <w:style w:type="paragraph" w:styleId="TOC2">
    <w:name w:val="toc 2"/>
    <w:basedOn w:val="Normal"/>
    <w:next w:val="Normal"/>
    <w:autoRedefine/>
    <w:uiPriority w:val="39"/>
    <w:unhideWhenUsed/>
    <w:rsid w:val="0062102D"/>
    <w:pPr>
      <w:tabs>
        <w:tab w:val="right" w:leader="hyphen" w:pos="4810"/>
      </w:tabs>
      <w:spacing w:after="100"/>
      <w:ind w:left="260" w:firstLine="0"/>
    </w:pPr>
    <w:rPr>
      <w:b/>
      <w:bCs/>
      <w:noProof/>
      <w:color w:val="7030A0"/>
      <w:lang w:val="id-ID"/>
    </w:rPr>
  </w:style>
  <w:style w:type="paragraph" w:styleId="TOC3">
    <w:name w:val="toc 3"/>
    <w:basedOn w:val="Normal"/>
    <w:next w:val="Normal"/>
    <w:autoRedefine/>
    <w:uiPriority w:val="39"/>
    <w:unhideWhenUsed/>
    <w:rsid w:val="003033D2"/>
    <w:pPr>
      <w:spacing w:after="100"/>
      <w:ind w:left="520"/>
    </w:pPr>
  </w:style>
  <w:style w:type="character" w:styleId="UnresolvedMention">
    <w:name w:val="Unresolved Mention"/>
    <w:basedOn w:val="DefaultParagraphFont"/>
    <w:uiPriority w:val="99"/>
    <w:semiHidden/>
    <w:unhideWhenUsed/>
    <w:rsid w:val="000E4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pustakasyabab/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pustakasyabab/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rjemahmatan.com/2020/10/bahasa-arob-khusus-untuk-memahami-quran.html?m=0" TargetMode="External"/><Relationship Id="rId5" Type="http://schemas.openxmlformats.org/officeDocument/2006/relationships/webSettings" Target="webSettings.xml"/><Relationship Id="rId15" Type="http://schemas.openxmlformats.org/officeDocument/2006/relationships/hyperlink" Target="http://www.terjemahmatan.com" TargetMode="External"/><Relationship Id="rId10" Type="http://schemas.openxmlformats.org/officeDocument/2006/relationships/hyperlink" Target="https://t.me/pustakasyabab/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rjemahmatan.com" TargetMode="External"/><Relationship Id="rId14" Type="http://schemas.openxmlformats.org/officeDocument/2006/relationships/hyperlink" Target="http://www.tak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1E29-2419-4F53-A345-AED710C5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41</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terjemahmatan@gmail.com</cp:lastModifiedBy>
  <cp:revision>49</cp:revision>
  <cp:lastPrinted>2025-10-23T13:57:00Z</cp:lastPrinted>
  <dcterms:created xsi:type="dcterms:W3CDTF">2024-07-15T05:33:00Z</dcterms:created>
  <dcterms:modified xsi:type="dcterms:W3CDTF">2025-10-23T13:57:00Z</dcterms:modified>
</cp:coreProperties>
</file>