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0351ED" w:rsidRDefault="0045379E" w14:paraId="77E4F89A" wp14:textId="77777777">
      <w:pPr>
        <w:spacing w:before="240" w:after="240"/>
        <w:jc w:val="both"/>
        <w:rPr>
          <w:rFonts w:ascii="Lora" w:hAnsi="Lora" w:eastAsia="Lora" w:cs="Lora"/>
          <w:b/>
          <w:sz w:val="24"/>
          <w:szCs w:val="24"/>
        </w:rPr>
      </w:pPr>
      <w:r>
        <w:rPr>
          <w:rFonts w:ascii="Lora" w:hAnsi="Lora" w:eastAsia="Lora" w:cs="Lora"/>
          <w:b/>
          <w:sz w:val="24"/>
          <w:szCs w:val="24"/>
        </w:rPr>
        <w:br/>
      </w:r>
      <w:r>
        <w:rPr>
          <w:rFonts w:ascii="Lora" w:hAnsi="Lora" w:eastAsia="Lora" w:cs="Lora"/>
          <w:b/>
          <w:sz w:val="24"/>
          <w:szCs w:val="24"/>
        </w:rPr>
        <w:t>DECLARAÇÃO DE COMPROMISSO PARA CONCESSÃO DO SELO "MULHER + SEGURA"</w:t>
      </w:r>
    </w:p>
    <w:p xmlns:wp14="http://schemas.microsoft.com/office/word/2010/wordml" w:rsidR="000351ED" w:rsidRDefault="0045379E" w14:paraId="0EAE7081" wp14:textId="77777777">
      <w:pPr>
        <w:spacing w:before="240" w:after="240"/>
        <w:jc w:val="both"/>
        <w:rPr>
          <w:rFonts w:ascii="Lora" w:hAnsi="Lora" w:eastAsia="Lora" w:cs="Lora"/>
        </w:rPr>
      </w:pPr>
      <w:r>
        <w:rPr>
          <w:rFonts w:ascii="Lora" w:hAnsi="Lora" w:eastAsia="Lora" w:cs="Lora"/>
          <w:b/>
        </w:rPr>
        <w:t>Razão Social:</w:t>
      </w:r>
      <w:r>
        <w:rPr>
          <w:rFonts w:ascii="Lora" w:hAnsi="Lora" w:eastAsia="Lora" w:cs="Lora"/>
        </w:rPr>
        <w:t xml:space="preserve"> [Nome da empresa]</w:t>
      </w:r>
      <w:r>
        <w:rPr>
          <w:rFonts w:ascii="Lora" w:hAnsi="Lora" w:eastAsia="Lora" w:cs="Lora"/>
        </w:rPr>
        <w:br/>
      </w:r>
      <w:r>
        <w:rPr>
          <w:rFonts w:ascii="Lora" w:hAnsi="Lora" w:eastAsia="Lora" w:cs="Lora"/>
          <w:b/>
        </w:rPr>
        <w:t>CNPJ:</w:t>
      </w:r>
      <w:r>
        <w:rPr>
          <w:rFonts w:ascii="Lora" w:hAnsi="Lora" w:eastAsia="Lora" w:cs="Lora"/>
        </w:rPr>
        <w:t xml:space="preserve"> [Número]</w:t>
      </w:r>
      <w:r>
        <w:rPr>
          <w:rFonts w:ascii="Lora" w:hAnsi="Lora" w:eastAsia="Lora" w:cs="Lora"/>
        </w:rPr>
        <w:br/>
      </w:r>
      <w:r>
        <w:rPr>
          <w:rFonts w:ascii="Lora" w:hAnsi="Lora" w:eastAsia="Lora" w:cs="Lora"/>
          <w:b/>
        </w:rPr>
        <w:t>Endereço:</w:t>
      </w:r>
      <w:r>
        <w:rPr>
          <w:rFonts w:ascii="Lora" w:hAnsi="Lora" w:eastAsia="Lora" w:cs="Lora"/>
        </w:rPr>
        <w:t xml:space="preserve"> [Endereço completo]</w:t>
      </w:r>
    </w:p>
    <w:p xmlns:wp14="http://schemas.microsoft.com/office/word/2010/wordml" w:rsidR="000351ED" w:rsidRDefault="0045379E" w14:paraId="65A7EACB" wp14:textId="77777777">
      <w:pPr>
        <w:spacing w:before="240" w:after="240"/>
        <w:jc w:val="both"/>
        <w:rPr>
          <w:rFonts w:ascii="Lora" w:hAnsi="Lora" w:eastAsia="Lora" w:cs="Lora"/>
        </w:rPr>
      </w:pPr>
      <w:r>
        <w:rPr>
          <w:rFonts w:ascii="Lora" w:hAnsi="Lora" w:eastAsia="Lora" w:cs="Lora"/>
        </w:rPr>
        <w:t>Pelo presente instrumento, a empresa acima identificada DECLARA, para os devidos fins, que:</w:t>
      </w:r>
    </w:p>
    <w:p xmlns:wp14="http://schemas.microsoft.com/office/word/2010/wordml" w:rsidR="000351ED" w:rsidRDefault="0045379E" w14:paraId="01B6FB6B" wp14:textId="77777777">
      <w:pPr>
        <w:numPr>
          <w:ilvl w:val="0"/>
          <w:numId w:val="1"/>
        </w:numPr>
        <w:spacing w:before="240"/>
        <w:jc w:val="both"/>
      </w:pPr>
      <w:r>
        <w:rPr>
          <w:rFonts w:ascii="Lora" w:hAnsi="Lora" w:eastAsia="Lora" w:cs="Lora"/>
          <w:b/>
        </w:rPr>
        <w:t>Compromete-se a implementar integralmente os requisitos técnicos e critérios definidos pelo Decreto Estadual nº 49.520/2025 e pela Instrução Normativa SEM nº 20/2023</w:t>
      </w:r>
      <w:r>
        <w:rPr>
          <w:rFonts w:ascii="Lora" w:hAnsi="Lora" w:eastAsia="Lora" w:cs="Lora"/>
        </w:rPr>
        <w:t>, com vistas à obtenção e manutenção do Selo “Mulher + Segura”.</w:t>
      </w:r>
      <w:r>
        <w:rPr>
          <w:rFonts w:ascii="Lora" w:hAnsi="Lora" w:eastAsia="Lora" w:cs="Lora"/>
        </w:rPr>
        <w:br/>
      </w:r>
    </w:p>
    <w:p xmlns:wp14="http://schemas.microsoft.com/office/word/2010/wordml" w:rsidR="000351ED" w:rsidRDefault="0045379E" w14:paraId="316F9D05" wp14:textId="77777777">
      <w:pPr>
        <w:numPr>
          <w:ilvl w:val="0"/>
          <w:numId w:val="1"/>
        </w:numPr>
        <w:jc w:val="both"/>
      </w:pPr>
      <w:r>
        <w:rPr>
          <w:rFonts w:ascii="Lora" w:hAnsi="Lora" w:eastAsia="Lora" w:cs="Lora"/>
        </w:rPr>
        <w:t>Especificamente, declara ter ciência e compromisso com a implementação das seguintes exigências mínimas:</w:t>
      </w:r>
      <w:r>
        <w:rPr>
          <w:rFonts w:ascii="Lora" w:hAnsi="Lora" w:eastAsia="Lora" w:cs="Lora"/>
        </w:rPr>
        <w:br/>
      </w:r>
      <w:r>
        <w:rPr>
          <w:rFonts w:ascii="Lora" w:hAnsi="Lora" w:eastAsia="Lora" w:cs="Lora"/>
        </w:rPr>
        <w:br/>
      </w:r>
      <w:r>
        <w:rPr>
          <w:rFonts w:ascii="Lora" w:hAnsi="Lora" w:eastAsia="Lora" w:cs="Lora"/>
        </w:rPr>
        <w:t xml:space="preserve"> I – </w:t>
      </w:r>
      <w:r>
        <w:rPr>
          <w:rFonts w:ascii="Lora" w:hAnsi="Lora" w:eastAsia="Lora" w:cs="Lora"/>
          <w:b/>
        </w:rPr>
        <w:t>Capacitação de no mínimo 70% (setenta por cento) da equipe</w:t>
      </w:r>
      <w:r>
        <w:rPr>
          <w:rFonts w:ascii="Lora" w:hAnsi="Lora" w:eastAsia="Lora" w:cs="Lora"/>
        </w:rPr>
        <w:t xml:space="preserve"> de funcionários, através da plataforma de treinamento indicada pela Secretaria de Estado da Mulher, abrangendo os conteúdos descritos nos arts. 5º e 6º do Decreto supracitado;</w:t>
      </w:r>
      <w:r>
        <w:rPr>
          <w:rFonts w:ascii="Lora" w:hAnsi="Lora" w:eastAsia="Lora" w:cs="Lora"/>
        </w:rPr>
        <w:br/>
      </w:r>
      <w:r>
        <w:rPr>
          <w:rFonts w:ascii="Lora" w:hAnsi="Lora" w:eastAsia="Lora" w:cs="Lora"/>
        </w:rPr>
        <w:br/>
      </w:r>
      <w:r>
        <w:rPr>
          <w:rFonts w:ascii="Lora" w:hAnsi="Lora" w:eastAsia="Lora" w:cs="Lora"/>
        </w:rPr>
        <w:t xml:space="preserve"> II – </w:t>
      </w:r>
      <w:r>
        <w:rPr>
          <w:rFonts w:ascii="Lora" w:hAnsi="Lora" w:eastAsia="Lora" w:cs="Lora"/>
          <w:b/>
        </w:rPr>
        <w:t>Sinalização visível e adequada</w:t>
      </w:r>
      <w:r>
        <w:rPr>
          <w:rFonts w:ascii="Lora" w:hAnsi="Lora" w:eastAsia="Lora" w:cs="Lora"/>
        </w:rPr>
        <w:t xml:space="preserve"> em todos os ambientes indicados, com os materiais oficiais disponibilizados pela Secretaria, incluindo os informativos exigidos no art. 5º, inciso II e parágrafos;</w:t>
      </w:r>
      <w:r>
        <w:rPr>
          <w:rFonts w:ascii="Lora" w:hAnsi="Lora" w:eastAsia="Lora" w:cs="Lora"/>
        </w:rPr>
        <w:br/>
      </w:r>
      <w:r>
        <w:rPr>
          <w:rFonts w:ascii="Lora" w:hAnsi="Lora" w:eastAsia="Lora" w:cs="Lora"/>
        </w:rPr>
        <w:br/>
      </w:r>
      <w:r>
        <w:rPr>
          <w:rFonts w:ascii="Lora" w:hAnsi="Lora" w:eastAsia="Lora" w:cs="Lora"/>
        </w:rPr>
        <w:t xml:space="preserve"> III – </w:t>
      </w:r>
      <w:r>
        <w:rPr>
          <w:rFonts w:ascii="Lora" w:hAnsi="Lora" w:eastAsia="Lora" w:cs="Lora"/>
          <w:b/>
        </w:rPr>
        <w:t>Promoção ativa de um ambiente de denúncia segura</w:t>
      </w:r>
      <w:r>
        <w:rPr>
          <w:rFonts w:ascii="Lora" w:hAnsi="Lora" w:eastAsia="Lora" w:cs="Lora"/>
        </w:rPr>
        <w:t>, com estímu</w:t>
      </w:r>
      <w:r>
        <w:rPr>
          <w:rFonts w:ascii="Lora" w:hAnsi="Lora" w:eastAsia="Lora" w:cs="Lora"/>
        </w:rPr>
        <w:t>lo a queixas anônimas ou identificadas, por meio de canal eletrônico ou outro meio acessível, nos termos do art. 5º, inciso IV;</w:t>
      </w:r>
      <w:r>
        <w:rPr>
          <w:rFonts w:ascii="Lora" w:hAnsi="Lora" w:eastAsia="Lora" w:cs="Lora"/>
        </w:rPr>
        <w:br/>
      </w:r>
      <w:r>
        <w:rPr>
          <w:rFonts w:ascii="Lora" w:hAnsi="Lora" w:eastAsia="Lora" w:cs="Lora"/>
        </w:rPr>
        <w:br/>
      </w:r>
      <w:r>
        <w:rPr>
          <w:rFonts w:ascii="Lora" w:hAnsi="Lora" w:eastAsia="Lora" w:cs="Lora"/>
        </w:rPr>
        <w:t xml:space="preserve"> IV – </w:t>
      </w:r>
      <w:r>
        <w:rPr>
          <w:rFonts w:ascii="Lora" w:hAnsi="Lora" w:eastAsia="Lora" w:cs="Lora"/>
          <w:b/>
        </w:rPr>
        <w:t>Comprometimento com resposta imediata e adequada a denúncias de constrangimento ou violência contra a mulher</w:t>
      </w:r>
      <w:r>
        <w:rPr>
          <w:rFonts w:ascii="Lora" w:hAnsi="Lora" w:eastAsia="Lora" w:cs="Lora"/>
        </w:rPr>
        <w:t>, respeitando os princípios da escuta empática, do atendimento humanizado, da não revitimização e da articulação com a rede de proteção, conforme arts. 7º a 9º do Decreto;</w:t>
      </w:r>
      <w:r>
        <w:rPr>
          <w:rFonts w:ascii="Lora" w:hAnsi="Lora" w:eastAsia="Lora" w:cs="Lora"/>
        </w:rPr>
        <w:br/>
      </w:r>
      <w:r>
        <w:rPr>
          <w:rFonts w:ascii="Lora" w:hAnsi="Lora" w:eastAsia="Lora" w:cs="Lora"/>
        </w:rPr>
        <w:br/>
      </w:r>
      <w:r>
        <w:rPr>
          <w:rFonts w:ascii="Lora" w:hAnsi="Lora" w:eastAsia="Lora" w:cs="Lora"/>
        </w:rPr>
        <w:t xml:space="preserve"> V – </w:t>
      </w:r>
      <w:r>
        <w:rPr>
          <w:rFonts w:ascii="Lora" w:hAnsi="Lora" w:eastAsia="Lora" w:cs="Lora"/>
          <w:b/>
        </w:rPr>
        <w:t>Designação de pelo menos uma liderança capacitada por unidade</w:t>
      </w:r>
      <w:r>
        <w:rPr>
          <w:rFonts w:ascii="Lora" w:hAnsi="Lora" w:eastAsia="Lora" w:cs="Lora"/>
        </w:rPr>
        <w:t>, preferencialmente mulher, ap</w:t>
      </w:r>
      <w:r>
        <w:rPr>
          <w:rFonts w:ascii="Lora" w:hAnsi="Lora" w:eastAsia="Lora" w:cs="Lora"/>
        </w:rPr>
        <w:t>ta a acolher e encaminhar situações de emergência.</w:t>
      </w:r>
      <w:r>
        <w:rPr>
          <w:rFonts w:ascii="Lora" w:hAnsi="Lora" w:eastAsia="Lora" w:cs="Lora"/>
        </w:rPr>
        <w:br/>
      </w:r>
    </w:p>
    <w:p xmlns:wp14="http://schemas.microsoft.com/office/word/2010/wordml" w:rsidR="000351ED" w:rsidRDefault="0045379E" w14:paraId="36D4699C" wp14:textId="77777777">
      <w:pPr>
        <w:numPr>
          <w:ilvl w:val="0"/>
          <w:numId w:val="1"/>
        </w:numPr>
        <w:jc w:val="both"/>
      </w:pPr>
      <w:r>
        <w:rPr>
          <w:rFonts w:ascii="Lora" w:hAnsi="Lora" w:eastAsia="Lora" w:cs="Lora"/>
        </w:rPr>
        <w:t xml:space="preserve">Declara estar ciente de que o descumprimento das obrigações assumidas poderá implicar a </w:t>
      </w:r>
      <w:r>
        <w:rPr>
          <w:rFonts w:ascii="Lora" w:hAnsi="Lora" w:eastAsia="Lora" w:cs="Lora"/>
          <w:b/>
        </w:rPr>
        <w:t>suspensão ou revogação do selo concedido</w:t>
      </w:r>
      <w:r>
        <w:rPr>
          <w:rFonts w:ascii="Lora" w:hAnsi="Lora" w:eastAsia="Lora" w:cs="Lora"/>
        </w:rPr>
        <w:t>, além das sanções previstas no Decreto.</w:t>
      </w:r>
      <w:r>
        <w:rPr>
          <w:rFonts w:ascii="Lora" w:hAnsi="Lora" w:eastAsia="Lora" w:cs="Lora"/>
        </w:rPr>
        <w:br/>
      </w:r>
    </w:p>
    <w:p xmlns:wp14="http://schemas.microsoft.com/office/word/2010/wordml" w:rsidR="000351ED" w:rsidRDefault="0045379E" w14:paraId="29FDF441" wp14:textId="77777777">
      <w:pPr>
        <w:numPr>
          <w:ilvl w:val="0"/>
          <w:numId w:val="1"/>
        </w:numPr>
        <w:jc w:val="both"/>
        <w:rPr>
          <w:rFonts w:ascii="Lora" w:hAnsi="Lora" w:eastAsia="Lora" w:cs="Lora"/>
        </w:rPr>
      </w:pPr>
      <w:r>
        <w:rPr>
          <w:rFonts w:ascii="Lora" w:hAnsi="Lora" w:eastAsia="Lora" w:cs="Lora"/>
        </w:rPr>
        <w:t>Concorda com o acompanhamento e a fiscalização por parte da Secretaria de Estado da Mulher, inclusive com a apresentação de registros, evidências e acesso aos espaços, quando necessário.</w:t>
      </w:r>
      <w:r>
        <w:rPr>
          <w:rFonts w:ascii="Lora" w:hAnsi="Lora" w:eastAsia="Lora" w:cs="Lora"/>
        </w:rPr>
        <w:br/>
      </w:r>
    </w:p>
    <w:p xmlns:wp14="http://schemas.microsoft.com/office/word/2010/wordml" w:rsidR="000351ED" w:rsidRDefault="0045379E" w14:paraId="24F96174" wp14:textId="77777777">
      <w:pPr>
        <w:numPr>
          <w:ilvl w:val="0"/>
          <w:numId w:val="1"/>
        </w:numPr>
        <w:spacing w:after="240"/>
        <w:jc w:val="both"/>
        <w:rPr>
          <w:rFonts w:ascii="Lora" w:hAnsi="Lora" w:eastAsia="Lora" w:cs="Lora"/>
        </w:rPr>
      </w:pPr>
      <w:r>
        <w:rPr>
          <w:rFonts w:ascii="Lora" w:hAnsi="Lora" w:eastAsia="Lora" w:cs="Lora"/>
        </w:rPr>
        <w:t>A validade desta declaração vincula-se à duração do selo, com vigência de 1 (um) ano, nos termos do art. 13 do Decreto, podendo ser renovada mediante novo atesto.</w:t>
      </w:r>
      <w:r>
        <w:rPr>
          <w:rFonts w:ascii="Lora" w:hAnsi="Lora" w:eastAsia="Lora" w:cs="Lora"/>
        </w:rPr>
        <w:br/>
      </w:r>
    </w:p>
    <w:p xmlns:wp14="http://schemas.microsoft.com/office/word/2010/wordml" w:rsidR="000351ED" w:rsidRDefault="0045379E" w14:paraId="263D0D79" wp14:textId="77777777">
      <w:pPr>
        <w:spacing w:before="240" w:after="240"/>
        <w:jc w:val="both"/>
        <w:rPr>
          <w:rFonts w:ascii="Lora" w:hAnsi="Lora" w:eastAsia="Lora" w:cs="Lora"/>
        </w:rPr>
      </w:pPr>
      <w:r>
        <w:rPr>
          <w:rFonts w:ascii="Lora" w:hAnsi="Lora" w:eastAsia="Lora" w:cs="Lora"/>
        </w:rPr>
        <w:t>[Cidade], ___ de ______________ de 2025.</w:t>
      </w:r>
    </w:p>
    <w:p xmlns:wp14="http://schemas.microsoft.com/office/word/2010/wordml" w:rsidR="000351ED" w:rsidRDefault="000351ED" w14:paraId="672A6659" wp14:textId="77777777">
      <w:pPr>
        <w:jc w:val="both"/>
        <w:rPr>
          <w:rFonts w:ascii="Lora" w:hAnsi="Lora" w:eastAsia="Lora" w:cs="Lora"/>
        </w:rPr>
      </w:pPr>
    </w:p>
    <w:p xmlns:wp14="http://schemas.microsoft.com/office/word/2010/wordml" w:rsidR="000351ED" w:rsidRDefault="0045379E" w14:paraId="60BB1B99" wp14:textId="77777777">
      <w:pPr>
        <w:spacing w:before="240" w:after="240"/>
        <w:jc w:val="both"/>
        <w:rPr>
          <w:rFonts w:ascii="Lora" w:hAnsi="Lora" w:eastAsia="Lora" w:cs="Lora"/>
        </w:rPr>
      </w:pPr>
      <w:r>
        <w:rPr>
          <w:rFonts w:ascii="Lora" w:hAnsi="Lora" w:eastAsia="Lora" w:cs="Lora"/>
          <w:b/>
        </w:rPr>
        <w:t>Responsável legal pela empresa</w:t>
      </w:r>
      <w:r>
        <w:rPr>
          <w:rFonts w:ascii="Lora" w:hAnsi="Lora" w:eastAsia="Lora" w:cs="Lora"/>
          <w:b/>
        </w:rPr>
        <w:br/>
      </w:r>
      <w:r>
        <w:rPr>
          <w:rFonts w:ascii="Lora" w:hAnsi="Lora" w:eastAsia="Lora" w:cs="Lora"/>
          <w:b/>
        </w:rPr>
        <w:br/>
      </w:r>
      <w:r>
        <w:rPr>
          <w:rFonts w:ascii="Lora" w:hAnsi="Lora" w:eastAsia="Lora" w:cs="Lora"/>
        </w:rPr>
        <w:t>Nome completo:</w:t>
      </w:r>
      <w:r>
        <w:rPr>
          <w:rFonts w:ascii="Lora" w:hAnsi="Lora" w:eastAsia="Lora" w:cs="Lora"/>
        </w:rPr>
        <w:br/>
      </w:r>
      <w:r>
        <w:rPr>
          <w:rFonts w:ascii="Lora" w:hAnsi="Lora" w:eastAsia="Lora" w:cs="Lora"/>
        </w:rPr>
        <w:t>Cargo:</w:t>
      </w:r>
      <w:r>
        <w:rPr>
          <w:rFonts w:ascii="Lora" w:hAnsi="Lora" w:eastAsia="Lora" w:cs="Lora"/>
        </w:rPr>
        <w:br/>
      </w:r>
    </w:p>
    <w:p xmlns:wp14="http://schemas.microsoft.com/office/word/2010/wordml" w:rsidR="000351ED" w:rsidRDefault="000351ED" w14:paraId="0A37501D" wp14:textId="77777777">
      <w:pPr>
        <w:spacing w:before="240" w:after="240"/>
        <w:jc w:val="both"/>
        <w:rPr>
          <w:rFonts w:ascii="Lora" w:hAnsi="Lora" w:eastAsia="Lora" w:cs="Lora"/>
        </w:rPr>
      </w:pPr>
    </w:p>
    <w:p xmlns:wp14="http://schemas.microsoft.com/office/word/2010/wordml" w:rsidR="000351ED" w:rsidRDefault="0045379E" w14:paraId="0BACF8C5" wp14:textId="77777777">
      <w:pPr>
        <w:spacing w:before="240" w:after="240"/>
        <w:jc w:val="both"/>
        <w:rPr>
          <w:rFonts w:ascii="Lora" w:hAnsi="Lora" w:eastAsia="Lora" w:cs="Lora"/>
        </w:rPr>
      </w:pPr>
      <w:r w:rsidRPr="41D3E839" w:rsidR="0045379E">
        <w:rPr>
          <w:rFonts w:ascii="Lora" w:hAnsi="Lora" w:eastAsia="Lora" w:cs="Lora"/>
        </w:rPr>
        <w:t>Assinatura: ___________________________________</w:t>
      </w:r>
    </w:p>
    <w:p w:rsidR="41D3E839" w:rsidP="41D3E839" w:rsidRDefault="41D3E839" w14:paraId="41230636" w14:textId="3022D67C">
      <w:pPr>
        <w:spacing w:before="240" w:after="240"/>
        <w:jc w:val="both"/>
        <w:rPr>
          <w:rFonts w:ascii="Lora" w:hAnsi="Lora" w:eastAsia="Lora" w:cs="Lora"/>
        </w:rPr>
      </w:pPr>
    </w:p>
    <w:p w:rsidR="41D3E839" w:rsidP="41D3E839" w:rsidRDefault="41D3E839" w14:paraId="7BF3DDB4" w14:textId="3EBED096">
      <w:pPr>
        <w:spacing w:before="240" w:after="240"/>
        <w:jc w:val="both"/>
        <w:rPr>
          <w:rFonts w:ascii="Lora" w:hAnsi="Lora" w:eastAsia="Lora" w:cs="Lora"/>
        </w:rPr>
      </w:pPr>
    </w:p>
    <w:p w:rsidR="216F70CC" w:rsidP="41D3E839" w:rsidRDefault="216F70CC" w14:paraId="205E210D" w14:textId="2416CB6F">
      <w:pPr>
        <w:spacing w:before="240" w:after="240"/>
        <w:jc w:val="both"/>
        <w:rPr>
          <w:rFonts w:ascii="Lora" w:hAnsi="Lora" w:eastAsia="Lora" w:cs="Lora"/>
        </w:rPr>
      </w:pPr>
      <w:r w:rsidRPr="41D3E839" w:rsidR="216F70CC">
        <w:rPr>
          <w:rFonts w:ascii="Lora" w:hAnsi="Lora" w:eastAsia="Lora" w:cs="Lora"/>
        </w:rPr>
        <w:t>Testemunhas</w:t>
      </w:r>
      <w:r w:rsidRPr="41D3E839" w:rsidR="1E9D2E83">
        <w:rPr>
          <w:rFonts w:ascii="Lora" w:hAnsi="Lora" w:eastAsia="Lora" w:cs="Lora"/>
        </w:rPr>
        <w:t xml:space="preserve"> (não obrigatório)</w:t>
      </w:r>
      <w:r w:rsidRPr="41D3E839" w:rsidR="216F70CC">
        <w:rPr>
          <w:rFonts w:ascii="Lora" w:hAnsi="Lora" w:eastAsia="Lora" w:cs="Lora"/>
        </w:rPr>
        <w:t>:</w:t>
      </w:r>
    </w:p>
    <w:p w:rsidR="41D3E839" w:rsidP="41D3E839" w:rsidRDefault="41D3E839" w14:paraId="675ED38F" w14:textId="4CC4FCF2">
      <w:pPr>
        <w:spacing w:before="240" w:after="240"/>
        <w:jc w:val="both"/>
        <w:rPr>
          <w:rFonts w:ascii="Lora" w:hAnsi="Lora" w:eastAsia="Lora" w:cs="Lora"/>
        </w:rPr>
      </w:pPr>
    </w:p>
    <w:p w:rsidR="216F70CC" w:rsidP="41D3E839" w:rsidRDefault="216F70CC" w14:paraId="5AD7FF88" w14:textId="382FE858">
      <w:pPr>
        <w:spacing w:before="240" w:after="240"/>
        <w:jc w:val="both"/>
        <w:rPr>
          <w:rFonts w:ascii="Lora" w:hAnsi="Lora" w:eastAsia="Lora" w:cs="Lora"/>
        </w:rPr>
      </w:pPr>
      <w:r w:rsidRPr="41D3E839" w:rsidR="216F70CC">
        <w:rPr>
          <w:rFonts w:ascii="Lora" w:hAnsi="Lora" w:eastAsia="Lora" w:cs="Lora"/>
        </w:rPr>
        <w:t>1 __________________________________</w:t>
      </w:r>
    </w:p>
    <w:p w:rsidR="41D3E839" w:rsidP="41D3E839" w:rsidRDefault="41D3E839" w14:paraId="1B5000E1" w14:textId="2EBDF205">
      <w:pPr>
        <w:spacing w:before="240" w:after="240"/>
        <w:jc w:val="both"/>
        <w:rPr>
          <w:rFonts w:ascii="Lora" w:hAnsi="Lora" w:eastAsia="Lora" w:cs="Lora"/>
        </w:rPr>
      </w:pPr>
    </w:p>
    <w:p w:rsidR="216F70CC" w:rsidP="41D3E839" w:rsidRDefault="216F70CC" w14:paraId="60BC829D" w14:textId="4119B3E1">
      <w:pPr>
        <w:spacing w:before="240" w:after="240"/>
        <w:jc w:val="both"/>
        <w:rPr>
          <w:rFonts w:ascii="Lora" w:hAnsi="Lora" w:eastAsia="Lora" w:cs="Lora"/>
        </w:rPr>
      </w:pPr>
      <w:r w:rsidRPr="41D3E839" w:rsidR="216F70CC">
        <w:rPr>
          <w:rFonts w:ascii="Lora" w:hAnsi="Lora" w:eastAsia="Lora" w:cs="Lora"/>
        </w:rPr>
        <w:t>2 __________________________________</w:t>
      </w:r>
    </w:p>
    <w:sectPr w:rsidR="000351ED">
      <w:headerReference w:type="default" r:id="rId7"/>
      <w:headerReference w:type="first" r:id="rId8"/>
      <w:footerReference w:type="first" r:id="rId9"/>
      <w:pgSz w:w="11909" w:h="16834" w:orient="portrait"/>
      <w:pgMar w:top="1440" w:right="1440" w:bottom="1440" w:left="1440" w:header="283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45379E" w:rsidRDefault="0045379E" w14:paraId="6A05A809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45379E" w:rsidRDefault="0045379E" w14:paraId="5A39BBE3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ra">
    <w:panose1 w:val="00000000000000000000"/>
    <w:charset w:val="00"/>
    <w:family w:val="auto"/>
    <w:pitch w:val="variable"/>
    <w:sig w:usb0="A00002FF" w:usb1="5000204B" w:usb2="00000000" w:usb3="00000000" w:csb0="00000097" w:csb1="00000000"/>
    <w:embedRegular w:fontKey="{8A2F7BFA-8910-4C60-92DE-C0F3EB3086EB}" r:id="rId1"/>
    <w:embedBold w:fontKey="{69DCF1A2-573B-463E-A73F-A74653B24FEA}" r:id="rId2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B7D2431E-22E7-4DB3-9E94-F10C28EEBF38}" r:id="rId3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A37297D3-4C86-47A6-99E1-D2FBFA9E5814}" r:id="rId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0351ED" w:rsidRDefault="000351ED" w14:paraId="0D0B940D" wp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45379E" w:rsidRDefault="0045379E" w14:paraId="41C8F396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45379E" w:rsidRDefault="0045379E" w14:paraId="72A3D3EC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0351ED" w:rsidRDefault="000351ED" w14:paraId="02EB378F" wp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xmlns:wp14="http://schemas.microsoft.com/office/word/2010/wordml" w:rsidR="000351ED" w:rsidRDefault="0045379E" w14:paraId="5DAB6C7B" wp14:textId="77777777">
    <w:pPr>
      <w:jc w:val="center"/>
    </w:pPr>
    <w:r>
      <w:rPr>
        <w:noProof/>
      </w:rPr>
      <w:drawing>
        <wp:inline xmlns:wp14="http://schemas.microsoft.com/office/word/2010/wordprocessingDrawing" distT="19050" distB="19050" distL="19050" distR="19050" wp14:anchorId="2B031F4E" wp14:editId="7777777">
          <wp:extent cx="4938713" cy="88601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5303" b="13083"/>
                  <a:stretch>
                    <a:fillRect/>
                  </a:stretch>
                </pic:blipFill>
                <pic:spPr>
                  <a:xfrm>
                    <a:off x="0" y="0"/>
                    <a:ext cx="4938713" cy="886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F133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72197397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1ED"/>
    <w:rsid w:val="000351ED"/>
    <w:rsid w:val="0045379E"/>
    <w:rsid w:val="00BB63C6"/>
    <w:rsid w:val="1E9D2E83"/>
    <w:rsid w:val="216F70CC"/>
    <w:rsid w:val="22198643"/>
    <w:rsid w:val="41D3E839"/>
    <w:rsid w:val="4929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E81291"/>
  <w15:docId w15:val="{289920EE-7539-4D90-8732-8B59F9D239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Debora Oliveira | Livredeassedio.com.br</lastModifiedBy>
  <revision>2</revision>
  <dcterms:created xsi:type="dcterms:W3CDTF">2025-07-31T18:30:00.0000000Z</dcterms:created>
  <dcterms:modified xsi:type="dcterms:W3CDTF">2025-07-31T18:34:09.4032064Z</dcterms:modified>
</coreProperties>
</file>