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1f4e79"/>
          <w:sz w:val="32"/>
          <w:szCs w:val="32"/>
          <w:rtl w:val="0"/>
        </w:rPr>
        <w:t xml:space="preserve">ICANDIT 2026 Structured Abstract Submission Template</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color w:val="2d2d2d"/>
          <w:rtl w:val="0"/>
        </w:rPr>
        <w:t xml:space="preserve">2nd International Conference on Advanced Nexus of Data and Information Technology</w:t>
      </w:r>
      <w:r w:rsidDel="00000000" w:rsidR="00000000" w:rsidRPr="00000000">
        <w:rPr>
          <w:rtl w:val="0"/>
        </w:rPr>
      </w:r>
    </w:p>
    <w:tbl>
      <w:tblPr>
        <w:tblStyle w:val="Table1"/>
        <w:tblW w:w="99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6"/>
        <w:tblGridChange w:id="0">
          <w:tblGrid>
            <w:gridCol w:w="9936"/>
          </w:tblGrid>
        </w:tblGridChange>
      </w:tblGrid>
      <w:tr>
        <w:trPr>
          <w:cantSplit w:val="0"/>
          <w:tblHeader w:val="0"/>
        </w:trPr>
        <w:tc>
          <w:tcPr>
            <w:shd w:fill="eaf3f8" w:val="clear"/>
          </w:tcPr>
          <w:p w:rsidR="00000000" w:rsidDel="00000000" w:rsidP="00000000" w:rsidRDefault="00000000" w:rsidRPr="00000000" w14:paraId="00000003">
            <w:pPr>
              <w:rPr/>
            </w:pPr>
            <w:r w:rsidDel="00000000" w:rsidR="00000000" w:rsidRPr="00000000">
              <w:rPr>
                <w:b w:val="1"/>
                <w:bCs w:val="1"/>
                <w:color w:val="1f4e79"/>
                <w:sz w:val="20"/>
                <w:szCs w:val="20"/>
                <w:rtl w:val="0"/>
              </w:rPr>
              <w:t xml:space="preserve">Instructions for Authors</w:t>
            </w:r>
            <w:r w:rsidDel="00000000" w:rsidR="00000000" w:rsidRPr="00000000">
              <w:rPr>
                <w:rtl w:val="0"/>
              </w:rPr>
              <w:br w:type="textWrapping"/>
            </w:r>
            <w:r w:rsidDel="00000000" w:rsidR="00000000" w:rsidRPr="00000000">
              <w:rPr>
                <w:sz w:val="20"/>
                <w:szCs w:val="20"/>
                <w:rtl w:val="0"/>
              </w:rPr>
              <w:t xml:space="preserve">Use this template for structured abstract submission. Recommended abstract length: 800-1000 words.</w:t>
            </w:r>
            <w:r w:rsidDel="00000000" w:rsidR="00000000" w:rsidRPr="00000000">
              <w:rPr>
                <w:rtl w:val="0"/>
              </w:rPr>
              <w:br w:type="textWrapping"/>
            </w:r>
            <w:r w:rsidDel="00000000" w:rsidR="00000000" w:rsidRPr="00000000">
              <w:rPr>
                <w:sz w:val="20"/>
                <w:szCs w:val="20"/>
                <w:rtl w:val="0"/>
              </w:rPr>
              <w:t xml:space="preserve">Use Times New Roman, 12-point font. Keep the writing concise, academic, and aligned with the selected conference track.</w:t>
            </w:r>
            <w:r w:rsidDel="00000000" w:rsidR="00000000" w:rsidRPr="00000000">
              <w:rPr>
                <w:rtl w:val="0"/>
              </w:rPr>
              <w:br w:type="textWrapping"/>
            </w:r>
            <w:r w:rsidDel="00000000" w:rsidR="00000000" w:rsidRPr="00000000">
              <w:rPr>
                <w:sz w:val="20"/>
                <w:szCs w:val="20"/>
                <w:rtl w:val="0"/>
              </w:rPr>
              <w:t xml:space="preserve">References must follow APA style and should include DOI links where available. Provide no more than five keywords.</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1. Paper Title</w:t>
      </w:r>
    </w:p>
    <w:p w:rsidR="00000000" w:rsidDel="00000000" w:rsidP="00000000" w:rsidRDefault="00000000" w:rsidRPr="00000000" w14:paraId="00000006">
      <w:pPr>
        <w:spacing w:after="120" w:lineRule="auto"/>
        <w:ind w:firstLine="360"/>
        <w:rPr/>
      </w:pPr>
      <w:r w:rsidDel="00000000" w:rsidR="00000000" w:rsidRPr="00000000">
        <w:rPr>
          <w:i w:val="1"/>
          <w:iCs w:val="1"/>
          <w:color w:val="5a5a5a"/>
          <w:rtl w:val="0"/>
        </w:rPr>
        <w:t xml:space="preserve">[Insert a clear and specific title that reflects the topic, method, application area, and main contribution. Avoid overly broad titles.] </w:t>
      </w: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2. Author Information</w:t>
      </w:r>
    </w:p>
    <w:tbl>
      <w:tblPr>
        <w:tblStyle w:val="Table2"/>
        <w:tblW w:w="95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2"/>
        <w:gridCol w:w="6912"/>
        <w:tblGridChange w:id="0">
          <w:tblGrid>
            <w:gridCol w:w="2592"/>
            <w:gridCol w:w="6912"/>
          </w:tblGrid>
        </w:tblGridChange>
      </w:tblGrid>
      <w:tr>
        <w:trPr>
          <w:cantSplit w:val="0"/>
          <w:tblHeader w:val="0"/>
        </w:trPr>
        <w:tc>
          <w:tcPr>
            <w:shd w:fill="f2f2f2" w:val="clear"/>
            <w:vAlign w:val="center"/>
          </w:tcPr>
          <w:p w:rsidR="00000000" w:rsidDel="00000000" w:rsidP="00000000" w:rsidRDefault="00000000" w:rsidRPr="00000000" w14:paraId="00000008">
            <w:pPr>
              <w:rPr/>
            </w:pPr>
            <w:r w:rsidDel="00000000" w:rsidR="00000000" w:rsidRPr="00000000">
              <w:rPr>
                <w:b w:val="1"/>
                <w:bCs w:val="1"/>
                <w:sz w:val="20"/>
                <w:szCs w:val="20"/>
                <w:rtl w:val="0"/>
              </w:rPr>
              <w:t xml:space="preserve">Author 1</w:t>
            </w:r>
            <w:r w:rsidDel="00000000" w:rsidR="00000000" w:rsidRPr="00000000">
              <w:rPr>
                <w:rtl w:val="0"/>
              </w:rPr>
            </w:r>
          </w:p>
        </w:tc>
        <w:tc>
          <w:tcPr>
            <w:vAlign w:val="center"/>
          </w:tcPr>
          <w:p w:rsidR="00000000" w:rsidDel="00000000" w:rsidP="00000000" w:rsidRDefault="00000000" w:rsidRPr="00000000" w14:paraId="00000009">
            <w:pPr>
              <w:rPr/>
            </w:pPr>
            <w:r w:rsidDel="00000000" w:rsidR="00000000" w:rsidRPr="00000000">
              <w:rPr>
                <w:i w:val="1"/>
                <w:iCs w:val="1"/>
                <w:sz w:val="20"/>
                <w:szCs w:val="20"/>
                <w:rtl w:val="0"/>
              </w:rPr>
              <w:t xml:space="preserve">[Full name, affiliation, country, email]</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0A">
            <w:pPr>
              <w:rPr/>
            </w:pPr>
            <w:r w:rsidDel="00000000" w:rsidR="00000000" w:rsidRPr="00000000">
              <w:rPr>
                <w:b w:val="1"/>
                <w:bCs w:val="1"/>
                <w:sz w:val="20"/>
                <w:szCs w:val="20"/>
                <w:rtl w:val="0"/>
              </w:rPr>
              <w:t xml:space="preserve">Author 2</w:t>
            </w:r>
            <w:r w:rsidDel="00000000" w:rsidR="00000000" w:rsidRPr="00000000">
              <w:rPr>
                <w:rtl w:val="0"/>
              </w:rPr>
            </w:r>
          </w:p>
        </w:tc>
        <w:tc>
          <w:tcPr>
            <w:vAlign w:val="center"/>
          </w:tcPr>
          <w:p w:rsidR="00000000" w:rsidDel="00000000" w:rsidP="00000000" w:rsidRDefault="00000000" w:rsidRPr="00000000" w14:paraId="0000000B">
            <w:pPr>
              <w:rPr/>
            </w:pPr>
            <w:r w:rsidDel="00000000" w:rsidR="00000000" w:rsidRPr="00000000">
              <w:rPr>
                <w:i w:val="1"/>
                <w:iCs w:val="1"/>
                <w:sz w:val="20"/>
                <w:szCs w:val="20"/>
                <w:rtl w:val="0"/>
              </w:rPr>
              <w:t xml:space="preserve">[Full name, affiliation, country, email]</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0C">
            <w:pPr>
              <w:rPr/>
            </w:pPr>
            <w:r w:rsidDel="00000000" w:rsidR="00000000" w:rsidRPr="00000000">
              <w:rPr>
                <w:b w:val="1"/>
                <w:bCs w:val="1"/>
                <w:sz w:val="20"/>
                <w:szCs w:val="20"/>
                <w:rtl w:val="0"/>
              </w:rPr>
              <w:t xml:space="preserve">Author 3</w:t>
            </w:r>
            <w:r w:rsidDel="00000000" w:rsidR="00000000" w:rsidRPr="00000000">
              <w:rPr>
                <w:rtl w:val="0"/>
              </w:rPr>
            </w:r>
          </w:p>
        </w:tc>
        <w:tc>
          <w:tcPr>
            <w:vAlign w:val="center"/>
          </w:tcPr>
          <w:p w:rsidR="00000000" w:rsidDel="00000000" w:rsidP="00000000" w:rsidRDefault="00000000" w:rsidRPr="00000000" w14:paraId="0000000D">
            <w:pPr>
              <w:rPr/>
            </w:pPr>
            <w:r w:rsidDel="00000000" w:rsidR="00000000" w:rsidRPr="00000000">
              <w:rPr>
                <w:i w:val="1"/>
                <w:iCs w:val="1"/>
                <w:sz w:val="20"/>
                <w:szCs w:val="20"/>
                <w:rtl w:val="0"/>
              </w:rPr>
              <w:t xml:space="preserve">[Full name, affiliation, country, email]</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0E">
            <w:pPr>
              <w:rPr/>
            </w:pPr>
            <w:r w:rsidDel="00000000" w:rsidR="00000000" w:rsidRPr="00000000">
              <w:rPr>
                <w:b w:val="1"/>
                <w:bCs w:val="1"/>
                <w:sz w:val="20"/>
                <w:szCs w:val="20"/>
                <w:rtl w:val="0"/>
              </w:rPr>
              <w:t xml:space="preserve">Corresponding Author</w:t>
            </w:r>
            <w:r w:rsidDel="00000000" w:rsidR="00000000" w:rsidRPr="00000000">
              <w:rPr>
                <w:rtl w:val="0"/>
              </w:rPr>
            </w:r>
          </w:p>
        </w:tc>
        <w:tc>
          <w:tcPr>
            <w:vAlign w:val="center"/>
          </w:tcPr>
          <w:p w:rsidR="00000000" w:rsidDel="00000000" w:rsidP="00000000" w:rsidRDefault="00000000" w:rsidRPr="00000000" w14:paraId="0000000F">
            <w:pPr>
              <w:rPr/>
            </w:pPr>
            <w:r w:rsidDel="00000000" w:rsidR="00000000" w:rsidRPr="00000000">
              <w:rPr>
                <w:i w:val="1"/>
                <w:iCs w:val="1"/>
                <w:sz w:val="20"/>
                <w:szCs w:val="20"/>
                <w:rtl w:val="0"/>
              </w:rPr>
              <w:t xml:space="preserve">[Name and email address]</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3. Background / Introduction</w:t>
      </w:r>
    </w:p>
    <w:p w:rsidR="00000000" w:rsidDel="00000000" w:rsidP="00000000" w:rsidRDefault="00000000" w:rsidRPr="00000000" w14:paraId="00000012">
      <w:pPr>
        <w:spacing w:after="120" w:lineRule="auto"/>
        <w:ind w:firstLine="360"/>
        <w:rPr/>
      </w:pPr>
      <w:r w:rsidDel="00000000" w:rsidR="00000000" w:rsidRPr="00000000">
        <w:rPr>
          <w:i w:val="1"/>
          <w:iCs w:val="1"/>
          <w:color w:val="5a5a5a"/>
          <w:rtl w:val="0"/>
        </w:rPr>
        <w:t xml:space="preserve">[Briefly introduce the research area and explain why the topic is important. For experimental papers, describe the application domain and why the proposed prediction, classification, optimization, automation, or analytics problem matters. For survey/review papers, explain why the area requires updated synthesis. For case study/application papers, describe the organizational, educational, healthcare, industrial, or business context.]</w:t>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5. Problem Statement / Research Gap</w:t>
      </w:r>
    </w:p>
    <w:p w:rsidR="00000000" w:rsidDel="00000000" w:rsidP="00000000" w:rsidRDefault="00000000" w:rsidRPr="00000000" w14:paraId="00000014">
      <w:pPr>
        <w:spacing w:after="120" w:lineRule="auto"/>
        <w:ind w:firstLine="360"/>
        <w:rPr/>
      </w:pPr>
      <w:r w:rsidDel="00000000" w:rsidR="00000000" w:rsidRPr="00000000">
        <w:rPr>
          <w:i w:val="1"/>
          <w:iCs w:val="1"/>
          <w:color w:val="5a5a5a"/>
          <w:rtl w:val="0"/>
        </w:rPr>
        <w:t xml:space="preserve">[Clearly state the specific problem, limitation, or gap addressed by the study. Experimental papers should mention weaknesses in existing models, datasets, performance, scalability, privacy, or deployment. Survey/review papers should mention missing taxonomy, outdated literature, fragmented evidence, limited comparison, or unclear trends. Case study papers should identify the practical, operational, or managerial challenge.]</w:t>
      </w: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6. Brief Literature Support / Key References</w:t>
      </w:r>
    </w:p>
    <w:p w:rsidR="00000000" w:rsidDel="00000000" w:rsidP="00000000" w:rsidRDefault="00000000" w:rsidRPr="00000000" w14:paraId="00000016">
      <w:pPr>
        <w:spacing w:after="120" w:lineRule="auto"/>
        <w:ind w:firstLine="360"/>
        <w:rPr/>
      </w:pPr>
      <w:r w:rsidDel="00000000" w:rsidR="00000000" w:rsidRPr="00000000">
        <w:rPr>
          <w:i w:val="1"/>
          <w:iCs w:val="1"/>
          <w:color w:val="5a5a5a"/>
          <w:rtl w:val="0"/>
        </w:rPr>
        <w:t xml:space="preserve">[Briefly cite the most relevant studies that justify the need for this work using APA in-text citation style, for example: Chong et al. (2018) or (Teo &amp; Wong, 2014; Wong et al., 2013). Do not write a long literature review. Focus only on key studies, datasets, benchmark methods, frameworks, or industry reports relevant to the research gap.]</w:t>
      </w: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7. Aim / Objectives</w:t>
      </w:r>
    </w:p>
    <w:p w:rsidR="00000000" w:rsidDel="00000000" w:rsidP="00000000" w:rsidRDefault="00000000" w:rsidRPr="00000000" w14:paraId="00000018">
      <w:pPr>
        <w:spacing w:after="120" w:lineRule="auto"/>
        <w:ind w:firstLine="360"/>
        <w:rPr/>
      </w:pPr>
      <w:r w:rsidDel="00000000" w:rsidR="00000000" w:rsidRPr="00000000">
        <w:rPr>
          <w:i w:val="1"/>
          <w:iCs w:val="1"/>
          <w:color w:val="5a5a5a"/>
          <w:rtl w:val="0"/>
        </w:rPr>
        <w:t xml:space="preserve">[State the main aim and 2-3 specific objectives. Begin objectives with action verbs such as develop, evaluate, compare, review, design, implement, analyze, or validate. Ensure the objectives directly address the stated research gap.]</w:t>
      </w:r>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t xml:space="preserve">8. Methodology / Approach</w:t>
      </w:r>
    </w:p>
    <w:p w:rsidR="00000000" w:rsidDel="00000000" w:rsidP="00000000" w:rsidRDefault="00000000" w:rsidRPr="00000000" w14:paraId="0000001A">
      <w:pPr>
        <w:spacing w:after="120" w:lineRule="auto"/>
        <w:ind w:firstLine="360"/>
        <w:rPr/>
      </w:pPr>
      <w:r w:rsidDel="00000000" w:rsidR="00000000" w:rsidRPr="00000000">
        <w:rPr>
          <w:i w:val="1"/>
          <w:iCs w:val="1"/>
          <w:color w:val="5a5a5a"/>
          <w:rtl w:val="0"/>
        </w:rPr>
        <w:t xml:space="preserve">[Explain how the study was conducted or will be conducted. Experimental papers should include dataset or data source, preprocessing, model/algorithm, experimental setup, baseline methods, and evaluation metrics. Survey/review papers should include databases searched, keywords, inclusion/exclusion criteria, selection process, and analysis framework. Case study/application papers should include case context, tools, implementation steps, stakeholder involvement, and evaluation method.]</w:t>
      </w: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tl w:val="0"/>
        </w:rPr>
        <w:t xml:space="preserve">9. Results / Key Findings</w:t>
      </w:r>
    </w:p>
    <w:p w:rsidR="00000000" w:rsidDel="00000000" w:rsidP="00000000" w:rsidRDefault="00000000" w:rsidRPr="00000000" w14:paraId="0000001C">
      <w:pPr>
        <w:spacing w:after="120" w:lineRule="auto"/>
        <w:ind w:firstLine="360"/>
        <w:rPr/>
      </w:pPr>
      <w:r w:rsidDel="00000000" w:rsidR="00000000" w:rsidRPr="00000000">
        <w:rPr>
          <w:i w:val="1"/>
          <w:iCs w:val="1"/>
          <w:color w:val="5a5a5a"/>
          <w:rtl w:val="0"/>
        </w:rPr>
        <w:t xml:space="preserve">[Summarize the main findings or expected findings. Experimental papers should report quantitative metrics such as accuracy, precision, recall, F1-score, RMSE, AUC, computation time, or comparison with baselines. Survey/review papers should report key trends, research clusters, gaps, and future directions. Case study/application papers should report practical outcomes, user feedback, process improvement, efficiency gains, or lessons learned.]</w:t>
      </w: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10. Novelty / Contribution</w:t>
      </w:r>
    </w:p>
    <w:p w:rsidR="00000000" w:rsidDel="00000000" w:rsidP="00000000" w:rsidRDefault="00000000" w:rsidRPr="00000000" w14:paraId="0000001E">
      <w:pPr>
        <w:spacing w:after="120" w:lineRule="auto"/>
        <w:ind w:firstLine="360"/>
        <w:rPr/>
      </w:pPr>
      <w:r w:rsidDel="00000000" w:rsidR="00000000" w:rsidRPr="00000000">
        <w:rPr>
          <w:i w:val="1"/>
          <w:iCs w:val="1"/>
          <w:color w:val="5a5a5a"/>
          <w:rtl w:val="0"/>
        </w:rPr>
        <w:t xml:space="preserve">[Clearly state what is new or valuable. Possible contributions include a new model, framework, dataset, taxonomy, implementation, comparative analysis, application context, or practical decision-support solution. Avoid generic claims and specify how the work differs from existing studies.]</w:t>
      </w:r>
      <w:r w:rsidDel="00000000" w:rsidR="00000000" w:rsidRPr="00000000">
        <w:rPr>
          <w:rtl w:val="0"/>
        </w:rPr>
      </w:r>
    </w:p>
    <w:p w:rsidR="00000000" w:rsidDel="00000000" w:rsidP="00000000" w:rsidRDefault="00000000" w:rsidRPr="00000000" w14:paraId="0000001F">
      <w:pPr>
        <w:pStyle w:val="Heading1"/>
        <w:rPr/>
      </w:pPr>
      <w:r w:rsidDel="00000000" w:rsidR="00000000" w:rsidRPr="00000000">
        <w:rPr>
          <w:rtl w:val="0"/>
        </w:rPr>
        <w:t xml:space="preserve">11. Conclusion</w:t>
      </w:r>
    </w:p>
    <w:p w:rsidR="00000000" w:rsidDel="00000000" w:rsidP="00000000" w:rsidRDefault="00000000" w:rsidRPr="00000000" w14:paraId="00000020">
      <w:pPr>
        <w:spacing w:after="120" w:lineRule="auto"/>
        <w:ind w:firstLine="360"/>
        <w:rPr/>
      </w:pPr>
      <w:r w:rsidDel="00000000" w:rsidR="00000000" w:rsidRPr="00000000">
        <w:rPr>
          <w:i w:val="1"/>
          <w:iCs w:val="1"/>
          <w:color w:val="5a5a5a"/>
          <w:rtl w:val="0"/>
        </w:rPr>
        <w:t xml:space="preserve">[Provide a concise closing summary of the study, its value, and its relevance to ICANDIT 2026. Do not introduce new methods or results in this section.]</w:t>
      </w: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13. Keywords</w:t>
      </w:r>
    </w:p>
    <w:p w:rsidR="00000000" w:rsidDel="00000000" w:rsidP="00000000" w:rsidRDefault="00000000" w:rsidRPr="00000000" w14:paraId="00000022">
      <w:pPr>
        <w:spacing w:after="120" w:lineRule="auto"/>
        <w:ind w:firstLine="360"/>
        <w:rPr/>
      </w:pPr>
      <w:r w:rsidDel="00000000" w:rsidR="00000000" w:rsidRPr="00000000">
        <w:rPr>
          <w:i w:val="1"/>
          <w:iCs w:val="1"/>
          <w:color w:val="5a5a5a"/>
          <w:rtl w:val="0"/>
        </w:rPr>
        <w:t xml:space="preserve">[Provide not more than five keywords separated by commas. Example: Artificial Intelligence, Machine Learning, Industry 5.0, Healthcare Analytics, Intelligent Systems.]</w:t>
      </w:r>
      <w:r w:rsidDel="00000000" w:rsidR="00000000" w:rsidRPr="00000000">
        <w:rPr>
          <w:rtl w:val="0"/>
        </w:rPr>
      </w:r>
    </w:p>
    <w:p w:rsidR="00000000" w:rsidDel="00000000" w:rsidP="00000000" w:rsidRDefault="00000000" w:rsidRPr="00000000" w14:paraId="00000023">
      <w:pPr>
        <w:pStyle w:val="Heading1"/>
        <w:rPr/>
      </w:pPr>
      <w:r w:rsidDel="00000000" w:rsidR="00000000" w:rsidRPr="00000000">
        <w:rPr>
          <w:rtl w:val="0"/>
        </w:rPr>
        <w:t xml:space="preserve">14. References (APA Style)</w:t>
      </w:r>
    </w:p>
    <w:p w:rsidR="00000000" w:rsidDel="00000000" w:rsidP="00000000" w:rsidRDefault="00000000" w:rsidRPr="00000000" w14:paraId="00000024">
      <w:pPr>
        <w:spacing w:after="120" w:lineRule="auto"/>
        <w:ind w:firstLine="360"/>
        <w:rPr/>
      </w:pPr>
      <w:r w:rsidDel="00000000" w:rsidR="00000000" w:rsidRPr="00000000">
        <w:rPr>
          <w:i w:val="1"/>
          <w:iCs w:val="1"/>
          <w:color w:val="5a5a5a"/>
          <w:rtl w:val="0"/>
        </w:rPr>
        <w:t xml:space="preserve">[List references in alphabetical order using APA style. Avoid journal title abbreviations. Include DOI links where available.]</w:t>
      </w:r>
      <w:r w:rsidDel="00000000" w:rsidR="00000000" w:rsidRPr="00000000">
        <w:rPr>
          <w:rtl w:val="0"/>
        </w:rPr>
      </w:r>
    </w:p>
    <w:p w:rsidR="00000000" w:rsidDel="00000000" w:rsidP="00000000" w:rsidRDefault="00000000" w:rsidRPr="00000000" w14:paraId="00000025">
      <w:pPr>
        <w:ind w:left="360" w:hanging="360"/>
        <w:rPr/>
      </w:pPr>
      <w:r w:rsidDel="00000000" w:rsidR="00000000" w:rsidRPr="00000000">
        <w:rPr>
          <w:sz w:val="20"/>
          <w:szCs w:val="20"/>
          <w:rtl w:val="0"/>
        </w:rPr>
        <w:t xml:space="preserve">Teo, S. C., &amp; Wong, L. S. (2014). Whole cell-based biosensors for environmental heavy metals detection. Annual Research &amp; Review in Biology, 4(17), 2663-2674. http://dx.doi.org/10.9734/ARRB/2014/9472</w:t>
      </w:r>
      <w:r w:rsidDel="00000000" w:rsidR="00000000" w:rsidRPr="00000000">
        <w:rPr>
          <w:rtl w:val="0"/>
        </w:rPr>
      </w:r>
    </w:p>
    <w:p w:rsidR="00000000" w:rsidDel="00000000" w:rsidP="00000000" w:rsidRDefault="00000000" w:rsidRPr="00000000" w14:paraId="00000026">
      <w:pPr>
        <w:ind w:left="360" w:hanging="360"/>
        <w:rPr/>
      </w:pPr>
      <w:r w:rsidDel="00000000" w:rsidR="00000000" w:rsidRPr="00000000">
        <w:rPr>
          <w:sz w:val="20"/>
          <w:szCs w:val="20"/>
          <w:rtl w:val="0"/>
        </w:rPr>
        <w:t xml:space="preserve">Wong, L. S., Lee, Y. H., &amp; Surif, S. (2013). Whole cell biosensor using Anabaena torulosa with optical transduction for environmental toxicity evaluation. Journal of Sensors, 2013, Article ID 567272. https://doi.org/10.1155/2013/567272</w:t>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Submission Checklist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Abstract length is 800-1000 words.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Correct conference track is selected.</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Research gap is clearly supported with 2-4 references.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Methodology is clear for the selected paper type.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Results, findings, or expected findings are included.</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Novelty and contribution are explicitly stated.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APA-style references are included at the end.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File is proofread and formatted before submission.</w:t>
      </w:r>
      <w:r w:rsidDel="00000000" w:rsidR="00000000" w:rsidRPr="00000000">
        <w:rPr>
          <w:rtl w:val="0"/>
        </w:rPr>
      </w:r>
    </w:p>
    <w:sectPr>
      <w:headerReference r:id="rId7" w:type="default"/>
      <w:footerReference r:id="rId8" w:type="default"/>
      <w:pgSz w:h="15840" w:w="12240" w:orient="portrait"/>
      <w:pgMar w:bottom="1080" w:top="108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Structured Abstract Template | 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4e79"/>
        <w:sz w:val="18"/>
        <w:szCs w:val="18"/>
        <w:u w:val="none"/>
        <w:shd w:fill="auto" w:val="clear"/>
        <w:vertAlign w:val="baseline"/>
        <w:rtl w:val="0"/>
      </w:rPr>
      <w:t xml:space="preserve">ICANDIT 2026 - 2nd International Conference on Advanced Nexus of Data and Information Technology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1f4e79"/>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1f4e79"/>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1f4e79"/>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tbmRheZ+JjF2PFCmftxEGyVA==">CgMxLjA4AHIhMVhveEYzQ2NIZ1N5R0hHVlBXd1A4VU5Xdm1ZZG1BcHlL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32d1f58f-9bda-48a8-8dc7-90da3f56dff1</vt:lpwstr>
  </property>
</Properties>
</file>