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460" w:type="dxa"/>
        <w:tblInd w:w="18" w:type="dxa"/>
        <w:tblLook w:val="04A0" w:firstRow="1" w:lastRow="0" w:firstColumn="1" w:lastColumn="0" w:noHBand="0" w:noVBand="1"/>
      </w:tblPr>
      <w:tblGrid>
        <w:gridCol w:w="4421"/>
        <w:gridCol w:w="2523"/>
        <w:gridCol w:w="5550"/>
        <w:gridCol w:w="1996"/>
        <w:gridCol w:w="2970"/>
      </w:tblGrid>
      <w:tr w:rsidR="006444B4" w:rsidTr="006D56F6">
        <w:trPr>
          <w:trHeight w:val="235"/>
        </w:trPr>
        <w:tc>
          <w:tcPr>
            <w:tcW w:w="442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6D56F6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D56F6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6D56F6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F7296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6D56F6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D56F6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297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1B27C8">
              <w:rPr>
                <w:rFonts w:asciiTheme="majorHAnsi" w:hAnsiTheme="majorHAnsi"/>
                <w:b/>
                <w:sz w:val="20"/>
                <w:szCs w:val="20"/>
              </w:rPr>
              <w:t>V</w:t>
            </w:r>
          </w:p>
        </w:tc>
      </w:tr>
      <w:tr w:rsidR="006444B4" w:rsidTr="006D56F6">
        <w:trPr>
          <w:trHeight w:val="151"/>
        </w:trPr>
        <w:tc>
          <w:tcPr>
            <w:tcW w:w="442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6D56F6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D56F6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9033E0" w:rsidRDefault="008E4FB1" w:rsidP="00AF6A24"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AF6A24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Sir </w:t>
            </w:r>
            <w:r w:rsidR="00AF6A24" w:rsidRPr="00AF6A24">
              <w:rPr>
                <w:rFonts w:asciiTheme="majorHAnsi" w:hAnsiTheme="majorHAnsi" w:cs="Times New Roman"/>
                <w:b/>
                <w:sz w:val="20"/>
                <w:szCs w:val="20"/>
              </w:rPr>
              <w:t>BIENVINIDO C. CRUZ JR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6D56F6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D56F6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2970" w:type="dxa"/>
            <w:vAlign w:val="bottom"/>
          </w:tcPr>
          <w:p w:rsidR="006444B4" w:rsidRPr="009521FB" w:rsidRDefault="007210AE" w:rsidP="000A3D7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FILIPINO</w:t>
            </w:r>
          </w:p>
        </w:tc>
      </w:tr>
      <w:tr w:rsidR="006444B4" w:rsidTr="006D56F6">
        <w:trPr>
          <w:trHeight w:val="151"/>
        </w:trPr>
        <w:tc>
          <w:tcPr>
            <w:tcW w:w="442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6D56F6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D56F6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0E2FB4" w:rsidP="001F29A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E2FB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DECEMBER 12 – 16, 2022 </w:t>
            </w:r>
            <w:bookmarkStart w:id="0" w:name="_GoBack"/>
            <w:bookmarkEnd w:id="0"/>
            <w:r w:rsidR="001F29A5">
              <w:rPr>
                <w:rFonts w:asciiTheme="majorHAnsi" w:hAnsiTheme="majorHAnsi"/>
                <w:b/>
                <w:sz w:val="20"/>
                <w:szCs w:val="20"/>
              </w:rPr>
              <w:t>(WEEK 6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6D56F6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D56F6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2970" w:type="dxa"/>
            <w:vAlign w:val="bottom"/>
          </w:tcPr>
          <w:p w:rsidR="006444B4" w:rsidRPr="003F52DD" w:rsidRDefault="001F26EF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1F26EF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A33AF7" w:rsidRDefault="00A33AF7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1747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0070C0"/>
        <w:tblLayout w:type="fixed"/>
        <w:tblLook w:val="04A0" w:firstRow="1" w:lastRow="0" w:firstColumn="1" w:lastColumn="0" w:noHBand="0" w:noVBand="1"/>
      </w:tblPr>
      <w:tblGrid>
        <w:gridCol w:w="3069"/>
        <w:gridCol w:w="2610"/>
        <w:gridCol w:w="2970"/>
        <w:gridCol w:w="3060"/>
        <w:gridCol w:w="2880"/>
        <w:gridCol w:w="2889"/>
      </w:tblGrid>
      <w:tr w:rsidR="006D56F6" w:rsidRPr="006D56F6" w:rsidTr="006D56F6">
        <w:trPr>
          <w:jc w:val="center"/>
        </w:trPr>
        <w:tc>
          <w:tcPr>
            <w:tcW w:w="3069" w:type="dxa"/>
            <w:shd w:val="clear" w:color="auto" w:fill="6B7A8F"/>
            <w:vAlign w:val="center"/>
          </w:tcPr>
          <w:p w:rsidR="00397A56" w:rsidRPr="006D56F6" w:rsidRDefault="00397A56" w:rsidP="0090785B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6B7A8F"/>
          </w:tcPr>
          <w:p w:rsidR="00397A56" w:rsidRPr="006D56F6" w:rsidRDefault="00397A56" w:rsidP="00530DD2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</w:pPr>
            <w:r w:rsidRPr="006D56F6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MONDAY</w:t>
            </w:r>
          </w:p>
        </w:tc>
        <w:tc>
          <w:tcPr>
            <w:tcW w:w="2970" w:type="dxa"/>
            <w:shd w:val="clear" w:color="auto" w:fill="6B7A8F"/>
          </w:tcPr>
          <w:p w:rsidR="00397A56" w:rsidRPr="006D56F6" w:rsidRDefault="00397A56" w:rsidP="00530DD2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D56F6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TUESDAY</w:t>
            </w:r>
          </w:p>
        </w:tc>
        <w:tc>
          <w:tcPr>
            <w:tcW w:w="3060" w:type="dxa"/>
            <w:shd w:val="clear" w:color="auto" w:fill="6B7A8F"/>
          </w:tcPr>
          <w:p w:rsidR="00397A56" w:rsidRPr="006D56F6" w:rsidRDefault="00397A56" w:rsidP="00530DD2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D56F6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WEDNESDAY</w:t>
            </w:r>
          </w:p>
        </w:tc>
        <w:tc>
          <w:tcPr>
            <w:tcW w:w="2880" w:type="dxa"/>
            <w:shd w:val="clear" w:color="auto" w:fill="6B7A8F"/>
          </w:tcPr>
          <w:p w:rsidR="00397A56" w:rsidRPr="006D56F6" w:rsidRDefault="00397A56" w:rsidP="00530DD2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D56F6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THURSDAY</w:t>
            </w:r>
          </w:p>
        </w:tc>
        <w:tc>
          <w:tcPr>
            <w:tcW w:w="2889" w:type="dxa"/>
            <w:shd w:val="clear" w:color="auto" w:fill="6B7A8F"/>
          </w:tcPr>
          <w:p w:rsidR="00397A56" w:rsidRPr="006D56F6" w:rsidRDefault="00397A56" w:rsidP="00530DD2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D56F6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FRIDAY</w:t>
            </w:r>
          </w:p>
        </w:tc>
      </w:tr>
    </w:tbl>
    <w:tbl>
      <w:tblPr>
        <w:tblW w:w="174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2610"/>
        <w:gridCol w:w="2970"/>
        <w:gridCol w:w="3060"/>
        <w:gridCol w:w="2970"/>
        <w:gridCol w:w="2790"/>
      </w:tblGrid>
      <w:tr w:rsidR="007210AE" w:rsidRPr="007210AE" w:rsidTr="006D56F6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I. LAYUNIN</w:t>
            </w:r>
          </w:p>
        </w:tc>
        <w:tc>
          <w:tcPr>
            <w:tcW w:w="144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</w:tr>
      <w:tr w:rsidR="007210AE" w:rsidRPr="007210AE" w:rsidTr="006D56F6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A. Pamantayang Pangnilalaman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spacing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Naisasagawa ang mapanuring pagbasa ng iba’t-ibang uri ng teksto at napapalawak ang talasalitaan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spacing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Naisasagawa ang mapanuring pagbasa ng iba’t-ibang uri ng teksto at napapalawak ang talasalitaan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spacing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Naisasagawa ang mapanuring pagbasa ng iba’t-ibang uri ng teksto at napapalawak ang talasalitaan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Naipamamalas ang kakayahan at tatas sa pagsasalita at pagpapahayag ng sariling ideya, kaisipan, karanasan, at damdamin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Naipamamalas ang iba’t-ibang kasnayan sa pag-unawa ng iba’t-ibang teksto</w:t>
            </w:r>
          </w:p>
        </w:tc>
      </w:tr>
      <w:tr w:rsidR="007210AE" w:rsidRPr="007210AE" w:rsidTr="006D56F6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B. Pamantayan sa pagganap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spacing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Nakabubuo ng nakalarawang balangkas batay sa binasang tekstong pang-impormasyon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spacing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Nakabubuo ng nakalarawang balangkas batay sa binasang tekstong pang-impormasyon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spacing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Nakabubuo ng nakalarawang balangkas batay sa binasang tekstong pang-impormasyon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Naisasalaysay muli ang binasang kuwento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Nagagamit ang silid-aklatan at ang mga gamit ditto tulad ng card catalog, DCS, call number</w:t>
            </w:r>
          </w:p>
        </w:tc>
      </w:tr>
      <w:tr w:rsidR="007210AE" w:rsidRPr="007210AE" w:rsidTr="006D56F6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C. Mga Kasanayan sa Pagkatuto</w:t>
            </w:r>
          </w:p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Isulat ang code ng bawat kasanayan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PH"/>
              </w:rPr>
              <w:t>F4PB – IIe-3.2.1</w:t>
            </w:r>
          </w:p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PH"/>
              </w:rPr>
              <w:t>Nasasagot ang mga tanong na bakit at paano tungkol sa binasang teksto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PH"/>
              </w:rPr>
              <w:t>F4PB – IIe-3.2.1</w:t>
            </w:r>
          </w:p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PH"/>
              </w:rPr>
              <w:t>Nasasagot ang mga tanong na bakit at paano tungkol sa binasang teksto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PH"/>
              </w:rPr>
              <w:t>F4PB-IIi-h-2.1</w:t>
            </w:r>
          </w:p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PH"/>
              </w:rPr>
              <w:t>Nakasusunod sa nakasulat na panuto</w:t>
            </w:r>
          </w:p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PH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PH"/>
              </w:rPr>
              <w:t>F4WG -IId– g-5</w:t>
            </w:r>
          </w:p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PH"/>
              </w:rPr>
              <w:t>Nagagamit ang pandiwa ayon sa panahunan sa pagsasalaysay ng nasaksihang pangyayari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PH"/>
              </w:rPr>
              <w:t>F4EP - IIe –g-8</w:t>
            </w:r>
          </w:p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PH"/>
              </w:rPr>
              <w:t>Naipakikita ang nakalap na impormasyon sa pamamagitan ng nakalarawang balangkas</w:t>
            </w:r>
          </w:p>
        </w:tc>
      </w:tr>
      <w:tr w:rsidR="007210AE" w:rsidRPr="007210AE" w:rsidTr="006D56F6">
        <w:tc>
          <w:tcPr>
            <w:tcW w:w="30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II. NILALAMAN</w:t>
            </w:r>
          </w:p>
        </w:tc>
        <w:tc>
          <w:tcPr>
            <w:tcW w:w="144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</w:tr>
      <w:tr w:rsidR="007210AE" w:rsidRPr="007210AE" w:rsidTr="006D56F6">
        <w:tc>
          <w:tcPr>
            <w:tcW w:w="30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  <w:vAlign w:val="center"/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PH"/>
              </w:rPr>
              <w:t>Pagsagot ang mga tanong na bakit at paano tungkol sa binasang teksto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PH"/>
              </w:rPr>
              <w:t>Pagsagot ang mga tanong na bakit at paano tungkol sa binasang teksto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PH"/>
              </w:rPr>
              <w:t>Pagsunod sa nakasulat na panuto</w:t>
            </w:r>
          </w:p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PH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PH"/>
              </w:rPr>
              <w:t>Paggamit ang pandiwa ayon sa panahunan sa pagsasalaysay ng nasaksihang pangyayari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PH"/>
              </w:rPr>
              <w:t>Pagpakita ang nakalap na impormasyon sa pamamagitan ng nakalarawang balangkas</w:t>
            </w:r>
          </w:p>
        </w:tc>
      </w:tr>
      <w:tr w:rsidR="007210AE" w:rsidRPr="007210AE" w:rsidTr="006D56F6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III. KAGAMITANG PANTURO</w:t>
            </w:r>
          </w:p>
        </w:tc>
        <w:tc>
          <w:tcPr>
            <w:tcW w:w="144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</w:tr>
      <w:tr w:rsidR="007210AE" w:rsidRPr="007210AE" w:rsidTr="006D56F6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A. Sanggunian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</w:tr>
      <w:tr w:rsidR="007210AE" w:rsidRPr="007210AE" w:rsidTr="006D56F6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1. Mga Pahina sa Gabay ng Guro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P. 141-142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P. 141-142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P. 142-143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P. 143-144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P. 145</w:t>
            </w:r>
          </w:p>
        </w:tc>
      </w:tr>
      <w:tr w:rsidR="007210AE" w:rsidRPr="007210AE" w:rsidTr="006D56F6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2. Mga Pahina sa Kagamitang Pang-</w:t>
            </w:r>
          </w:p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   Mag-aaral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</w:p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</w:t>
            </w:r>
          </w:p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</w:tr>
      <w:tr w:rsidR="007210AE" w:rsidRPr="007210AE" w:rsidTr="006D56F6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3. Mga Pahina sa Teksbuk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</w:tr>
      <w:tr w:rsidR="007210AE" w:rsidRPr="007210AE" w:rsidTr="006D56F6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4. Karagdagang Kagamitan mula sa </w:t>
            </w:r>
          </w:p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    portal ng Learning Resource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</w:tr>
      <w:tr w:rsidR="007210AE" w:rsidRPr="007210AE" w:rsidTr="006D56F6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B. Iba pang Kagamitang Panturo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Tsart, kuwento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Tsart, kuwento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Tsart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Tsart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Tsart</w:t>
            </w:r>
          </w:p>
        </w:tc>
      </w:tr>
      <w:tr w:rsidR="007210AE" w:rsidRPr="007210AE" w:rsidTr="006D56F6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IV. PAMAMARAAN</w:t>
            </w:r>
          </w:p>
        </w:tc>
        <w:tc>
          <w:tcPr>
            <w:tcW w:w="144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</w:tr>
      <w:tr w:rsidR="007210AE" w:rsidRPr="007210AE" w:rsidTr="006D56F6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A. Balik-Aral sa nakaraang aralin at/o</w:t>
            </w:r>
          </w:p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    pagsisimula ng bagong aralin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Ano ang nangyari sa puno sa ating kuwento?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Ano ang nangyari sa puno sa ating kuwento?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Ano ang pandiwa?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</w:tr>
      <w:tr w:rsidR="007210AE" w:rsidRPr="007210AE" w:rsidTr="006D56F6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B. Paghahabi sa layunin ng aralin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Ano ang makikita sa kalikasan?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Ano ang makikita sa kalikasan?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Pagganyak sa TG, p. 142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Paano nasisira ang kayamanan ng Pilipinas?</w:t>
            </w:r>
          </w:p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Tumawag ng ilang mag-aaral upang isakilos ang kanilang sagot. Pahulaan ito sa klase.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Sino sa inyo ang may dala ng punla ng puno?</w:t>
            </w:r>
          </w:p>
        </w:tc>
      </w:tr>
      <w:tr w:rsidR="007210AE" w:rsidRPr="007210AE" w:rsidTr="006D56F6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C. Pag-uugnay ng mga halimbawa sa </w:t>
            </w:r>
          </w:p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lastRenderedPageBreak/>
              <w:t xml:space="preserve">     bagong aralin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spacing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lastRenderedPageBreak/>
              <w:t>Bakit mahalaga na ingatan o alagaan ang kalikasan?</w:t>
            </w:r>
          </w:p>
          <w:p w:rsidR="007210AE" w:rsidRPr="007210AE" w:rsidRDefault="007210AE" w:rsidP="00170079">
            <w:pPr>
              <w:spacing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lastRenderedPageBreak/>
              <w:t>Paano mo maipakikita ang kahalagahan ng  kalikasan?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spacing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lastRenderedPageBreak/>
              <w:t>Bakit mahalaga na ingatan o alagaan ang kalikasan?</w:t>
            </w:r>
          </w:p>
          <w:p w:rsidR="007210AE" w:rsidRPr="007210AE" w:rsidRDefault="007210AE" w:rsidP="00170079">
            <w:pPr>
              <w:spacing w:line="259" w:lineRule="auto"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lastRenderedPageBreak/>
              <w:t>Paano mo maipakikita ang kahalagahan ng  kalikasan?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lastRenderedPageBreak/>
              <w:t xml:space="preserve">Magbibigay ang mga mag-aaral ng iba pang halimbawa ng simbolo na </w:t>
            </w: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lastRenderedPageBreak/>
              <w:t>nagpapahiwatig ng panuto na makikita sa mga pook pasyalan.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lastRenderedPageBreak/>
              <w:t xml:space="preserve">Magbibigay ang mga mag-aaral ng iba pang halimbawa ng mga </w:t>
            </w: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lastRenderedPageBreak/>
              <w:t>pandiwa.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lastRenderedPageBreak/>
              <w:t>Maghahanda ang guro activity.</w:t>
            </w:r>
          </w:p>
        </w:tc>
      </w:tr>
      <w:tr w:rsidR="007210AE" w:rsidRPr="007210AE" w:rsidTr="006D56F6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D. Pagtatalakay ng bagong konsepto at </w:t>
            </w:r>
          </w:p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   pagalalahad ng bagong kasanayan #1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Ipabasa ang kuwento sa LM, p. 72-73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Ipabasa ang kuwento sa LM, p. 72-73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Gawin Ninyo  sa LM,p. 74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Gawin Natin,TG, p. 143</w:t>
            </w:r>
          </w:p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Gawin Natin, LM, p. 145</w:t>
            </w:r>
          </w:p>
        </w:tc>
      </w:tr>
      <w:tr w:rsidR="007210AE" w:rsidRPr="007210AE" w:rsidTr="006D56F6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E. Pagtalakay ng bagong konsepto at </w:t>
            </w:r>
          </w:p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   paglalahad ng bagong kanayan #2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Maghahanda ang guro ng kuwento para sa pangkatang Gawain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Maghahanda ang guro ng kuwento para sa pangkatang Gawain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Maghahanda ang guro ng tsart na may mga panutong ipagawa sa mga mag-aaral para sa pangkatang Gawain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Gawin Ninyo, TG, p. 144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Gawin Ninyo B, LM, p. 75</w:t>
            </w:r>
          </w:p>
        </w:tc>
      </w:tr>
      <w:tr w:rsidR="007210AE" w:rsidRPr="007210AE" w:rsidTr="006D56F6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F. Paglinang sa Kabihasnan</w:t>
            </w:r>
          </w:p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   (Tungo sa Formative Assessment)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ind w:left="95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Gawin Mo B, TG, p.75 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ind w:left="95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Gawin Mo B, TG, p.75 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Maghahanda ang guro ng tsart ng mga panuto.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Gumawa ng isang flyer tungkol sa pangangalaga ng kalikasan. Bilugan ang mga pandiwang ginamit.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Gawin Ninyo C, LM, p. 76</w:t>
            </w:r>
          </w:p>
        </w:tc>
      </w:tr>
      <w:tr w:rsidR="007210AE" w:rsidRPr="007210AE" w:rsidTr="006D56F6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G. Paglalapat ng aralin sa pang-araw-</w:t>
            </w:r>
          </w:p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    araw na buhay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Kompletuhin.</w:t>
            </w:r>
          </w:p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Upang  mapahalagahan ang biyayang bigay ng kalikasan, simula ngayon, pagsusumikapan  kong __________________.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Kompletuhin.</w:t>
            </w:r>
          </w:p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Upang  mapahalagahan ang biyayang bigay ng kalikasan, simula ngayon, pagsusumikapan  kong __________________.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Ano ang gagawin mo kung makakita ka ng isang mag-aaral na hindi sinusunod ang isang nakapaskil na panuto?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Padadalhin ang mga mag-aaral ng isang punong pananim.</w:t>
            </w:r>
          </w:p>
          <w:p w:rsidR="006757CE" w:rsidRPr="007210AE" w:rsidRDefault="006757C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Original File Submitted and Formatted by DepEd Club Member - visit depedclub.com for more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Kompletuhin.</w:t>
            </w:r>
          </w:p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Upang  mapahalagahan ang biyayang bigay ng kalikasan, simula ngayon, pagsusumikapan  kong __________________.</w:t>
            </w:r>
          </w:p>
        </w:tc>
      </w:tr>
      <w:tr w:rsidR="007210AE" w:rsidRPr="007210AE" w:rsidTr="006D56F6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H. Paglalahat ng Aralin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Ano ang natutuhan mo sa aralin?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Ano ang natutuhan mo sa aralin?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Paano mo masusunod nang wasto ang mga nakasulat na panuto?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Kailan ginagamit ang iba’t-ibang panahunan ng pandiwa?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Ano ang natutuhan mo sa aralin?</w:t>
            </w:r>
          </w:p>
        </w:tc>
      </w:tr>
      <w:tr w:rsidR="007210AE" w:rsidRPr="007210AE" w:rsidTr="006D56F6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I. Pagtataya ng Aralin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ind w:left="95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Bakit mahalaga na pangalagaan ang likas na yaman?</w:t>
            </w:r>
          </w:p>
          <w:p w:rsidR="007210AE" w:rsidRPr="007210AE" w:rsidRDefault="007210AE" w:rsidP="00170079">
            <w:pPr>
              <w:ind w:left="95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Paano mo mahihikayat ang ibang mag-aaral na pangalagaan ang likas na yaman ng bansa?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ind w:left="95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Bakit mahalaga na pangalagaan ang likas na yaman?</w:t>
            </w:r>
          </w:p>
          <w:p w:rsidR="007210AE" w:rsidRPr="007210AE" w:rsidRDefault="007210AE" w:rsidP="00170079">
            <w:pPr>
              <w:ind w:left="95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Paano mo mahihikayat ang ibang mag-aaral na pangalagaan ang likas na yaman ng bansa?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Pumili ng isang Gawain sa art.</w:t>
            </w:r>
          </w:p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Basahin ang mga hakbang sa paggawa nito.</w:t>
            </w:r>
          </w:p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Isagawa ito at ipakita sa kaklase ang natapos na Gawain.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Subukin Natin, TG, p. 144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Panapos na Gawain sa TG, p. 145</w:t>
            </w:r>
          </w:p>
        </w:tc>
      </w:tr>
      <w:tr w:rsidR="007210AE" w:rsidRPr="007210AE" w:rsidTr="006D56F6"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9ED"/>
            <w:hideMark/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J. Karagdagang Gawain para sa takdang-</w:t>
            </w:r>
          </w:p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210A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   aralin at remediation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10AE" w:rsidRPr="007210AE" w:rsidRDefault="007210AE" w:rsidP="00170079">
            <w:pPr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</w:p>
        </w:tc>
      </w:tr>
    </w:tbl>
    <w:tbl>
      <w:tblPr>
        <w:tblStyle w:val="TableGrid5"/>
        <w:tblpPr w:leftFromText="180" w:rightFromText="180" w:vertAnchor="text" w:horzAnchor="margin" w:tblpY="91"/>
        <w:tblW w:w="17478" w:type="dxa"/>
        <w:tblLook w:val="04A0" w:firstRow="1" w:lastRow="0" w:firstColumn="1" w:lastColumn="0" w:noHBand="0" w:noVBand="1"/>
      </w:tblPr>
      <w:tblGrid>
        <w:gridCol w:w="3078"/>
        <w:gridCol w:w="2592"/>
        <w:gridCol w:w="2988"/>
        <w:gridCol w:w="3060"/>
        <w:gridCol w:w="2970"/>
        <w:gridCol w:w="2790"/>
      </w:tblGrid>
      <w:tr w:rsidR="007210AE" w:rsidRPr="002256F3" w:rsidTr="007210AE">
        <w:tc>
          <w:tcPr>
            <w:tcW w:w="3078" w:type="dxa"/>
            <w:shd w:val="clear" w:color="auto" w:fill="auto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b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b/>
                <w:sz w:val="18"/>
                <w:szCs w:val="18"/>
                <w:lang w:val="en-PH"/>
              </w:rPr>
              <w:t>V. MGA TALA</w:t>
            </w:r>
          </w:p>
        </w:tc>
        <w:tc>
          <w:tcPr>
            <w:tcW w:w="2592" w:type="dxa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</w:p>
        </w:tc>
        <w:tc>
          <w:tcPr>
            <w:tcW w:w="2988" w:type="dxa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</w:p>
        </w:tc>
        <w:tc>
          <w:tcPr>
            <w:tcW w:w="3060" w:type="dxa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</w:p>
        </w:tc>
        <w:tc>
          <w:tcPr>
            <w:tcW w:w="2970" w:type="dxa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</w:p>
        </w:tc>
        <w:tc>
          <w:tcPr>
            <w:tcW w:w="2790" w:type="dxa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</w:p>
        </w:tc>
      </w:tr>
      <w:tr w:rsidR="007210AE" w:rsidRPr="002256F3" w:rsidTr="00170079">
        <w:tc>
          <w:tcPr>
            <w:tcW w:w="3078" w:type="dxa"/>
            <w:shd w:val="clear" w:color="auto" w:fill="auto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b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b/>
                <w:sz w:val="18"/>
                <w:szCs w:val="18"/>
                <w:lang w:val="en-PH"/>
              </w:rPr>
              <w:t>VI. PAGNINILAY</w:t>
            </w:r>
          </w:p>
        </w:tc>
        <w:tc>
          <w:tcPr>
            <w:tcW w:w="14400" w:type="dxa"/>
            <w:gridSpan w:val="5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</w:p>
        </w:tc>
      </w:tr>
      <w:tr w:rsidR="007210AE" w:rsidRPr="002256F3" w:rsidTr="007210AE">
        <w:tc>
          <w:tcPr>
            <w:tcW w:w="3078" w:type="dxa"/>
            <w:shd w:val="clear" w:color="auto" w:fill="FFFFFF" w:themeFill="background1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A. Bilang ng mag-aaral na nakakuha ng 80% sa pagtataya.</w:t>
            </w:r>
          </w:p>
        </w:tc>
        <w:tc>
          <w:tcPr>
            <w:tcW w:w="2592" w:type="dxa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</w:p>
        </w:tc>
        <w:tc>
          <w:tcPr>
            <w:tcW w:w="2988" w:type="dxa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</w:p>
        </w:tc>
        <w:tc>
          <w:tcPr>
            <w:tcW w:w="3060" w:type="dxa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</w:p>
        </w:tc>
        <w:tc>
          <w:tcPr>
            <w:tcW w:w="2970" w:type="dxa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</w:p>
        </w:tc>
        <w:tc>
          <w:tcPr>
            <w:tcW w:w="2790" w:type="dxa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</w:p>
        </w:tc>
      </w:tr>
      <w:tr w:rsidR="007210AE" w:rsidRPr="002256F3" w:rsidTr="007210AE">
        <w:tc>
          <w:tcPr>
            <w:tcW w:w="3078" w:type="dxa"/>
            <w:shd w:val="clear" w:color="auto" w:fill="FFFFFF" w:themeFill="background1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B. Bilang ng mga-aaral na nangangailangan ng iba pang gawain para sa remediation</w:t>
            </w:r>
          </w:p>
        </w:tc>
        <w:tc>
          <w:tcPr>
            <w:tcW w:w="2592" w:type="dxa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</w:p>
        </w:tc>
        <w:tc>
          <w:tcPr>
            <w:tcW w:w="2988" w:type="dxa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</w:p>
        </w:tc>
        <w:tc>
          <w:tcPr>
            <w:tcW w:w="3060" w:type="dxa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</w:p>
        </w:tc>
        <w:tc>
          <w:tcPr>
            <w:tcW w:w="2970" w:type="dxa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</w:p>
        </w:tc>
        <w:tc>
          <w:tcPr>
            <w:tcW w:w="2790" w:type="dxa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</w:p>
        </w:tc>
      </w:tr>
      <w:tr w:rsidR="007210AE" w:rsidRPr="002256F3" w:rsidTr="007210AE">
        <w:tc>
          <w:tcPr>
            <w:tcW w:w="3078" w:type="dxa"/>
            <w:shd w:val="clear" w:color="auto" w:fill="FFFFFF" w:themeFill="background1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C. Nakatulong ba ang remediation? Bilang ng mag-aaral na nakaunawa sa aralin.</w:t>
            </w:r>
          </w:p>
        </w:tc>
        <w:tc>
          <w:tcPr>
            <w:tcW w:w="2592" w:type="dxa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</w:p>
        </w:tc>
        <w:tc>
          <w:tcPr>
            <w:tcW w:w="2988" w:type="dxa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</w:p>
        </w:tc>
        <w:tc>
          <w:tcPr>
            <w:tcW w:w="3060" w:type="dxa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</w:p>
        </w:tc>
        <w:tc>
          <w:tcPr>
            <w:tcW w:w="2970" w:type="dxa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</w:p>
        </w:tc>
        <w:tc>
          <w:tcPr>
            <w:tcW w:w="2790" w:type="dxa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</w:p>
        </w:tc>
      </w:tr>
      <w:tr w:rsidR="007210AE" w:rsidRPr="002256F3" w:rsidTr="007210AE">
        <w:tc>
          <w:tcPr>
            <w:tcW w:w="3078" w:type="dxa"/>
            <w:shd w:val="clear" w:color="auto" w:fill="FFFFFF" w:themeFill="background1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 xml:space="preserve">D. Bilang ng mga mag-aaral na </w:t>
            </w: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lastRenderedPageBreak/>
              <w:t>magpapatuloy sa remediation</w:t>
            </w:r>
          </w:p>
        </w:tc>
        <w:tc>
          <w:tcPr>
            <w:tcW w:w="2592" w:type="dxa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</w:p>
        </w:tc>
        <w:tc>
          <w:tcPr>
            <w:tcW w:w="2988" w:type="dxa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</w:p>
        </w:tc>
        <w:tc>
          <w:tcPr>
            <w:tcW w:w="3060" w:type="dxa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</w:p>
        </w:tc>
        <w:tc>
          <w:tcPr>
            <w:tcW w:w="2970" w:type="dxa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</w:p>
        </w:tc>
        <w:tc>
          <w:tcPr>
            <w:tcW w:w="2790" w:type="dxa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</w:p>
        </w:tc>
      </w:tr>
      <w:tr w:rsidR="007210AE" w:rsidRPr="002256F3" w:rsidTr="007210AE">
        <w:tc>
          <w:tcPr>
            <w:tcW w:w="3078" w:type="dxa"/>
            <w:shd w:val="clear" w:color="auto" w:fill="FFFFFF" w:themeFill="background1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E. Alin sa mga istratehiyang pagtuturo ang nakatulong ng lubos? Paano ito nakatulong?</w:t>
            </w:r>
          </w:p>
        </w:tc>
        <w:tc>
          <w:tcPr>
            <w:tcW w:w="2592" w:type="dxa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b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b/>
                <w:sz w:val="18"/>
                <w:szCs w:val="18"/>
                <w:lang w:val="en-PH"/>
              </w:rPr>
              <w:t>Stratehiyang dapat gamitin: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__Koaborasyon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__Pangkatang Gawain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__ANA / KWL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__Fishbone Planner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__Sanhi at Bunga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__Paint Me A Picture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__Event Map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__Decision Chart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__Data Retrieval Chart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__I –Search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__Discussion</w:t>
            </w:r>
          </w:p>
        </w:tc>
        <w:tc>
          <w:tcPr>
            <w:tcW w:w="2988" w:type="dxa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b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b/>
                <w:sz w:val="18"/>
                <w:szCs w:val="18"/>
                <w:lang w:val="en-PH"/>
              </w:rPr>
              <w:t>Stratehiyang dapat gamitin: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__Koaborasyon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__Pangkatang Gawain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__ANA / KWL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__Fishbone Planner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__Sanhi at Bunga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__Paint Me A Picture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__Event Map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__Decision Chart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__Data Retrieval Chart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__I –Search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__Discussion</w:t>
            </w:r>
          </w:p>
        </w:tc>
        <w:tc>
          <w:tcPr>
            <w:tcW w:w="3060" w:type="dxa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b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b/>
                <w:sz w:val="18"/>
                <w:szCs w:val="18"/>
                <w:lang w:val="en-PH"/>
              </w:rPr>
              <w:t>Stratehiyang dapat gamitin: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__Koaborasyon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__Pangkatang Gawain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__ANA / KWL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__Fishbone Planner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__Sanhi at Bunga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__Paint Me A Picture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__Event Map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__Decision Chart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__Data Retrieval Chart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__I –Search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__Discussion</w:t>
            </w:r>
          </w:p>
        </w:tc>
        <w:tc>
          <w:tcPr>
            <w:tcW w:w="2970" w:type="dxa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b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b/>
                <w:sz w:val="18"/>
                <w:szCs w:val="18"/>
                <w:lang w:val="en-PH"/>
              </w:rPr>
              <w:t>Stratehiyang dapat gamitin: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__Koaborasyon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__Pangkatang Gawain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__ANA / KWL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__Fishbone Planner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__Sanhi at Bunga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__Paint Me A Picture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__Event Map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__Decision Chart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__Data Retrieval Chart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__I –Search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__Discussion</w:t>
            </w:r>
          </w:p>
        </w:tc>
        <w:tc>
          <w:tcPr>
            <w:tcW w:w="2790" w:type="dxa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b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b/>
                <w:sz w:val="18"/>
                <w:szCs w:val="18"/>
                <w:lang w:val="en-PH"/>
              </w:rPr>
              <w:t>Stratehiyang dapat gamitin: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__Koaborasyon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__Pangkatang Gawain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__ANA / KWL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__Fishbone Planner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__Sanhi at Bunga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__Paint Me A Picture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__Event Map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__Decision Chart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__Data Retrieval Chart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__I –Search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__Discussion</w:t>
            </w:r>
          </w:p>
        </w:tc>
      </w:tr>
      <w:tr w:rsidR="007210AE" w:rsidRPr="002256F3" w:rsidTr="007210AE">
        <w:tc>
          <w:tcPr>
            <w:tcW w:w="3078" w:type="dxa"/>
            <w:shd w:val="clear" w:color="auto" w:fill="FFFFFF" w:themeFill="background1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F. Anong suliranin ang aking naranasan na nasolusyunan sa tulong ng aking punungguro at superbisor?</w:t>
            </w:r>
          </w:p>
        </w:tc>
        <w:tc>
          <w:tcPr>
            <w:tcW w:w="2592" w:type="dxa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b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b/>
                <w:sz w:val="18"/>
                <w:szCs w:val="18"/>
                <w:lang w:val="en-PH"/>
              </w:rPr>
              <w:t>Mga Suliraning aking naranasan: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__Kakulangan sa makabagong kagamitang panturo.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__Di-magandang pag-uugali ng mga bata.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__Mapanupil/mapang-aping mga bata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__Kakulangan sa Kahandaan ng mga bata lalo na sa pagbabasa.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__Kakulangan ng guro sa kaalaman ng makabagong teknolohiya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__Kamalayang makadayuhan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</w:p>
        </w:tc>
        <w:tc>
          <w:tcPr>
            <w:tcW w:w="2988" w:type="dxa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b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b/>
                <w:sz w:val="18"/>
                <w:szCs w:val="18"/>
                <w:lang w:val="en-PH"/>
              </w:rPr>
              <w:t>Mga Suliraning aking naranasan: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__Kakulangan sa makabagong kagamitang panturo.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__Di-magandang pag-uugali ng mga bata.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__Mapanupil/mapang-aping mga bata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__Kakulangan sa Kahandaan ng mga bata lalo na sa pagbabasa.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__Kakulangan ng guro sa kaalaman ng makabagong teknolohiya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__Kamalayang makadayuhan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</w:p>
        </w:tc>
        <w:tc>
          <w:tcPr>
            <w:tcW w:w="3060" w:type="dxa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b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b/>
                <w:sz w:val="18"/>
                <w:szCs w:val="18"/>
                <w:lang w:val="en-PH"/>
              </w:rPr>
              <w:t>Mga Suliraning aking naranasan: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__Kakulangan sa makabagong kagamitang panturo.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__Di-magandang pag-uugali ng mga bata.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__Mapanupil/mapang-aping mga bata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__Kakulangan sa Kahandaan ng mga bata lalo na sa pagbabasa.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__Kakulangan ng guro sa kaalaman ng makabagong teknolohiya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__Kamalayang makadayuhan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</w:p>
        </w:tc>
        <w:tc>
          <w:tcPr>
            <w:tcW w:w="2970" w:type="dxa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b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b/>
                <w:sz w:val="18"/>
                <w:szCs w:val="18"/>
                <w:lang w:val="en-PH"/>
              </w:rPr>
              <w:t>Mga Suliraning aking naranasan: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__Kakulangan sa makabagong kagamitang panturo.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__Di-magandang pag-uugali ng mga bata.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__Mapanupil/mapang-aping mga bata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__Kakulangan sa Kahandaan ng mga bata lalo na sa pagbabasa.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__Kakulangan ng guro sa kaalaman ng makabagong teknolohiya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__Kamalayang makadayuhan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</w:p>
        </w:tc>
        <w:tc>
          <w:tcPr>
            <w:tcW w:w="2790" w:type="dxa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b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b/>
                <w:sz w:val="18"/>
                <w:szCs w:val="18"/>
                <w:lang w:val="en-PH"/>
              </w:rPr>
              <w:t>Mga Suliraning aking naranasan: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__Kakulangan sa makabagong kagamitang panturo.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__Di-magandang pag-uugali ng mga bata.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__Mapanupil/mapang-aping mga bata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__Kakulangan sa Kahandaan ng mga bata lalo na sa pagbabasa.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__Kakulangan ng guro sa kaalaman ng makabagong teknolohiya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__Kamalayang makadayuhan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</w:p>
        </w:tc>
      </w:tr>
      <w:tr w:rsidR="007210AE" w:rsidRPr="002256F3" w:rsidTr="007210AE">
        <w:tc>
          <w:tcPr>
            <w:tcW w:w="3078" w:type="dxa"/>
            <w:shd w:val="clear" w:color="auto" w:fill="FFFFFF" w:themeFill="background1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G. Anong kagamitan ang aking nadibuho na nais kong ibahagi sa mga kapwa ko guro?</w:t>
            </w:r>
          </w:p>
        </w:tc>
        <w:tc>
          <w:tcPr>
            <w:tcW w:w="2592" w:type="dxa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__Pagpapanuod ng video presentation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__Paggamit ng Big Book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__Community Language Learning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__Ang “Suggestopedia”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 Ang pagkatutong Task Based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__Instraksyunal na material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</w:p>
        </w:tc>
        <w:tc>
          <w:tcPr>
            <w:tcW w:w="2988" w:type="dxa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__Pagpapanuod ng video presentation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__Paggamit ng Big Book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__Community Language Learning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__Ang “Suggestopedia”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 Ang pagkatutong Task Based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__Instraksyunal na material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</w:p>
        </w:tc>
        <w:tc>
          <w:tcPr>
            <w:tcW w:w="3060" w:type="dxa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__Pagpapanuod ng video presentation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__Paggamit ng Big Book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__Community Language Learning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__Ang “Suggestopedia”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 Ang pagkatutong Task Based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__Instraksyunal na material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</w:p>
        </w:tc>
        <w:tc>
          <w:tcPr>
            <w:tcW w:w="2970" w:type="dxa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__Pagpapanuod ng video presentation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__Paggamit ng Big Book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__Community Language Learning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__Ang “Suggestopedia”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 Ang pagkatutong Task Based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__Instraksyunal na material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</w:p>
        </w:tc>
        <w:tc>
          <w:tcPr>
            <w:tcW w:w="2790" w:type="dxa"/>
          </w:tcPr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__Pagpapanuod ng video presentation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__Paggamit ng Big Book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__Community Language Learning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__Ang “Suggestopedia”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 Ang pagkatutong Task Based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  <w:r w:rsidRPr="002256F3">
              <w:rPr>
                <w:rFonts w:ascii="Calibri" w:eastAsia="Calibri" w:hAnsi="Calibri" w:cs="Calibri"/>
                <w:sz w:val="18"/>
                <w:szCs w:val="18"/>
                <w:lang w:val="en-PH"/>
              </w:rPr>
              <w:t>__Instraksyunal na material</w:t>
            </w:r>
          </w:p>
          <w:p w:rsidR="007210AE" w:rsidRPr="002256F3" w:rsidRDefault="007210AE" w:rsidP="00170079">
            <w:pPr>
              <w:rPr>
                <w:rFonts w:ascii="Calibri" w:eastAsia="Calibri" w:hAnsi="Calibri" w:cs="Calibri"/>
                <w:sz w:val="18"/>
                <w:szCs w:val="18"/>
                <w:lang w:val="en-PH"/>
              </w:rPr>
            </w:pPr>
          </w:p>
        </w:tc>
      </w:tr>
    </w:tbl>
    <w:p w:rsidR="007210AE" w:rsidRDefault="007210AE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sectPr w:rsidR="007210AE" w:rsidSect="006444B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2F0"/>
    <w:multiLevelType w:val="hybridMultilevel"/>
    <w:tmpl w:val="825A291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5C6924"/>
    <w:multiLevelType w:val="hybridMultilevel"/>
    <w:tmpl w:val="923C6ADE"/>
    <w:lvl w:ilvl="0" w:tplc="8F482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70A83"/>
    <w:multiLevelType w:val="hybridMultilevel"/>
    <w:tmpl w:val="4E2C7626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B5417"/>
    <w:multiLevelType w:val="hybridMultilevel"/>
    <w:tmpl w:val="2404F0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651D8"/>
    <w:multiLevelType w:val="hybridMultilevel"/>
    <w:tmpl w:val="C1E646AC"/>
    <w:lvl w:ilvl="0" w:tplc="51D6D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82A04"/>
    <w:multiLevelType w:val="hybridMultilevel"/>
    <w:tmpl w:val="222EB4D6"/>
    <w:lvl w:ilvl="0" w:tplc="0A8279AC">
      <w:start w:val="1"/>
      <w:numFmt w:val="upperLetter"/>
      <w:lvlText w:val="%1."/>
      <w:lvlJc w:val="left"/>
      <w:pPr>
        <w:ind w:left="88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6" w15:restartNumberingAfterBreak="0">
    <w:nsid w:val="188C6266"/>
    <w:multiLevelType w:val="hybridMultilevel"/>
    <w:tmpl w:val="D5BAE9A0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10A6D"/>
    <w:multiLevelType w:val="hybridMultilevel"/>
    <w:tmpl w:val="CE5E9B34"/>
    <w:lvl w:ilvl="0" w:tplc="7DB4DD00">
      <w:start w:val="1"/>
      <w:numFmt w:val="upperLetter"/>
      <w:lvlText w:val="%1."/>
      <w:lvlJc w:val="left"/>
      <w:pPr>
        <w:ind w:left="522" w:hanging="360"/>
      </w:pPr>
      <w:rPr>
        <w:rFonts w:hint="default"/>
        <w:i w:val="0"/>
        <w:sz w:val="20"/>
      </w:rPr>
    </w:lvl>
    <w:lvl w:ilvl="1" w:tplc="34090019" w:tentative="1">
      <w:start w:val="1"/>
      <w:numFmt w:val="lowerLetter"/>
      <w:lvlText w:val="%2."/>
      <w:lvlJc w:val="left"/>
      <w:pPr>
        <w:ind w:left="1242" w:hanging="360"/>
      </w:pPr>
    </w:lvl>
    <w:lvl w:ilvl="2" w:tplc="3409001B" w:tentative="1">
      <w:start w:val="1"/>
      <w:numFmt w:val="lowerRoman"/>
      <w:lvlText w:val="%3."/>
      <w:lvlJc w:val="right"/>
      <w:pPr>
        <w:ind w:left="1962" w:hanging="180"/>
      </w:pPr>
    </w:lvl>
    <w:lvl w:ilvl="3" w:tplc="3409000F" w:tentative="1">
      <w:start w:val="1"/>
      <w:numFmt w:val="decimal"/>
      <w:lvlText w:val="%4."/>
      <w:lvlJc w:val="left"/>
      <w:pPr>
        <w:ind w:left="2682" w:hanging="360"/>
      </w:pPr>
    </w:lvl>
    <w:lvl w:ilvl="4" w:tplc="34090019" w:tentative="1">
      <w:start w:val="1"/>
      <w:numFmt w:val="lowerLetter"/>
      <w:lvlText w:val="%5."/>
      <w:lvlJc w:val="left"/>
      <w:pPr>
        <w:ind w:left="3402" w:hanging="360"/>
      </w:pPr>
    </w:lvl>
    <w:lvl w:ilvl="5" w:tplc="3409001B" w:tentative="1">
      <w:start w:val="1"/>
      <w:numFmt w:val="lowerRoman"/>
      <w:lvlText w:val="%6."/>
      <w:lvlJc w:val="right"/>
      <w:pPr>
        <w:ind w:left="4122" w:hanging="180"/>
      </w:pPr>
    </w:lvl>
    <w:lvl w:ilvl="6" w:tplc="3409000F" w:tentative="1">
      <w:start w:val="1"/>
      <w:numFmt w:val="decimal"/>
      <w:lvlText w:val="%7."/>
      <w:lvlJc w:val="left"/>
      <w:pPr>
        <w:ind w:left="4842" w:hanging="360"/>
      </w:pPr>
    </w:lvl>
    <w:lvl w:ilvl="7" w:tplc="34090019" w:tentative="1">
      <w:start w:val="1"/>
      <w:numFmt w:val="lowerLetter"/>
      <w:lvlText w:val="%8."/>
      <w:lvlJc w:val="left"/>
      <w:pPr>
        <w:ind w:left="5562" w:hanging="360"/>
      </w:pPr>
    </w:lvl>
    <w:lvl w:ilvl="8" w:tplc="3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8" w15:restartNumberingAfterBreak="0">
    <w:nsid w:val="1A44498E"/>
    <w:multiLevelType w:val="hybridMultilevel"/>
    <w:tmpl w:val="A9887A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53FFC"/>
    <w:multiLevelType w:val="hybridMultilevel"/>
    <w:tmpl w:val="83921560"/>
    <w:lvl w:ilvl="0" w:tplc="57280872">
      <w:start w:val="2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5240A"/>
    <w:multiLevelType w:val="hybridMultilevel"/>
    <w:tmpl w:val="CF1610A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B4E6C"/>
    <w:multiLevelType w:val="hybridMultilevel"/>
    <w:tmpl w:val="6BE48428"/>
    <w:lvl w:ilvl="0" w:tplc="CC5EF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2462F"/>
    <w:multiLevelType w:val="hybridMultilevel"/>
    <w:tmpl w:val="8DB28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3C252C"/>
    <w:multiLevelType w:val="hybridMultilevel"/>
    <w:tmpl w:val="436C016E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6DED"/>
    <w:multiLevelType w:val="hybridMultilevel"/>
    <w:tmpl w:val="D7103D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F7DD3"/>
    <w:multiLevelType w:val="hybridMultilevel"/>
    <w:tmpl w:val="0936B540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D24D6"/>
    <w:multiLevelType w:val="hybridMultilevel"/>
    <w:tmpl w:val="F0A21776"/>
    <w:lvl w:ilvl="0" w:tplc="B0985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204D9"/>
    <w:multiLevelType w:val="hybridMultilevel"/>
    <w:tmpl w:val="DB5014EC"/>
    <w:lvl w:ilvl="0" w:tplc="4830AFDA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36005995"/>
    <w:multiLevelType w:val="hybridMultilevel"/>
    <w:tmpl w:val="24C062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B38C9"/>
    <w:multiLevelType w:val="hybridMultilevel"/>
    <w:tmpl w:val="1C40360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21054"/>
    <w:multiLevelType w:val="hybridMultilevel"/>
    <w:tmpl w:val="FBBC26A6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D444A"/>
    <w:multiLevelType w:val="hybridMultilevel"/>
    <w:tmpl w:val="79ECB0CC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404014"/>
    <w:multiLevelType w:val="hybridMultilevel"/>
    <w:tmpl w:val="274C0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30478"/>
    <w:multiLevelType w:val="hybridMultilevel"/>
    <w:tmpl w:val="1C40360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4425D"/>
    <w:multiLevelType w:val="hybridMultilevel"/>
    <w:tmpl w:val="CA84AD36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438F0"/>
    <w:multiLevelType w:val="hybridMultilevel"/>
    <w:tmpl w:val="6BE48428"/>
    <w:lvl w:ilvl="0" w:tplc="CC5EF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C0B58"/>
    <w:multiLevelType w:val="hybridMultilevel"/>
    <w:tmpl w:val="6E7883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7A1032"/>
    <w:multiLevelType w:val="hybridMultilevel"/>
    <w:tmpl w:val="E34EA7FA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60F85"/>
    <w:multiLevelType w:val="hybridMultilevel"/>
    <w:tmpl w:val="E186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C61A3"/>
    <w:multiLevelType w:val="hybridMultilevel"/>
    <w:tmpl w:val="CB5E49D8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10"/>
  </w:num>
  <w:num w:numId="8">
    <w:abstractNumId w:val="19"/>
  </w:num>
  <w:num w:numId="9">
    <w:abstractNumId w:val="23"/>
  </w:num>
  <w:num w:numId="10">
    <w:abstractNumId w:val="9"/>
  </w:num>
  <w:num w:numId="11">
    <w:abstractNumId w:val="26"/>
  </w:num>
  <w:num w:numId="12">
    <w:abstractNumId w:val="7"/>
  </w:num>
  <w:num w:numId="13">
    <w:abstractNumId w:val="16"/>
  </w:num>
  <w:num w:numId="14">
    <w:abstractNumId w:val="28"/>
  </w:num>
  <w:num w:numId="15">
    <w:abstractNumId w:val="3"/>
  </w:num>
  <w:num w:numId="16">
    <w:abstractNumId w:val="22"/>
  </w:num>
  <w:num w:numId="17">
    <w:abstractNumId w:val="5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6"/>
  </w:num>
  <w:num w:numId="23">
    <w:abstractNumId w:val="15"/>
  </w:num>
  <w:num w:numId="24">
    <w:abstractNumId w:val="21"/>
  </w:num>
  <w:num w:numId="25">
    <w:abstractNumId w:val="20"/>
  </w:num>
  <w:num w:numId="26">
    <w:abstractNumId w:val="2"/>
  </w:num>
  <w:num w:numId="27">
    <w:abstractNumId w:val="27"/>
  </w:num>
  <w:num w:numId="28">
    <w:abstractNumId w:val="24"/>
  </w:num>
  <w:num w:numId="29">
    <w:abstractNumId w:val="1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3471"/>
    <w:rsid w:val="00072846"/>
    <w:rsid w:val="000839BD"/>
    <w:rsid w:val="000961C1"/>
    <w:rsid w:val="000A3D74"/>
    <w:rsid w:val="000B5CD4"/>
    <w:rsid w:val="000C701E"/>
    <w:rsid w:val="000E2FB4"/>
    <w:rsid w:val="00166D56"/>
    <w:rsid w:val="00175444"/>
    <w:rsid w:val="001778E1"/>
    <w:rsid w:val="0018303D"/>
    <w:rsid w:val="0019679B"/>
    <w:rsid w:val="001A6D04"/>
    <w:rsid w:val="001B27C8"/>
    <w:rsid w:val="001D5035"/>
    <w:rsid w:val="001E51A4"/>
    <w:rsid w:val="001F0B0B"/>
    <w:rsid w:val="001F26EF"/>
    <w:rsid w:val="001F29A5"/>
    <w:rsid w:val="00207229"/>
    <w:rsid w:val="002114FA"/>
    <w:rsid w:val="00214C57"/>
    <w:rsid w:val="00221FA5"/>
    <w:rsid w:val="0022279B"/>
    <w:rsid w:val="002D0527"/>
    <w:rsid w:val="002E3E43"/>
    <w:rsid w:val="002F1E76"/>
    <w:rsid w:val="002F3871"/>
    <w:rsid w:val="0032527C"/>
    <w:rsid w:val="00335F0B"/>
    <w:rsid w:val="00354862"/>
    <w:rsid w:val="00355642"/>
    <w:rsid w:val="00355C4C"/>
    <w:rsid w:val="00357691"/>
    <w:rsid w:val="00397A56"/>
    <w:rsid w:val="003D6102"/>
    <w:rsid w:val="003F52DD"/>
    <w:rsid w:val="0040015A"/>
    <w:rsid w:val="00401C25"/>
    <w:rsid w:val="00437EBC"/>
    <w:rsid w:val="00455F24"/>
    <w:rsid w:val="0046026B"/>
    <w:rsid w:val="004C3209"/>
    <w:rsid w:val="004C68F4"/>
    <w:rsid w:val="004D58AB"/>
    <w:rsid w:val="004F0BDE"/>
    <w:rsid w:val="0050468D"/>
    <w:rsid w:val="0050563E"/>
    <w:rsid w:val="005115CC"/>
    <w:rsid w:val="00530DD2"/>
    <w:rsid w:val="00537178"/>
    <w:rsid w:val="005735AF"/>
    <w:rsid w:val="0057530E"/>
    <w:rsid w:val="005975B6"/>
    <w:rsid w:val="005B1A02"/>
    <w:rsid w:val="005B4CD2"/>
    <w:rsid w:val="005D28BC"/>
    <w:rsid w:val="00603A5B"/>
    <w:rsid w:val="006119DF"/>
    <w:rsid w:val="00627426"/>
    <w:rsid w:val="006444B4"/>
    <w:rsid w:val="00654718"/>
    <w:rsid w:val="006757CE"/>
    <w:rsid w:val="006D56F6"/>
    <w:rsid w:val="006F00F4"/>
    <w:rsid w:val="00701226"/>
    <w:rsid w:val="00703E3E"/>
    <w:rsid w:val="00714472"/>
    <w:rsid w:val="00717216"/>
    <w:rsid w:val="007210AE"/>
    <w:rsid w:val="007238C6"/>
    <w:rsid w:val="007335AE"/>
    <w:rsid w:val="007868C7"/>
    <w:rsid w:val="00787655"/>
    <w:rsid w:val="00790F01"/>
    <w:rsid w:val="00793564"/>
    <w:rsid w:val="007E0386"/>
    <w:rsid w:val="00872BF7"/>
    <w:rsid w:val="00883D2E"/>
    <w:rsid w:val="008C0DAD"/>
    <w:rsid w:val="008E10CE"/>
    <w:rsid w:val="008E35C5"/>
    <w:rsid w:val="008E4FB1"/>
    <w:rsid w:val="00902805"/>
    <w:rsid w:val="009033E0"/>
    <w:rsid w:val="00930F7D"/>
    <w:rsid w:val="00934413"/>
    <w:rsid w:val="00950A07"/>
    <w:rsid w:val="009521FB"/>
    <w:rsid w:val="0098636F"/>
    <w:rsid w:val="009A3A56"/>
    <w:rsid w:val="009C0C6E"/>
    <w:rsid w:val="00A112E0"/>
    <w:rsid w:val="00A21404"/>
    <w:rsid w:val="00A215BA"/>
    <w:rsid w:val="00A24401"/>
    <w:rsid w:val="00A33AF7"/>
    <w:rsid w:val="00A35AB3"/>
    <w:rsid w:val="00A71013"/>
    <w:rsid w:val="00A92FB5"/>
    <w:rsid w:val="00AC5FCA"/>
    <w:rsid w:val="00AE21E5"/>
    <w:rsid w:val="00AF46E4"/>
    <w:rsid w:val="00AF52E4"/>
    <w:rsid w:val="00AF6A24"/>
    <w:rsid w:val="00B1478B"/>
    <w:rsid w:val="00B4579B"/>
    <w:rsid w:val="00B852E7"/>
    <w:rsid w:val="00BD109B"/>
    <w:rsid w:val="00C04DF8"/>
    <w:rsid w:val="00C06647"/>
    <w:rsid w:val="00C4037F"/>
    <w:rsid w:val="00C4505E"/>
    <w:rsid w:val="00C45ED1"/>
    <w:rsid w:val="00C652FB"/>
    <w:rsid w:val="00C67105"/>
    <w:rsid w:val="00C9084E"/>
    <w:rsid w:val="00C94553"/>
    <w:rsid w:val="00C955B5"/>
    <w:rsid w:val="00CA502B"/>
    <w:rsid w:val="00CB17BA"/>
    <w:rsid w:val="00CB1988"/>
    <w:rsid w:val="00CB6DB0"/>
    <w:rsid w:val="00CE0616"/>
    <w:rsid w:val="00D53766"/>
    <w:rsid w:val="00DA5594"/>
    <w:rsid w:val="00DA6EB2"/>
    <w:rsid w:val="00E015F6"/>
    <w:rsid w:val="00E3293C"/>
    <w:rsid w:val="00E34F88"/>
    <w:rsid w:val="00E474EB"/>
    <w:rsid w:val="00E578D2"/>
    <w:rsid w:val="00E6104E"/>
    <w:rsid w:val="00E73846"/>
    <w:rsid w:val="00E83166"/>
    <w:rsid w:val="00E84E49"/>
    <w:rsid w:val="00EA70ED"/>
    <w:rsid w:val="00F41762"/>
    <w:rsid w:val="00F72A3C"/>
    <w:rsid w:val="00FA7949"/>
    <w:rsid w:val="00FC06EA"/>
    <w:rsid w:val="00FC3D2D"/>
    <w:rsid w:val="00FD0181"/>
    <w:rsid w:val="00FE5298"/>
    <w:rsid w:val="00FF059A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F299C9-71DF-41F9-B188-840178D2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table" w:customStyle="1" w:styleId="TableGrid51">
    <w:name w:val="Table Grid51"/>
    <w:basedOn w:val="TableNormal"/>
    <w:next w:val="TableGrid"/>
    <w:uiPriority w:val="39"/>
    <w:rsid w:val="00C4505E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C32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3">
    <w:name w:val="Light Grid Accent 3"/>
    <w:basedOn w:val="TableNormal"/>
    <w:uiPriority w:val="62"/>
    <w:rsid w:val="00175444"/>
    <w:pPr>
      <w:spacing w:after="0" w:line="240" w:lineRule="auto"/>
      <w:ind w:left="86"/>
    </w:pPr>
    <w:rPr>
      <w:lang w:val="en-PH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A51">
    <w:name w:val="A5+1"/>
    <w:uiPriority w:val="99"/>
    <w:rsid w:val="00AC5FCA"/>
    <w:rPr>
      <w:color w:val="000000"/>
      <w:sz w:val="22"/>
      <w:szCs w:val="22"/>
      <w:u w:val="single"/>
    </w:rPr>
  </w:style>
  <w:style w:type="table" w:customStyle="1" w:styleId="TableGrid8">
    <w:name w:val="Table Grid8"/>
    <w:basedOn w:val="TableNormal"/>
    <w:next w:val="TableGrid"/>
    <w:uiPriority w:val="39"/>
    <w:qFormat/>
    <w:rsid w:val="00AF6A24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397A5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39"/>
    <w:qFormat/>
    <w:rsid w:val="000B5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50468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793564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EA7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6C8D0-E2D3-4EFB-8FE5-CDB7BD81B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2017-09-16T08:15:00Z</dcterms:created>
  <dcterms:modified xsi:type="dcterms:W3CDTF">2022-12-09T01:57:00Z</dcterms:modified>
</cp:coreProperties>
</file>