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Santo André, 07 de junho de 2023.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wqtbkc847myj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xp0hn04hhcy5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CARTA 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APRESENTAÇÃO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 xml:space="preserve">Estimado(a) Editor (a), </w:t>
      </w:r>
    </w:p>
    <w:p w:rsidR="00000000" w:rsidDel="00000000" w:rsidP="00000000" w:rsidRDefault="00000000" w:rsidRPr="00000000" w14:paraId="00000008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Vimos, por meio desta, encaminhar a submissão do manuscrito “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ATENDIMENTO EDUCACIONAL ESPECIALIZADO EM SALA DE RECURSOS: POSSIBILIDADES E DESAFIOS NA CONSTRUÇÃO DE PARCERIAS COM A SALA REGULAR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”, de autoria de Adriana de Jesus Arroio Agostini  e  Rafael Correa Lima 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para 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Revincluso: Revista de Inclusão &amp; Sociedade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Portanto, autorizamos a revista a conduzir o processo editorial.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Também confirmamos por meio dessa carta que o manuscrito não está sendo avaliado, nem será submetido à avaliação em outra revista durante o processo editorial em curso na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Revincluso: Revista de Inclusão &amp; Sociedade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autores declaram que foram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seguidos e respeitados os princípios éticos de pesquisa com seres humanos, não ficando caracterizada a necessidade de aprovação pelo Comitê de Ética.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 fim, declaramos que, em caso de aceitação do manuscrito, 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Revincluso: Revista de Inclusão &amp; Sociedade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passa a ter os direitos autorais a ele referentes.</w:t>
      </w:r>
    </w:p>
    <w:p w:rsidR="00000000" w:rsidDel="00000000" w:rsidP="00000000" w:rsidRDefault="00000000" w:rsidRPr="00000000" w14:paraId="0000000C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Categoria do trabalho: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Relato de Experiência</w:t>
      </w:r>
    </w:p>
    <w:p w:rsidR="00000000" w:rsidDel="00000000" w:rsidP="00000000" w:rsidRDefault="00000000" w:rsidRPr="00000000" w14:paraId="0000000E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Temática: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Educação Especial Inclusiva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 xml:space="preserve">Atenciosamente,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Adriana de Jesus Arroio Agostini 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Universidade Federal do ABC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Rafael Correa Lima 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Universidade Federal do ABC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Web">
    <w:name w:val="Normal (Web)"/>
    <w:basedOn w:val="Normal"/>
    <w:uiPriority w:val="99"/>
    <w:semiHidden w:val="1"/>
    <w:unhideWhenUsed w:val="1"/>
    <w:rsid w:val="00D7789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 w:val="1"/>
    <w:rsid w:val="00D77893"/>
    <w:rPr>
      <w:b w:val="1"/>
      <w:bCs w:val="1"/>
    </w:rPr>
  </w:style>
  <w:style w:type="character" w:styleId="Hyperlink">
    <w:name w:val="Hyperlink"/>
    <w:basedOn w:val="Fontepargpadro"/>
    <w:uiPriority w:val="99"/>
    <w:unhideWhenUsed w:val="1"/>
    <w:rsid w:val="00D77893"/>
    <w:rPr>
      <w:color w:val="0563c1" w:themeColor="hyperlink"/>
      <w:u w:val="single"/>
    </w:rPr>
  </w:style>
  <w:style w:type="paragraph" w:styleId="Default" w:customStyle="1">
    <w:name w:val="Default"/>
    <w:rsid w:val="00D77893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DF1FBE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DF1FBE"/>
    <w:rPr>
      <w:rFonts w:ascii="Segoe UI" w:cs="Segoe UI" w:hAnsi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UMeFQB1s4XHuyBSGzjx+I7Qb9A==">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2022-07-25T15:59:00Z</dcterms:created>
  <dc:creator>Alegria!</dc:creator>
</cp:coreProperties>
</file>