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460" w:type="dxa"/>
        <w:tblInd w:w="18" w:type="dxa"/>
        <w:tblLook w:val="04A0" w:firstRow="1" w:lastRow="0" w:firstColumn="1" w:lastColumn="0" w:noHBand="0" w:noVBand="1"/>
      </w:tblPr>
      <w:tblGrid>
        <w:gridCol w:w="4421"/>
        <w:gridCol w:w="2523"/>
        <w:gridCol w:w="5550"/>
        <w:gridCol w:w="1996"/>
        <w:gridCol w:w="2970"/>
      </w:tblGrid>
      <w:tr w:rsidR="006444B4" w:rsidTr="00DC55AD">
        <w:trPr>
          <w:trHeight w:val="235"/>
        </w:trPr>
        <w:tc>
          <w:tcPr>
            <w:tcW w:w="442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DC55AD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C55AD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DC55AD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F7296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DC55AD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C55AD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297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1B27C8">
              <w:rPr>
                <w:rFonts w:asciiTheme="majorHAnsi" w:hAnsiTheme="majorHAnsi"/>
                <w:b/>
                <w:sz w:val="20"/>
                <w:szCs w:val="20"/>
              </w:rPr>
              <w:t>V</w:t>
            </w:r>
          </w:p>
        </w:tc>
      </w:tr>
      <w:tr w:rsidR="006444B4" w:rsidTr="00DC55AD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DC55AD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C55AD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9033E0" w:rsidRDefault="008E4FB1" w:rsidP="00AF6A24"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AF6A24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Sir </w:t>
            </w:r>
            <w:r w:rsidR="00AF6A24" w:rsidRPr="00AF6A24">
              <w:rPr>
                <w:rFonts w:asciiTheme="majorHAnsi" w:hAnsiTheme="majorHAnsi" w:cs="Times New Roman"/>
                <w:b/>
                <w:sz w:val="20"/>
                <w:szCs w:val="20"/>
              </w:rPr>
              <w:t>BIENVINIDO C. CRUZ JR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DC55AD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C55AD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2970" w:type="dxa"/>
            <w:vAlign w:val="bottom"/>
          </w:tcPr>
          <w:p w:rsidR="006444B4" w:rsidRPr="00530DD2" w:rsidRDefault="00793564" w:rsidP="000A3D7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</w:rPr>
              <w:t>MAPEH</w:t>
            </w:r>
          </w:p>
        </w:tc>
      </w:tr>
      <w:tr w:rsidR="006444B4" w:rsidTr="00DC55AD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DC55AD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C55AD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B50BE5" w:rsidP="001F26E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50BE5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DECEMBER 5 - 9, 2022 </w:t>
            </w:r>
            <w:bookmarkStart w:id="0" w:name="_GoBack"/>
            <w:bookmarkEnd w:id="0"/>
            <w:r w:rsidR="00530DD2">
              <w:rPr>
                <w:rFonts w:asciiTheme="majorHAnsi" w:hAnsiTheme="majorHAnsi"/>
                <w:b/>
                <w:sz w:val="20"/>
                <w:szCs w:val="20"/>
              </w:rPr>
              <w:t>(WEEK 5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DC55AD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C55AD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2970" w:type="dxa"/>
            <w:vAlign w:val="bottom"/>
          </w:tcPr>
          <w:p w:rsidR="006444B4" w:rsidRPr="003F52DD" w:rsidRDefault="001F26EF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1F26EF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A33AF7" w:rsidRDefault="00A33AF7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478" w:type="dxa"/>
        <w:jc w:val="center"/>
        <w:shd w:val="clear" w:color="auto" w:fill="0070C0"/>
        <w:tblLayout w:type="fixed"/>
        <w:tblLook w:val="04A0" w:firstRow="1" w:lastRow="0" w:firstColumn="1" w:lastColumn="0" w:noHBand="0" w:noVBand="1"/>
      </w:tblPr>
      <w:tblGrid>
        <w:gridCol w:w="3159"/>
        <w:gridCol w:w="2700"/>
        <w:gridCol w:w="2880"/>
        <w:gridCol w:w="2970"/>
        <w:gridCol w:w="2970"/>
        <w:gridCol w:w="2799"/>
      </w:tblGrid>
      <w:tr w:rsidR="00397A56" w:rsidRPr="00161B66" w:rsidTr="00DC55AD">
        <w:trPr>
          <w:jc w:val="center"/>
        </w:trPr>
        <w:tc>
          <w:tcPr>
            <w:tcW w:w="3159" w:type="dxa"/>
            <w:shd w:val="clear" w:color="auto" w:fill="6B7A8F"/>
            <w:vAlign w:val="center"/>
          </w:tcPr>
          <w:p w:rsidR="00397A56" w:rsidRPr="00DC55AD" w:rsidRDefault="00397A56" w:rsidP="0090785B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6B7A8F"/>
          </w:tcPr>
          <w:p w:rsidR="00397A56" w:rsidRPr="00DC55AD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</w:pPr>
            <w:r w:rsidRPr="00DC55AD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MONDAY</w:t>
            </w:r>
          </w:p>
        </w:tc>
        <w:tc>
          <w:tcPr>
            <w:tcW w:w="2880" w:type="dxa"/>
            <w:shd w:val="clear" w:color="auto" w:fill="6B7A8F"/>
          </w:tcPr>
          <w:p w:rsidR="00397A56" w:rsidRPr="00DC55AD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C55AD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TUESDAY</w:t>
            </w:r>
          </w:p>
        </w:tc>
        <w:tc>
          <w:tcPr>
            <w:tcW w:w="2970" w:type="dxa"/>
            <w:shd w:val="clear" w:color="auto" w:fill="6B7A8F"/>
          </w:tcPr>
          <w:p w:rsidR="00397A56" w:rsidRPr="00DC55AD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C55AD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WEDNESDAY</w:t>
            </w:r>
          </w:p>
        </w:tc>
        <w:tc>
          <w:tcPr>
            <w:tcW w:w="2970" w:type="dxa"/>
            <w:shd w:val="clear" w:color="auto" w:fill="6B7A8F"/>
          </w:tcPr>
          <w:p w:rsidR="00397A56" w:rsidRPr="00DC55AD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C55AD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THURSDAY</w:t>
            </w:r>
          </w:p>
        </w:tc>
        <w:tc>
          <w:tcPr>
            <w:tcW w:w="2799" w:type="dxa"/>
            <w:shd w:val="clear" w:color="auto" w:fill="6B7A8F"/>
          </w:tcPr>
          <w:p w:rsidR="00397A56" w:rsidRPr="00DC55AD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C55AD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FRIDAY</w:t>
            </w:r>
          </w:p>
        </w:tc>
      </w:tr>
    </w:tbl>
    <w:tbl>
      <w:tblPr>
        <w:tblStyle w:val="TableGrid11"/>
        <w:tblpPr w:leftFromText="180" w:rightFromText="180" w:vertAnchor="text" w:horzAnchor="margin" w:tblpXSpec="center" w:tblpY="41"/>
        <w:tblW w:w="17478" w:type="dxa"/>
        <w:tblLayout w:type="fixed"/>
        <w:tblLook w:val="04A0" w:firstRow="1" w:lastRow="0" w:firstColumn="1" w:lastColumn="0" w:noHBand="0" w:noVBand="1"/>
      </w:tblPr>
      <w:tblGrid>
        <w:gridCol w:w="3168"/>
        <w:gridCol w:w="2700"/>
        <w:gridCol w:w="2880"/>
        <w:gridCol w:w="2970"/>
        <w:gridCol w:w="2970"/>
        <w:gridCol w:w="2790"/>
      </w:tblGrid>
      <w:tr w:rsidR="00793564" w:rsidRPr="00344987" w:rsidTr="00DC55AD">
        <w:tc>
          <w:tcPr>
            <w:tcW w:w="3168" w:type="dxa"/>
            <w:shd w:val="clear" w:color="auto" w:fill="E7E9ED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MUSIC</w:t>
            </w:r>
          </w:p>
        </w:tc>
        <w:tc>
          <w:tcPr>
            <w:tcW w:w="288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ARTS</w:t>
            </w:r>
          </w:p>
        </w:tc>
        <w:tc>
          <w:tcPr>
            <w:tcW w:w="297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P.E.</w:t>
            </w:r>
          </w:p>
        </w:tc>
        <w:tc>
          <w:tcPr>
            <w:tcW w:w="297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HEALTH</w:t>
            </w:r>
          </w:p>
        </w:tc>
        <w:tc>
          <w:tcPr>
            <w:tcW w:w="279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HEALTH</w:t>
            </w:r>
          </w:p>
        </w:tc>
      </w:tr>
      <w:tr w:rsidR="00793564" w:rsidRPr="00344987" w:rsidTr="00DC55AD">
        <w:trPr>
          <w:trHeight w:val="2318"/>
        </w:trPr>
        <w:tc>
          <w:tcPr>
            <w:tcW w:w="3168" w:type="dxa"/>
            <w:shd w:val="clear" w:color="auto" w:fill="E7E9ED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Objectives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Natutukoy ang pitch name ng leger line ng G clef staff. (</w:t>
            </w: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MU4ME-IIc3)</w:t>
            </w:r>
          </w:p>
        </w:tc>
        <w:tc>
          <w:tcPr>
            <w:tcW w:w="288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-Natutukoy ang pagkakaiba ng mga disenyo na may motif mula sa Luzon, Visayas at </w:t>
            </w:r>
            <w:proofErr w:type="gramStart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Mindanao</w:t>
            </w: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.(</w:t>
            </w:r>
            <w:proofErr w:type="gramEnd"/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A4PL-Id)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-Nakaguguhit ng mga disenyo na may motif sa retaso para sa maging lagayan ng barya.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-Napapahalagahan ang ibat –ibang motif na gamit ng mga pangkat etniko sa pamamagitan ng paggamit nito sa mga disenyo.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1.Nakasusunod sa alintuntunin ng laro.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2.Natutukoy ang kahalagahan ng laro sa pagpapaunlad ng mga sangkap ng Physical fitness.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3.Nakakikilos nang mabilis at maliksi habang naglalaro.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1.Nailalarawan ang pagdaloy ng mga nakakahawang mga sakit sa pamamagitan ng chian infection.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1.Nailalarawan ang pagdaloy ng mga nakakahawang mga sakit sa pamamagitan ng chian infection.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3564" w:rsidRPr="00344987" w:rsidTr="00DC55AD">
        <w:trPr>
          <w:trHeight w:val="1459"/>
        </w:trPr>
        <w:tc>
          <w:tcPr>
            <w:tcW w:w="3168" w:type="dxa"/>
            <w:shd w:val="clear" w:color="auto" w:fill="E7E9ED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a.Content</w:t>
            </w:r>
            <w:proofErr w:type="gramEnd"/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Standards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Recognizes the musical symbols and demonstrates understanding of concepts pertaining to melody.</w:t>
            </w:r>
          </w:p>
        </w:tc>
        <w:tc>
          <w:tcPr>
            <w:tcW w:w="288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Demonstrates understanding of lines, color, shapes, space, and proportion through drawing.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_Demonstrates understanding of lines, color, shapes, space and proportion through drawing.</w:t>
            </w: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Demonstrates understanding ofparticipation and assessment of physical activities and physical fitness.</w:t>
            </w: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Understand the nature and prevention of common communicable diseases.</w:t>
            </w:r>
          </w:p>
        </w:tc>
        <w:tc>
          <w:tcPr>
            <w:tcW w:w="279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Understand the nature and prevention of common communicable diseases.</w:t>
            </w:r>
          </w:p>
        </w:tc>
      </w:tr>
      <w:tr w:rsidR="00793564" w:rsidRPr="00344987" w:rsidTr="00DC55AD">
        <w:tc>
          <w:tcPr>
            <w:tcW w:w="3168" w:type="dxa"/>
            <w:shd w:val="clear" w:color="auto" w:fill="E7E9ED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b. Performance Standards</w:t>
            </w:r>
          </w:p>
          <w:p w:rsidR="00793564" w:rsidRPr="00793564" w:rsidRDefault="00793564" w:rsidP="00000C31">
            <w:pPr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Analyzes melodic movement and range and be able to create and perform simple melodies.</w:t>
            </w:r>
          </w:p>
        </w:tc>
        <w:tc>
          <w:tcPr>
            <w:tcW w:w="288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-Sketches and paints a landscape or mural using shapes and colors appropriate to the way of life of the cultural community.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_realizes that the choice of colors to use in a landscape gives the mood of feeling of a painting.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_sketches and paints a landscape OR MURAL using shapes and colors appropriate to the way of life of the cultural community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-Realize that the choice of colors to use in a landscape gives the mood or feeling of a painting.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Participates and assess performance in physical activities.</w:t>
            </w: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Consistently practices personal and environmental measures to prevent and control common communicable diseases.</w:t>
            </w:r>
          </w:p>
        </w:tc>
        <w:tc>
          <w:tcPr>
            <w:tcW w:w="279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Consistently practices personal and environmental measures to prevent and control common communicable diseases.</w:t>
            </w:r>
          </w:p>
        </w:tc>
      </w:tr>
      <w:tr w:rsidR="00793564" w:rsidRPr="00344987" w:rsidTr="00DC55AD">
        <w:trPr>
          <w:trHeight w:val="260"/>
        </w:trPr>
        <w:tc>
          <w:tcPr>
            <w:tcW w:w="3168" w:type="dxa"/>
            <w:shd w:val="clear" w:color="auto" w:fill="E7E9ED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c. Learning Competencies/ Objectives. Write the LC Code for each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Recognizes the meaning and use of G-clef.  (</w:t>
            </w: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MU4ME-IIc3)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Sketches and paints a landscape or mural using shapes and colors appropriate to the way of life of the cultural community..(</w:t>
            </w: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A4EL-IId)</w:t>
            </w: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Describes the skills involved in the </w:t>
            </w:r>
            <w:proofErr w:type="gramStart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games.(</w:t>
            </w:r>
            <w:proofErr w:type="gramEnd"/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PE4GS-IIb-2)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Enumerates the different elements in the chain of </w:t>
            </w:r>
            <w:proofErr w:type="gramStart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infections..</w:t>
            </w:r>
            <w:proofErr w:type="gramEnd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H4DD-IIb-10)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Enumerates the different elements in the chain of </w:t>
            </w:r>
            <w:proofErr w:type="gramStart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infections..</w:t>
            </w:r>
            <w:proofErr w:type="gramEnd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H4DD-IIb-10)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3564" w:rsidRPr="00344987" w:rsidTr="00DC55AD">
        <w:tc>
          <w:tcPr>
            <w:tcW w:w="3168" w:type="dxa"/>
            <w:shd w:val="clear" w:color="auto" w:fill="E7E9ED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II.CONTENT</w:t>
            </w:r>
          </w:p>
        </w:tc>
        <w:tc>
          <w:tcPr>
            <w:tcW w:w="270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ARALIN 4: Ang Pitch name sa Leger Line</w:t>
            </w:r>
          </w:p>
        </w:tc>
        <w:tc>
          <w:tcPr>
            <w:tcW w:w="288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ARALIN 5: Krokis ng Pamayanang Kultural</w:t>
            </w:r>
          </w:p>
        </w:tc>
        <w:tc>
          <w:tcPr>
            <w:tcW w:w="297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ARALIN 5:Patintero</w:t>
            </w:r>
          </w:p>
        </w:tc>
        <w:tc>
          <w:tcPr>
            <w:tcW w:w="297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ARALIN 5: Daloy ng Impeksiyon, Mabilis ang Aksiyon</w:t>
            </w:r>
          </w:p>
        </w:tc>
        <w:tc>
          <w:tcPr>
            <w:tcW w:w="279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ARALIN 5: Daloy ng Impeksiyon, Mabilis ang Aksiyon</w:t>
            </w:r>
          </w:p>
        </w:tc>
      </w:tr>
      <w:tr w:rsidR="00793564" w:rsidRPr="00344987" w:rsidTr="00DC55AD">
        <w:tc>
          <w:tcPr>
            <w:tcW w:w="3168" w:type="dxa"/>
            <w:shd w:val="clear" w:color="auto" w:fill="E7E9ED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III.LEARNING RESOURCES</w:t>
            </w:r>
          </w:p>
        </w:tc>
        <w:tc>
          <w:tcPr>
            <w:tcW w:w="14310" w:type="dxa"/>
            <w:gridSpan w:val="5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93564" w:rsidRPr="00344987" w:rsidTr="00DC55AD">
        <w:tc>
          <w:tcPr>
            <w:tcW w:w="3168" w:type="dxa"/>
            <w:shd w:val="clear" w:color="auto" w:fill="E7E9ED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A.References</w:t>
            </w:r>
          </w:p>
        </w:tc>
        <w:tc>
          <w:tcPr>
            <w:tcW w:w="270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93564" w:rsidRPr="00344987" w:rsidTr="00DC55AD">
        <w:tc>
          <w:tcPr>
            <w:tcW w:w="3168" w:type="dxa"/>
            <w:shd w:val="clear" w:color="auto" w:fill="E7E9ED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1.Teacher’s Guide pages</w:t>
            </w:r>
          </w:p>
        </w:tc>
        <w:tc>
          <w:tcPr>
            <w:tcW w:w="270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TG p.62-66</w:t>
            </w:r>
          </w:p>
        </w:tc>
        <w:tc>
          <w:tcPr>
            <w:tcW w:w="288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TG p.243-246</w:t>
            </w:r>
          </w:p>
        </w:tc>
        <w:tc>
          <w:tcPr>
            <w:tcW w:w="297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TG p.34-35</w:t>
            </w:r>
          </w:p>
        </w:tc>
        <w:tc>
          <w:tcPr>
            <w:tcW w:w="297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TG p.140-142</w:t>
            </w:r>
          </w:p>
        </w:tc>
        <w:tc>
          <w:tcPr>
            <w:tcW w:w="279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TG p.140-142</w:t>
            </w:r>
          </w:p>
        </w:tc>
      </w:tr>
      <w:tr w:rsidR="00793564" w:rsidRPr="00344987" w:rsidTr="00DC55AD">
        <w:tc>
          <w:tcPr>
            <w:tcW w:w="3168" w:type="dxa"/>
            <w:shd w:val="clear" w:color="auto" w:fill="E7E9ED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2.Learner’s Materials pages</w:t>
            </w:r>
          </w:p>
        </w:tc>
        <w:tc>
          <w:tcPr>
            <w:tcW w:w="270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LM p.49-52</w:t>
            </w:r>
          </w:p>
        </w:tc>
        <w:tc>
          <w:tcPr>
            <w:tcW w:w="288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LM p.192-195</w:t>
            </w:r>
          </w:p>
        </w:tc>
        <w:tc>
          <w:tcPr>
            <w:tcW w:w="297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LM p.96 -100</w:t>
            </w:r>
          </w:p>
        </w:tc>
        <w:tc>
          <w:tcPr>
            <w:tcW w:w="297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LM p.295-301</w:t>
            </w:r>
          </w:p>
        </w:tc>
        <w:tc>
          <w:tcPr>
            <w:tcW w:w="279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LM p.295-301</w:t>
            </w:r>
          </w:p>
        </w:tc>
      </w:tr>
      <w:tr w:rsidR="00793564" w:rsidRPr="00344987" w:rsidTr="00DC55AD">
        <w:tc>
          <w:tcPr>
            <w:tcW w:w="3168" w:type="dxa"/>
            <w:shd w:val="clear" w:color="auto" w:fill="E7E9ED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3.Textbook pages</w:t>
            </w:r>
          </w:p>
        </w:tc>
        <w:tc>
          <w:tcPr>
            <w:tcW w:w="270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93564" w:rsidRPr="00344987" w:rsidTr="00DC55AD">
        <w:tc>
          <w:tcPr>
            <w:tcW w:w="3168" w:type="dxa"/>
            <w:shd w:val="clear" w:color="auto" w:fill="E7E9ED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4.Additional Resources from Learning Resources (LR) Portal</w:t>
            </w:r>
          </w:p>
        </w:tc>
        <w:tc>
          <w:tcPr>
            <w:tcW w:w="270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93564" w:rsidRPr="00344987" w:rsidTr="00DC55AD">
        <w:trPr>
          <w:trHeight w:val="602"/>
        </w:trPr>
        <w:tc>
          <w:tcPr>
            <w:tcW w:w="3168" w:type="dxa"/>
            <w:shd w:val="clear" w:color="auto" w:fill="E7E9ED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B. Other Learning Resources</w:t>
            </w:r>
          </w:p>
        </w:tc>
        <w:tc>
          <w:tcPr>
            <w:tcW w:w="270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Manila paper, pentel pen, tsart.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Lapis, tsart, larawan,, manila paper, water color, ruler, pambura</w:t>
            </w:r>
          </w:p>
        </w:tc>
        <w:tc>
          <w:tcPr>
            <w:tcW w:w="297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Tsart ng mga gawain</w:t>
            </w:r>
            <w:proofErr w:type="gramStart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, ,chalk</w:t>
            </w:r>
            <w:proofErr w:type="gramEnd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 , pito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Tsart, larawan, manila paper, pentel pen</w:t>
            </w:r>
          </w:p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Tsart, larawan, manila paper, pentel pen</w:t>
            </w:r>
          </w:p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3564" w:rsidRPr="00344987" w:rsidTr="00DC55AD">
        <w:tc>
          <w:tcPr>
            <w:tcW w:w="3168" w:type="dxa"/>
            <w:shd w:val="clear" w:color="auto" w:fill="E7E9ED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IV.PROCEDURES</w:t>
            </w:r>
          </w:p>
        </w:tc>
        <w:tc>
          <w:tcPr>
            <w:tcW w:w="14310" w:type="dxa"/>
            <w:gridSpan w:val="5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93564" w:rsidRPr="00344987" w:rsidTr="00DC55AD">
        <w:tc>
          <w:tcPr>
            <w:tcW w:w="3168" w:type="dxa"/>
            <w:shd w:val="clear" w:color="auto" w:fill="E7E9ED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A.Review</w:t>
            </w:r>
            <w:proofErr w:type="gramEnd"/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previous lesson or presenting the new lesson.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Balik-aralan ang nakaraang aralin.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Ipaawit ang sumusunod na so-fa-syllable at pitch name sa G-clef.</w:t>
            </w:r>
          </w:p>
        </w:tc>
        <w:tc>
          <w:tcPr>
            <w:tcW w:w="288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Itanong: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Paano nakatutulong ang mga kulay at hugis sa paglalarawan ng kultura ng isang pamayananng cultural.</w:t>
            </w: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Ipagawa sa mga bata ang pampasiglang Gawain na ginawa sa nakaraang aralin.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Sagutin ang mga sumusunod na tanong na makikita sa LM p.96 Simulan Natin</w:t>
            </w: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Balik-aralan ang nakaraang aralin.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Tanong: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Ano-ano ang mga uri ng </w:t>
            </w:r>
            <w:proofErr w:type="gramStart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mikrobyo  o</w:t>
            </w:r>
            <w:proofErr w:type="gramEnd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 phatogens na maaring makuha sa kapaligiran .</w:t>
            </w:r>
          </w:p>
          <w:p w:rsidR="00793564" w:rsidRPr="00793564" w:rsidRDefault="00904BBA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Original File Submitted and Formatted by DepEd Club Member - visit depedclub.com for more</w:t>
            </w:r>
          </w:p>
        </w:tc>
        <w:tc>
          <w:tcPr>
            <w:tcW w:w="279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Balik-aralan ang nakaraang aralin.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Tanong: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Ano-ano ang mga uri ng </w:t>
            </w:r>
            <w:proofErr w:type="gramStart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mikrobyo  o</w:t>
            </w:r>
            <w:proofErr w:type="gramEnd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 phatogens na maaring makuha sa kapaligiran 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3564" w:rsidRPr="00344987" w:rsidTr="00DC55AD">
        <w:tc>
          <w:tcPr>
            <w:tcW w:w="3168" w:type="dxa"/>
            <w:shd w:val="clear" w:color="auto" w:fill="E7E9ED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B. Establishing the purpose to the lesson.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Magpakita </w:t>
            </w:r>
            <w:proofErr w:type="gramStart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ng  tsart</w:t>
            </w:r>
            <w:proofErr w:type="gramEnd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 o flashcard ng Kodaly  Hand sign.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Basahin ang musical scale gamit ang mga pitch name.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Awitin ang musical scale gamit ang mga so-fa-syllable.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Itanong: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-Ano ano ang mga pitch name na inyong nakita sa tsart.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Magpakita ng larawanng pamayanang cultural mula sa Luzon, Visayas, at Mindanao. Surinn ang bawat larawan.</w:t>
            </w: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TG p.244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Itanong: 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- Ano ang pagkakaiba at pagkatulad ng bawat isaayon sa uri ng kanilang kapaligiran?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AnoBatay sa inyong obserbasyon, paano binuo ang </w:t>
            </w:r>
            <w:r w:rsidRPr="007935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krokis o detalye ng apat na larawan?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-Ano ang inyong napupuna sa mga linyang ginamit? Sa sukat ng mga bagay sa larawan?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Magpakita </w:t>
            </w:r>
            <w:proofErr w:type="gramStart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ng  larawan</w:t>
            </w:r>
            <w:proofErr w:type="gramEnd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 ng  isang laro at ipahula kong anong laro ang nasa larawan.Ipaalala sa mga bata ang mga dapat tandaang mga sangkap ng Physical fitness.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i/>
                <w:sz w:val="20"/>
                <w:szCs w:val="20"/>
              </w:rPr>
              <w:t>Itanongangmgasumusunod: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-Ano laro ang nasa larawan?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-Ano ang kasanayan ng isang larong ito?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Magpakita ng larawan.at magtanong tungkol sa larawang kanilang nakikita.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-Ano-ano ang maaring dahilan ng pagkakasakit ng isang tao.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-Ano amng ginagawa ng batang nasa mga larawan?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Tama ba ang ginawa ng bata sa larawan A at larawan B? Bakit?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Sa iyong palagay, ano-ano ang maaring maging dulot ng ubo at </w:t>
            </w:r>
            <w:r w:rsidRPr="007935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sipon sa ibang tao?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Magpakita ng larawan.at magtanong tungkol sa larawang kanilang nakikita.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-Ano-ano ang maaring dahilan ng pagkakasakit ng isang tao.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-Ano amng ginagawa ng batang nasa mga larawan?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Tama ba ang ginawa ng bata sa larawan A at larawan B? Bakit?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Sa iyong palagay, ano-ano ang maaring maging dulot ng ubo </w:t>
            </w:r>
            <w:r w:rsidRPr="007935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at sipon sa ibang tao?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3564" w:rsidRPr="00344987" w:rsidTr="00DC55AD">
        <w:trPr>
          <w:trHeight w:val="2730"/>
        </w:trPr>
        <w:tc>
          <w:tcPr>
            <w:tcW w:w="3168" w:type="dxa"/>
            <w:shd w:val="clear" w:color="auto" w:fill="E7E9ED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C. Presenting examples/ instances of the new lesson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Ipakita ang tsart ng awit “Bandang </w:t>
            </w:r>
            <w:proofErr w:type="gramStart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Musika”(</w:t>
            </w:r>
            <w:proofErr w:type="gramEnd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Iparinig o basahin o awitin ang awit kung ang guro ay marunong   ng awit na ito.)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Itanong: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-Ituro ang awit gamit ang rote </w:t>
            </w:r>
            <w:proofErr w:type="gramStart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method .</w:t>
            </w:r>
            <w:proofErr w:type="gramEnd"/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Awitn /basahin ang notation gamit ang mga so-fa-syllable.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-Basahin ang mga pitch name ng awiting “Bandang Musika.”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-Awitin nang sabay-sabay ang awit.</w:t>
            </w:r>
          </w:p>
        </w:tc>
        <w:tc>
          <w:tcPr>
            <w:tcW w:w="288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</w:pPr>
            <w:r w:rsidRPr="00793564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>Panlinangna Gawain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Pagpakita ng </w:t>
            </w:r>
            <w:proofErr w:type="gramStart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isang  larawan</w:t>
            </w:r>
            <w:proofErr w:type="gramEnd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 sa paggawa ng krokis o pagguhit ng landscape gamit ang elemento at prinsipyo ng sining na Proporsiyon. .TG p.245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Itanong: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-Ano ang napapansin ninyo sa larawan?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-Maganda at maayos ba silang tingnan? Bakit?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Panlinangna Gawain: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Magkaroon ng Gawain na nagtataglay ng Physical fitness. (invasion game-Patintero)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(Paligsahan sa Pagbibigay ng mga Gabay o tuntunin ng laro)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Ipatukoy ang mga kasanayang nililinang sa Gawain at itanong ang kahalagahan ng pakikilahok  sa mga gawaing katulad nito.</w:t>
            </w: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Magpakita ng tasrt ng sangkap ng kadena ng impeksiyon (Chain of Impection)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Itanong: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gramStart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Ano  ano</w:t>
            </w:r>
            <w:proofErr w:type="gramEnd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 ang mga sangkap ng kadena ng impeksiyon?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Ano ang dalawang uri ng impeksiyon?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Ano ang maaring sanhi na masalin ang sakit na ito sa ating katawan?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Paano masugpo ang mga sakit na ito? Ano ang dapat nating gawin?</w:t>
            </w:r>
          </w:p>
        </w:tc>
        <w:tc>
          <w:tcPr>
            <w:tcW w:w="279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Magpakita ng tasrt ng sangkap ng kadena ng impeksiyon (Chain of Impection)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Itanong: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gramStart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Ano  ano</w:t>
            </w:r>
            <w:proofErr w:type="gramEnd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 ang mga sangkap ng kadena ng impeksiyon?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Ano ang dalawang uri ng impeksiyon?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Ano ang maaring sanhi na masalin ang sakit na ito sa ating katawan?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Paano masugpo ang mga sakit na ito? Ano ang dapat nating gawin?</w:t>
            </w:r>
          </w:p>
        </w:tc>
      </w:tr>
      <w:tr w:rsidR="00793564" w:rsidRPr="00344987" w:rsidTr="00DC55AD">
        <w:trPr>
          <w:trHeight w:val="2393"/>
        </w:trPr>
        <w:tc>
          <w:tcPr>
            <w:tcW w:w="3168" w:type="dxa"/>
            <w:shd w:val="clear" w:color="auto" w:fill="E7E9ED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D. Discussing new concepts and practicing new skills # 1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Itanong: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-Ano ang napansin nyo sa notation?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-Ano-ano ang mga nota makikita sa awit na ito?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Anong mga pitch name ang makikita sa limguhit?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Itanong: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-</w:t>
            </w: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Anong elemento ng sining ang ginamit upang malaman natin na ang isang bagay ay tama ang kaniyang taas at laki upang makatotohanan ang isang dibuho</w:t>
            </w:r>
            <w:proofErr w:type="gramStart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.?(</w:t>
            </w:r>
            <w:proofErr w:type="gramEnd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Proporsiyon)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-Tama ba ang proporsiyon ng taong nakatayo sa tabi ng bahay kung hindi siya makapapasok sa loob dahil sa laki? Ang Puno, ang bahay?</w:t>
            </w: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Ano ang kahalagahan ng isang laro?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-Paano maisasagawa ng maayos ang bawat pagsubok upang manalo sa isang laro?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Ano ang pakiramdam nyo pagkatapos ng laro?</w:t>
            </w: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Ano ang paraan ng pagsasalin o paglilipat ng mikrobyo sa ibang tao?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-Ano ang mga palatandaan/simtomaas kung nahawaan ka ng sakit?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-</w:t>
            </w: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Ano ang maaring mangyari kung ikaw ay nahawaan ng sakit- Ano ang dapat gawin upang makaiwas sa sakit na dala ng mikrobyo.</w:t>
            </w:r>
          </w:p>
        </w:tc>
        <w:tc>
          <w:tcPr>
            <w:tcW w:w="279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Ano ang paraan ng pagsasalin o paglilipat ng mikrobyo sa ibang tao?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-Ano ang mga palatandaan/simtomaas kung nahawaan ka ng sakit?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-</w:t>
            </w: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Ano ang maaring mangyari kung ikaw ay nahawaan ng sakit- Ano ang dapat gawin upang makaiwas sa sakit na dala ng mikrobyo.</w:t>
            </w:r>
          </w:p>
        </w:tc>
      </w:tr>
      <w:tr w:rsidR="00793564" w:rsidRPr="00344987" w:rsidTr="00DC55AD">
        <w:tc>
          <w:tcPr>
            <w:tcW w:w="3168" w:type="dxa"/>
            <w:shd w:val="clear" w:color="auto" w:fill="E7E9ED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E.  Discussing new concepts and practicing new skills # 2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Pangkatinangklase: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Unangpangkat: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 Awitin ang mga pitch name ng Kodaly Hand sign.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IkalawangPangkat: 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Lagyan ng pitch name </w:t>
            </w:r>
            <w:proofErr w:type="gramStart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ang  unang</w:t>
            </w:r>
            <w:proofErr w:type="gramEnd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 limguhit ng awiting” Bandang Musika.”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Ikatlong Pangkat: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Isulat sa patlang ang pitch name na makikita sa mga leger line ng G-clef </w:t>
            </w:r>
            <w:r w:rsidRPr="007935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staff.(Hal.LM p.51)</w:t>
            </w:r>
          </w:p>
        </w:tc>
        <w:tc>
          <w:tcPr>
            <w:tcW w:w="288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Hatiin sa klase sa tatlong pangkat: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Unang Pangkat: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 Gumuhit ng proporsyon ng ulo sa katawan.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Ikalawang Pangkat: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Gumuhit ng proporsyon ng tao sa bahay.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Ikatlong Pangkat: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Gumuhit ng proporsyon ng bulaklak sa plorera.</w:t>
            </w: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Pangkatang Gawain: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Bumuo ng dalawang </w:t>
            </w:r>
            <w:proofErr w:type="gramStart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pangkat.Ihanda</w:t>
            </w:r>
            <w:proofErr w:type="gramEnd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 ang paglalaruan ng mga bata para sa larong patintero at ang pamamaraan sa paglalaro nito. LM p98.Pagkatapos ng laro, itanong sa mga bata kung anong mga skill-related components ang ginamit </w:t>
            </w:r>
            <w:proofErr w:type="gramStart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sa  laro</w:t>
            </w:r>
            <w:proofErr w:type="gramEnd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.Pag-usapan ang mga naging karanasan sa paglalaro.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Pangkatin ang mga mag-aaral sa tatlong grupo. Bigyan ng kanikaniyang Gawain ang bawat kasapi nito.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-Unang pangkat: 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Imolde gamit ang clay ang pathogens na </w:t>
            </w:r>
            <w:proofErr w:type="gramStart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bacteria  at</w:t>
            </w:r>
            <w:proofErr w:type="gramEnd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 alamin ang katangian nito na makikita sa tsart LM p.298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Pangalawang pangkat: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Imolde gamit ang clay ang pathogens na </w:t>
            </w:r>
            <w:proofErr w:type="gramStart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virus  at</w:t>
            </w:r>
            <w:proofErr w:type="gramEnd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 alamin ang </w:t>
            </w:r>
            <w:r w:rsidRPr="007935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katangian nito na makikita sa tsart LM p.299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Pangatlong pangkat: 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Imolde gamit ang clay ang pathogens na fungi at parasitic worms at alamin ang katangian nito na makikita sa tsart LM p.299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Pangkatin ang mga mag-aaral sa tatlong grupo. Bigyan ng kanikaniyang Gawain ang bawat kasapi nito.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-Unang pangkat: 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Imolde gamit ang clay ang pathogens na </w:t>
            </w:r>
            <w:proofErr w:type="gramStart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bacteria  at</w:t>
            </w:r>
            <w:proofErr w:type="gramEnd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 alamin ang katangian nito na makikita sa tsart LM p.298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Pangalawang pangkat: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Imolde gamit ang clay ang pathogens na </w:t>
            </w:r>
            <w:proofErr w:type="gramStart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virus  at</w:t>
            </w:r>
            <w:proofErr w:type="gramEnd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 alamin </w:t>
            </w:r>
            <w:r w:rsidRPr="007935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ang katangian nito na makikita sa tsart LM p.299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Pangatlong pangkat: 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Imolde gamit ang clay ang pathogens na fungi at parasitic worms at alamin ang katangian nito na makikita sa tsart LM p.299</w:t>
            </w:r>
          </w:p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93564" w:rsidRPr="00344987" w:rsidTr="00DC55AD">
        <w:tc>
          <w:tcPr>
            <w:tcW w:w="3168" w:type="dxa"/>
            <w:shd w:val="clear" w:color="auto" w:fill="E7E9ED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F. Developing Mastery (Leads to Formative Assessment 3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Sabihin: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Ang Leger line ay matatagpuan sa ibabaw o ilalim ng staff. Ang pitch name na makikita sa unang puwang sa ibaba ng staff ay D. C naman ang nasa unang leger line at B ay matatagpuan sa ilalim ng unang leger line sa ibaba ng staff.Matatagpuan naman ang pitch name na A sa unang leger line sa ibabaw ng staff at G ang sa unang puwang sa ibabaw ng staff.</w:t>
            </w:r>
          </w:p>
        </w:tc>
        <w:tc>
          <w:tcPr>
            <w:tcW w:w="288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GawaingPansining</w:t>
            </w: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(sumangguni sa LM Gawin p.187)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Angmga mag-aaral  ay guguhit ng isang landscape ng pamayanan sa kabundukan o kagubatan, tabing dagat, at urbanisadong lungsod na kanilang gagawin bilang isang gawain pansining batay sa hakbang sa paggawa na makikita sa LMp.193 Gawin</w:t>
            </w: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Bumuo ng pangkat na may apat o limang kasapi. Gumawa ng ulat tungkol sa patinter na inyong nilaro at ipakita ito sa harapan.</w:t>
            </w: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 Isulat sa loob ng kadena ng impeksiyon kung paano naipapasa ang sumusunod ng sakit.Dayagram refer to LM p.300 Pagyamaninnatin.</w:t>
            </w:r>
          </w:p>
        </w:tc>
        <w:tc>
          <w:tcPr>
            <w:tcW w:w="279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Isulat sa loob ng kadena ng impeksiyon kung paano naipapasa ang sumusunod ng sakit.Dayagram refer to LM p.300 Pagyamaninnatin.</w:t>
            </w:r>
          </w:p>
        </w:tc>
      </w:tr>
      <w:tr w:rsidR="00793564" w:rsidRPr="00344987" w:rsidTr="00DC55AD">
        <w:trPr>
          <w:trHeight w:val="3999"/>
        </w:trPr>
        <w:tc>
          <w:tcPr>
            <w:tcW w:w="3168" w:type="dxa"/>
            <w:shd w:val="clear" w:color="auto" w:fill="E7E9ED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G. Finding practical applications of concepts and skills in daily living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Ang mga awit na ating inaawit ay may katumbas na mga pitch name at musical symbol upang malaman ang nakatatakda na tono ng mga note sa staff at ang leger </w:t>
            </w:r>
            <w:proofErr w:type="gramStart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line  na</w:t>
            </w:r>
            <w:proofErr w:type="gramEnd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 ito ay gabay upang maintindihan ang pagbabasa ng mga note na isang mahalagang bahagi sa pag-aaral ng musika.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Itanong: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1Paano nakakatulong ang proporsyon sa paggawa ng krokis ng isang tanawin?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2.sa ginawa mong detalye, paano ginagawang malayo ang isang bagay at gayon din, paano mo ginawang mas malapit ang isang bagay sa iginuhit mong larawan?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3.Bilang isang mag-aaral, paano mo maipakikita ang paggalang at pagpapahalaga sa kultura n gating mga kapatid na kabilang sa mga pamayanang kultural.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4. Ano ang nakatutuwang karanasan mo habang isinasagawa ang pagpipinta ng krokis ng pamayanang kultural?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Itanong: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1.Ano ang naidulot ng pagsasagawa ng mga pagsubok na nabanggit?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2.Ano ang kahalagahan ng bawat pagsubok sa ating katawan?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3.Paano mo hihikayatin ang iyong mag-aaral na ayaw isagawa ang pagsubok na nabanggit?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4.Anong kakayahan ang kailangan upang mabilis at hindi agad taya sa  laro?</w:t>
            </w: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Itanong: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-ano ang maidudulot na panganib kung hindi </w:t>
            </w:r>
            <w:proofErr w:type="gramStart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maagapan  ng</w:t>
            </w:r>
            <w:proofErr w:type="gramEnd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 lunas ang inyong sakit?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-Ano ang dapat gawin upang makaiwas sa </w:t>
            </w:r>
            <w:proofErr w:type="gramStart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sakit ?</w:t>
            </w:r>
            <w:proofErr w:type="gramEnd"/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-Paano mo mapanatiling mabuti ang iyong kalusugan upang makaiwas sa nakakahawang sakit?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-Ano ang maipapayo mo sa mamayanan upang maiwasan ang epedenya ng nakakahawang sakit?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Itanong: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-ano ang maidudulot na panganib kung hindi </w:t>
            </w:r>
            <w:proofErr w:type="gramStart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maagapan  ng</w:t>
            </w:r>
            <w:proofErr w:type="gramEnd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 lunas ang inyong sakit?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-Ano ang dapat gawin upang makaiwas sa </w:t>
            </w:r>
            <w:proofErr w:type="gramStart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sakit ?</w:t>
            </w:r>
            <w:proofErr w:type="gramEnd"/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-Paano mo mapanatiling mabuti ang iyong kalusugan upang makaiwas sa nakakahawang sakit?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-Ano ang maipapayo mo sa mamayanan upang maiwasan ang epedenya ng nakakahawang sakit?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93564" w:rsidRPr="00344987" w:rsidTr="00DC55AD">
        <w:trPr>
          <w:trHeight w:val="1344"/>
        </w:trPr>
        <w:tc>
          <w:tcPr>
            <w:tcW w:w="3168" w:type="dxa"/>
            <w:shd w:val="clear" w:color="auto" w:fill="E7E9ED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H. Making generalizations and abstractions about the lesson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Ano angleger line?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-Ano-ano ang mga pitch name ang matatagpuan sa leger line 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-Ano ang kahalagahan ng leger line sa isang komposisyong musical?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gramStart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Ano  ang</w:t>
            </w:r>
            <w:proofErr w:type="gramEnd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  proporsyon?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- Paano magagamit ang kaalaman sa proporsyon sa paglikha at pagguhit?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-Paano nakakatulong ang proporsyon sa paggawa ng krokis ng isang tanawin?</w:t>
            </w: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Anong laro ang </w:t>
            </w:r>
            <w:proofErr w:type="gramStart"/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ating  ginawa</w:t>
            </w:r>
            <w:proofErr w:type="gramEnd"/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kanina?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Anong uri ng laro na ang layunin </w:t>
            </w:r>
            <w:proofErr w:type="gramStart"/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nito  ay</w:t>
            </w:r>
            <w:proofErr w:type="gramEnd"/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lubusin o pasukin ng kalaban ang iyong teritoryo.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Ano  ano</w:t>
            </w:r>
            <w:proofErr w:type="gramEnd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 ang mga sangkap ng kadena ng impeksiyon?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Ano ang dalawang uri ng impeksiyon?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Ano ang maaring sanhi na masalin ang sakit na ito sa ating katawan?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Paano masugpo ang mga sakit na ito? Ano ang dapat nating gawin?</w:t>
            </w:r>
          </w:p>
        </w:tc>
        <w:tc>
          <w:tcPr>
            <w:tcW w:w="279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Ano  ano</w:t>
            </w:r>
            <w:proofErr w:type="gramEnd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 ang mga sangkap ng kadena ng impeksiyon?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Ano ang dalawang uri ng impeksiyon?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Ano ang maaring sanhi na masalin ang sakit na ito sa ating katawan?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Paano masugpo ang mga sakit na ito? Ano ang dapat nating gawin?</w:t>
            </w:r>
          </w:p>
        </w:tc>
      </w:tr>
      <w:tr w:rsidR="00793564" w:rsidRPr="00344987" w:rsidTr="00DC55AD">
        <w:trPr>
          <w:trHeight w:val="1052"/>
        </w:trPr>
        <w:tc>
          <w:tcPr>
            <w:tcW w:w="3168" w:type="dxa"/>
            <w:shd w:val="clear" w:color="auto" w:fill="E7E9ED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I.Evaluating learning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Panuto: Isulat sa patlang ang pitch name na makikita sa mga leger line ng G-clef staff.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LM p.52 N0.1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-Sumanggunisa LM, SURIIN </w:t>
            </w: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p.194 </w:t>
            </w:r>
          </w:p>
        </w:tc>
        <w:tc>
          <w:tcPr>
            <w:tcW w:w="2970" w:type="dxa"/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Sumangguni sa LM SURIIN NATIN  p.99</w:t>
            </w: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-Sumangguni sa </w:t>
            </w:r>
            <w:proofErr w:type="gramStart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LM,p.</w:t>
            </w:r>
            <w:proofErr w:type="gramEnd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 301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Isulat ang Tama o Mali.</w:t>
            </w:r>
          </w:p>
        </w:tc>
        <w:tc>
          <w:tcPr>
            <w:tcW w:w="2790" w:type="dxa"/>
            <w:tcBorders>
              <w:top w:val="nil"/>
            </w:tcBorders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-Sumangguni sa </w:t>
            </w:r>
            <w:proofErr w:type="gramStart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LM,p.</w:t>
            </w:r>
            <w:proofErr w:type="gramEnd"/>
            <w:r w:rsidRPr="00793564">
              <w:rPr>
                <w:rFonts w:asciiTheme="minorHAnsi" w:hAnsiTheme="minorHAnsi" w:cstheme="minorHAnsi"/>
                <w:sz w:val="20"/>
                <w:szCs w:val="20"/>
              </w:rPr>
              <w:t xml:space="preserve"> 301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Isulat ang Tama o Mali.</w:t>
            </w:r>
          </w:p>
        </w:tc>
      </w:tr>
      <w:tr w:rsidR="00793564" w:rsidRPr="00344987" w:rsidTr="00DC55AD">
        <w:tc>
          <w:tcPr>
            <w:tcW w:w="3168" w:type="dxa"/>
            <w:shd w:val="clear" w:color="auto" w:fill="E7E9ED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b/>
                <w:sz w:val="20"/>
                <w:szCs w:val="20"/>
              </w:rPr>
              <w:t>J. Additional activities for application or remediation</w:t>
            </w:r>
          </w:p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Iguhit sa G-clef ang mga pitch name na matatagpuan sa mga leger line. Gumamit ng mga whole note para isalarawan ito.TG p.66</w:t>
            </w:r>
          </w:p>
        </w:tc>
        <w:tc>
          <w:tcPr>
            <w:tcW w:w="288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hAnsiTheme="minorHAnsi" w:cstheme="minorHAnsi"/>
                <w:sz w:val="20"/>
                <w:szCs w:val="20"/>
              </w:rPr>
              <w:t>Magkaroon din ng  panahon sa pagsasaliksik kung ano pang mga ibat-ibang uri ng Invasion game.</w:t>
            </w: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793564" w:rsidRPr="00793564" w:rsidRDefault="00793564" w:rsidP="0000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tbl>
      <w:tblPr>
        <w:tblStyle w:val="TableGrid51"/>
        <w:tblW w:w="17460" w:type="dxa"/>
        <w:tblInd w:w="18" w:type="dxa"/>
        <w:tblLook w:val="04A0" w:firstRow="1" w:lastRow="0" w:firstColumn="1" w:lastColumn="0" w:noHBand="0" w:noVBand="1"/>
      </w:tblPr>
      <w:tblGrid>
        <w:gridCol w:w="3060"/>
        <w:gridCol w:w="2700"/>
        <w:gridCol w:w="2880"/>
        <w:gridCol w:w="3060"/>
        <w:gridCol w:w="2970"/>
        <w:gridCol w:w="2790"/>
      </w:tblGrid>
      <w:tr w:rsidR="00793564" w:rsidRPr="001C4BD2" w:rsidTr="00000C31">
        <w:tc>
          <w:tcPr>
            <w:tcW w:w="3060" w:type="dxa"/>
            <w:shd w:val="clear" w:color="auto" w:fill="auto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V. MGA TALA</w:t>
            </w:r>
          </w:p>
        </w:tc>
        <w:tc>
          <w:tcPr>
            <w:tcW w:w="270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793564" w:rsidRPr="001C4BD2" w:rsidTr="00000C31">
        <w:tc>
          <w:tcPr>
            <w:tcW w:w="3060" w:type="dxa"/>
            <w:shd w:val="clear" w:color="auto" w:fill="auto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VI. PAGNINILAY</w:t>
            </w:r>
          </w:p>
        </w:tc>
        <w:tc>
          <w:tcPr>
            <w:tcW w:w="14400" w:type="dxa"/>
            <w:gridSpan w:val="5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793564" w:rsidRPr="001C4BD2" w:rsidTr="00000C31">
        <w:tc>
          <w:tcPr>
            <w:tcW w:w="3060" w:type="dxa"/>
            <w:shd w:val="clear" w:color="auto" w:fill="FFFFFF" w:themeFill="background1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A. Bilang ng mag-aaral na nakakuha ng 80% sa pagtataya.</w:t>
            </w:r>
          </w:p>
        </w:tc>
        <w:tc>
          <w:tcPr>
            <w:tcW w:w="270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793564" w:rsidRPr="001C4BD2" w:rsidTr="00000C31">
        <w:tc>
          <w:tcPr>
            <w:tcW w:w="3060" w:type="dxa"/>
            <w:shd w:val="clear" w:color="auto" w:fill="FFFFFF" w:themeFill="background1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B. Bilang ng mga-aaral na nangangailangan ng iba pang gawain para sa remediation</w:t>
            </w:r>
          </w:p>
        </w:tc>
        <w:tc>
          <w:tcPr>
            <w:tcW w:w="270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793564" w:rsidRPr="001C4BD2" w:rsidTr="00000C31">
        <w:tc>
          <w:tcPr>
            <w:tcW w:w="3060" w:type="dxa"/>
            <w:shd w:val="clear" w:color="auto" w:fill="FFFFFF" w:themeFill="background1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C. Nakatulong ba ang remediation? Bilang ng mag-aaral na nakaunawa sa aralin.</w:t>
            </w:r>
          </w:p>
        </w:tc>
        <w:tc>
          <w:tcPr>
            <w:tcW w:w="270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793564" w:rsidRPr="001C4BD2" w:rsidTr="00000C31">
        <w:tc>
          <w:tcPr>
            <w:tcW w:w="3060" w:type="dxa"/>
            <w:shd w:val="clear" w:color="auto" w:fill="FFFFFF" w:themeFill="background1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D. Bilang ng mga mag-aaral na magpapatuloy sa remediation</w:t>
            </w:r>
          </w:p>
        </w:tc>
        <w:tc>
          <w:tcPr>
            <w:tcW w:w="270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793564" w:rsidRPr="001C4BD2" w:rsidTr="00000C31">
        <w:tc>
          <w:tcPr>
            <w:tcW w:w="3060" w:type="dxa"/>
            <w:shd w:val="clear" w:color="auto" w:fill="FFFFFF" w:themeFill="background1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E. Alin sa mga istratehiyang pagtuturo ang nakatulong ng lubos? Paano ito nakatulong?</w:t>
            </w:r>
          </w:p>
        </w:tc>
        <w:tc>
          <w:tcPr>
            <w:tcW w:w="270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Stratehiyang dapat gamitin: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__Koaborasyon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__Pangkatang Gawain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__ANA / KWL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__Fishbone Planner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__Sanhi at Bunga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__Paint Me A Picture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__Event Map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__Decision Chart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__Data Retrieval Chart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__I –Search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__Discussion</w:t>
            </w:r>
          </w:p>
        </w:tc>
        <w:tc>
          <w:tcPr>
            <w:tcW w:w="288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lastRenderedPageBreak/>
              <w:t>Stratehiyang dapat gamitin: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__Koaborasyon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__Pangkatang Gawain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__ANA / KWL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__Fishbone Planner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__Sanhi at Bunga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__Paint Me A Picture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__Event Map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__Decision Chart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__Data Retrieval Chart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__I –Search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__Discussion</w:t>
            </w:r>
          </w:p>
        </w:tc>
        <w:tc>
          <w:tcPr>
            <w:tcW w:w="306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lastRenderedPageBreak/>
              <w:t>Stratehiyang dapat gamitin: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__Koaborasyon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__Pangkatang Gawain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__ANA / KWL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__Fishbone Planner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__Sanhi at Bunga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__Paint Me A Picture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__Event Map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__Decision Chart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__Data Retrieval Chart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__I –Search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__Discussion</w:t>
            </w: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lastRenderedPageBreak/>
              <w:t>Stratehiyang dapat gamitin: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__Koaborasyon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__Pangkatang Gawain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__ANA / KWL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__Fishbone Planner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__Sanhi at Bunga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__Paint Me A Picture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__Event Map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__Decision Chart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__Data Retrieval Chart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__I –Search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__Discussion</w:t>
            </w:r>
          </w:p>
        </w:tc>
        <w:tc>
          <w:tcPr>
            <w:tcW w:w="279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lastRenderedPageBreak/>
              <w:t>Stratehiyang dapat gamitin: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__Koaborasyon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__Pangkatang Gawain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__ANA / KWL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__Fishbone Planner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__Sanhi at Bunga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__Paint Me A Picture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__Event Map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__Decision Chart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__Data Retrieval Chart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__I –Search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__Discussion</w:t>
            </w:r>
          </w:p>
        </w:tc>
      </w:tr>
      <w:tr w:rsidR="00793564" w:rsidRPr="001C4BD2" w:rsidTr="00000C31">
        <w:tc>
          <w:tcPr>
            <w:tcW w:w="3060" w:type="dxa"/>
            <w:shd w:val="clear" w:color="auto" w:fill="FFFFFF" w:themeFill="background1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F. Anong suliranin ang aking naranasan na nasolusyunan sa tulong ng aking punungguro at superbisor?</w:t>
            </w:r>
          </w:p>
        </w:tc>
        <w:tc>
          <w:tcPr>
            <w:tcW w:w="270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Mga Suliraning aking naranasan: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__Di-magandang pag-uugali ng mga bata.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__Mapanupil/mapang-aping mga bata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__Kamalayang makadayuhan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Mga Suliraning aking naranasan: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__Di-magandang pag-uugali ng mga bata.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__Mapanupil/mapang-aping mga bata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__Kamalayang makadayuhan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Mga Suliraning aking naranasan: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__Di-magandang pag-uugali ng mga bata.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__Mapanupil/mapang-aping mga bata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__Kamalayang makadayuhan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Mga Suliraning aking naranasan: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__Di-magandang pag-uugali ng mga bata.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__Mapanupil/mapang-aping mga bata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__Kamalayang makadayuhan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Mga Suliraning aking naranasan: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__Di-magandang pag-uugali ng mga bata.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__Mapanupil/mapang-aping mga bata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__Kamalayang makadayuhan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793564" w:rsidRPr="001C4BD2" w:rsidTr="00000C31">
        <w:trPr>
          <w:trHeight w:val="1610"/>
        </w:trPr>
        <w:tc>
          <w:tcPr>
            <w:tcW w:w="3060" w:type="dxa"/>
            <w:shd w:val="clear" w:color="auto" w:fill="FFFFFF" w:themeFill="background1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G. Anong kagamitan ang aking nadibuho na nais kong ibahagi sa mga kapwa ko guro?</w:t>
            </w:r>
          </w:p>
        </w:tc>
        <w:tc>
          <w:tcPr>
            <w:tcW w:w="270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__Pagpapanuod ng video presentation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__Paggamit ng Big Book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__Community Language Learning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__Ang “Suggestopedia”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 Ang pagkatutong Task Based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__Instraksyunal na material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__Pagpapanuod ng video presentation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__Paggamit ng Big Book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__Community Language Learning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__Ang “Suggestopedia”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 Ang pagkatutong Task Based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__Instraksyunal na material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__Pagpapanuod ng video presentation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__Paggamit ng Big Book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__Community Language Learning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__Ang “Suggestopedia”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 Ang pagkatutong Task Based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__Instraksyunal na material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__Pagpapanuod ng video presentation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__Paggamit ng Big Book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__Community Language Learning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__Ang “Suggestopedia”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 Ang pagkatutong Task Based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__Instraksyunal na material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__Pagpapanuod ng video presentation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__Paggamit ng Big Book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__Community Language Learning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__Ang “Suggestopedia”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 Ang pagkatutong Task Based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93564">
              <w:rPr>
                <w:rFonts w:asciiTheme="minorHAnsi" w:eastAsia="Calibri" w:hAnsiTheme="minorHAnsi" w:cstheme="minorHAnsi"/>
                <w:sz w:val="20"/>
                <w:szCs w:val="20"/>
              </w:rPr>
              <w:t>__Instraksyunal na material</w:t>
            </w:r>
          </w:p>
          <w:p w:rsidR="00793564" w:rsidRPr="00793564" w:rsidRDefault="00793564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:rsidR="00530DD2" w:rsidRDefault="00530DD2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530DD2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2F0"/>
    <w:multiLevelType w:val="hybridMultilevel"/>
    <w:tmpl w:val="825A291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5C6924"/>
    <w:multiLevelType w:val="hybridMultilevel"/>
    <w:tmpl w:val="923C6ADE"/>
    <w:lvl w:ilvl="0" w:tplc="8F482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B5417"/>
    <w:multiLevelType w:val="hybridMultilevel"/>
    <w:tmpl w:val="2404F0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651D8"/>
    <w:multiLevelType w:val="hybridMultilevel"/>
    <w:tmpl w:val="C1E646AC"/>
    <w:lvl w:ilvl="0" w:tplc="51D6D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A04"/>
    <w:multiLevelType w:val="hybridMultilevel"/>
    <w:tmpl w:val="222EB4D6"/>
    <w:lvl w:ilvl="0" w:tplc="0A8279AC">
      <w:start w:val="1"/>
      <w:numFmt w:val="upperLetter"/>
      <w:lvlText w:val="%1."/>
      <w:lvlJc w:val="left"/>
      <w:pPr>
        <w:ind w:left="88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18A10A6D"/>
    <w:multiLevelType w:val="hybridMultilevel"/>
    <w:tmpl w:val="CE5E9B34"/>
    <w:lvl w:ilvl="0" w:tplc="7DB4DD00">
      <w:start w:val="1"/>
      <w:numFmt w:val="upperLetter"/>
      <w:lvlText w:val="%1."/>
      <w:lvlJc w:val="left"/>
      <w:pPr>
        <w:ind w:left="522" w:hanging="360"/>
      </w:pPr>
      <w:rPr>
        <w:rFonts w:hint="default"/>
        <w:i w:val="0"/>
        <w:sz w:val="20"/>
      </w:rPr>
    </w:lvl>
    <w:lvl w:ilvl="1" w:tplc="34090019" w:tentative="1">
      <w:start w:val="1"/>
      <w:numFmt w:val="lowerLetter"/>
      <w:lvlText w:val="%2."/>
      <w:lvlJc w:val="left"/>
      <w:pPr>
        <w:ind w:left="1242" w:hanging="360"/>
      </w:pPr>
    </w:lvl>
    <w:lvl w:ilvl="2" w:tplc="3409001B" w:tentative="1">
      <w:start w:val="1"/>
      <w:numFmt w:val="lowerRoman"/>
      <w:lvlText w:val="%3."/>
      <w:lvlJc w:val="right"/>
      <w:pPr>
        <w:ind w:left="1962" w:hanging="180"/>
      </w:pPr>
    </w:lvl>
    <w:lvl w:ilvl="3" w:tplc="3409000F" w:tentative="1">
      <w:start w:val="1"/>
      <w:numFmt w:val="decimal"/>
      <w:lvlText w:val="%4."/>
      <w:lvlJc w:val="left"/>
      <w:pPr>
        <w:ind w:left="2682" w:hanging="360"/>
      </w:pPr>
    </w:lvl>
    <w:lvl w:ilvl="4" w:tplc="34090019" w:tentative="1">
      <w:start w:val="1"/>
      <w:numFmt w:val="lowerLetter"/>
      <w:lvlText w:val="%5."/>
      <w:lvlJc w:val="left"/>
      <w:pPr>
        <w:ind w:left="3402" w:hanging="360"/>
      </w:pPr>
    </w:lvl>
    <w:lvl w:ilvl="5" w:tplc="3409001B" w:tentative="1">
      <w:start w:val="1"/>
      <w:numFmt w:val="lowerRoman"/>
      <w:lvlText w:val="%6."/>
      <w:lvlJc w:val="right"/>
      <w:pPr>
        <w:ind w:left="4122" w:hanging="180"/>
      </w:pPr>
    </w:lvl>
    <w:lvl w:ilvl="6" w:tplc="3409000F" w:tentative="1">
      <w:start w:val="1"/>
      <w:numFmt w:val="decimal"/>
      <w:lvlText w:val="%7."/>
      <w:lvlJc w:val="left"/>
      <w:pPr>
        <w:ind w:left="4842" w:hanging="360"/>
      </w:pPr>
    </w:lvl>
    <w:lvl w:ilvl="7" w:tplc="34090019" w:tentative="1">
      <w:start w:val="1"/>
      <w:numFmt w:val="lowerLetter"/>
      <w:lvlText w:val="%8."/>
      <w:lvlJc w:val="left"/>
      <w:pPr>
        <w:ind w:left="5562" w:hanging="360"/>
      </w:pPr>
    </w:lvl>
    <w:lvl w:ilvl="8" w:tplc="3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6" w15:restartNumberingAfterBreak="0">
    <w:nsid w:val="1A44498E"/>
    <w:multiLevelType w:val="hybridMultilevel"/>
    <w:tmpl w:val="A9887A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53FFC"/>
    <w:multiLevelType w:val="hybridMultilevel"/>
    <w:tmpl w:val="83921560"/>
    <w:lvl w:ilvl="0" w:tplc="57280872">
      <w:start w:val="2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5240A"/>
    <w:multiLevelType w:val="hybridMultilevel"/>
    <w:tmpl w:val="CF1610A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B4E6C"/>
    <w:multiLevelType w:val="hybridMultilevel"/>
    <w:tmpl w:val="6BE48428"/>
    <w:lvl w:ilvl="0" w:tplc="CC5EF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2462F"/>
    <w:multiLevelType w:val="hybridMultilevel"/>
    <w:tmpl w:val="8DB28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D24D6"/>
    <w:multiLevelType w:val="hybridMultilevel"/>
    <w:tmpl w:val="F0A21776"/>
    <w:lvl w:ilvl="0" w:tplc="B0985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204D9"/>
    <w:multiLevelType w:val="hybridMultilevel"/>
    <w:tmpl w:val="DB5014EC"/>
    <w:lvl w:ilvl="0" w:tplc="4830AFDA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6005995"/>
    <w:multiLevelType w:val="hybridMultilevel"/>
    <w:tmpl w:val="24C062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B38C9"/>
    <w:multiLevelType w:val="hybridMultilevel"/>
    <w:tmpl w:val="1C40360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04014"/>
    <w:multiLevelType w:val="hybridMultilevel"/>
    <w:tmpl w:val="274C0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30478"/>
    <w:multiLevelType w:val="hybridMultilevel"/>
    <w:tmpl w:val="1C40360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C0B58"/>
    <w:multiLevelType w:val="hybridMultilevel"/>
    <w:tmpl w:val="6E7883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60F85"/>
    <w:multiLevelType w:val="hybridMultilevel"/>
    <w:tmpl w:val="E186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14"/>
  </w:num>
  <w:num w:numId="9">
    <w:abstractNumId w:val="16"/>
  </w:num>
  <w:num w:numId="10">
    <w:abstractNumId w:val="7"/>
  </w:num>
  <w:num w:numId="11">
    <w:abstractNumId w:val="17"/>
  </w:num>
  <w:num w:numId="12">
    <w:abstractNumId w:val="5"/>
  </w:num>
  <w:num w:numId="13">
    <w:abstractNumId w:val="11"/>
  </w:num>
  <w:num w:numId="14">
    <w:abstractNumId w:val="18"/>
  </w:num>
  <w:num w:numId="15">
    <w:abstractNumId w:val="2"/>
  </w:num>
  <w:num w:numId="16">
    <w:abstractNumId w:val="15"/>
  </w:num>
  <w:num w:numId="17">
    <w:abstractNumId w:val="4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10CFC"/>
    <w:rsid w:val="00033471"/>
    <w:rsid w:val="00072846"/>
    <w:rsid w:val="000839BD"/>
    <w:rsid w:val="000961C1"/>
    <w:rsid w:val="000A3D74"/>
    <w:rsid w:val="000B5CD4"/>
    <w:rsid w:val="000C701E"/>
    <w:rsid w:val="0013126E"/>
    <w:rsid w:val="00166D56"/>
    <w:rsid w:val="00175444"/>
    <w:rsid w:val="001778E1"/>
    <w:rsid w:val="0018303D"/>
    <w:rsid w:val="0019679B"/>
    <w:rsid w:val="001A6D04"/>
    <w:rsid w:val="001B27C8"/>
    <w:rsid w:val="001D5035"/>
    <w:rsid w:val="001F0B0B"/>
    <w:rsid w:val="001F26EF"/>
    <w:rsid w:val="00207229"/>
    <w:rsid w:val="00214C57"/>
    <w:rsid w:val="0022279B"/>
    <w:rsid w:val="002D0527"/>
    <w:rsid w:val="002E3E43"/>
    <w:rsid w:val="002F1E76"/>
    <w:rsid w:val="002F3871"/>
    <w:rsid w:val="0032527C"/>
    <w:rsid w:val="00354862"/>
    <w:rsid w:val="00355642"/>
    <w:rsid w:val="00355C4C"/>
    <w:rsid w:val="00357691"/>
    <w:rsid w:val="00397A56"/>
    <w:rsid w:val="003D6102"/>
    <w:rsid w:val="003F52DD"/>
    <w:rsid w:val="0040015A"/>
    <w:rsid w:val="00401C25"/>
    <w:rsid w:val="00455F24"/>
    <w:rsid w:val="0046026B"/>
    <w:rsid w:val="004C3209"/>
    <w:rsid w:val="004C68F4"/>
    <w:rsid w:val="004F0BDE"/>
    <w:rsid w:val="004F5F0F"/>
    <w:rsid w:val="0050468D"/>
    <w:rsid w:val="005115CC"/>
    <w:rsid w:val="00530DD2"/>
    <w:rsid w:val="00537178"/>
    <w:rsid w:val="005735AF"/>
    <w:rsid w:val="0057530E"/>
    <w:rsid w:val="005975B6"/>
    <w:rsid w:val="005A7F57"/>
    <w:rsid w:val="005B1A02"/>
    <w:rsid w:val="005B4CD2"/>
    <w:rsid w:val="005D28BC"/>
    <w:rsid w:val="00603A5B"/>
    <w:rsid w:val="006119DF"/>
    <w:rsid w:val="00627426"/>
    <w:rsid w:val="006444B4"/>
    <w:rsid w:val="00654718"/>
    <w:rsid w:val="006F00F4"/>
    <w:rsid w:val="00701226"/>
    <w:rsid w:val="00703E3E"/>
    <w:rsid w:val="00714472"/>
    <w:rsid w:val="00717216"/>
    <w:rsid w:val="007238C6"/>
    <w:rsid w:val="007335AE"/>
    <w:rsid w:val="007868C7"/>
    <w:rsid w:val="00787655"/>
    <w:rsid w:val="00790F01"/>
    <w:rsid w:val="00793564"/>
    <w:rsid w:val="007E0386"/>
    <w:rsid w:val="00872BF7"/>
    <w:rsid w:val="00883D2E"/>
    <w:rsid w:val="008C0DAD"/>
    <w:rsid w:val="008E10CE"/>
    <w:rsid w:val="008E35C5"/>
    <w:rsid w:val="008E4FB1"/>
    <w:rsid w:val="00902805"/>
    <w:rsid w:val="009033E0"/>
    <w:rsid w:val="00904BBA"/>
    <w:rsid w:val="00934413"/>
    <w:rsid w:val="00950A07"/>
    <w:rsid w:val="0098636F"/>
    <w:rsid w:val="009C0C6E"/>
    <w:rsid w:val="009E41BA"/>
    <w:rsid w:val="00A112E0"/>
    <w:rsid w:val="00A21404"/>
    <w:rsid w:val="00A215BA"/>
    <w:rsid w:val="00A24401"/>
    <w:rsid w:val="00A33AF7"/>
    <w:rsid w:val="00A35AB3"/>
    <w:rsid w:val="00A71013"/>
    <w:rsid w:val="00A92FB5"/>
    <w:rsid w:val="00AC5FCA"/>
    <w:rsid w:val="00AE21E5"/>
    <w:rsid w:val="00AF46E4"/>
    <w:rsid w:val="00AF52E4"/>
    <w:rsid w:val="00AF6062"/>
    <w:rsid w:val="00AF6A24"/>
    <w:rsid w:val="00B1478B"/>
    <w:rsid w:val="00B50BE5"/>
    <w:rsid w:val="00B852E7"/>
    <w:rsid w:val="00BD109B"/>
    <w:rsid w:val="00C04DF8"/>
    <w:rsid w:val="00C4037F"/>
    <w:rsid w:val="00C4505E"/>
    <w:rsid w:val="00C45ED1"/>
    <w:rsid w:val="00C652FB"/>
    <w:rsid w:val="00C67105"/>
    <w:rsid w:val="00C9084E"/>
    <w:rsid w:val="00C94553"/>
    <w:rsid w:val="00C955B5"/>
    <w:rsid w:val="00CA502B"/>
    <w:rsid w:val="00CB17BA"/>
    <w:rsid w:val="00CB1988"/>
    <w:rsid w:val="00CB6DB0"/>
    <w:rsid w:val="00CE0616"/>
    <w:rsid w:val="00D53766"/>
    <w:rsid w:val="00DA6EB2"/>
    <w:rsid w:val="00DC55AD"/>
    <w:rsid w:val="00E015F6"/>
    <w:rsid w:val="00E3293C"/>
    <w:rsid w:val="00E34F88"/>
    <w:rsid w:val="00E474EB"/>
    <w:rsid w:val="00E578D2"/>
    <w:rsid w:val="00E6104E"/>
    <w:rsid w:val="00E73846"/>
    <w:rsid w:val="00E83166"/>
    <w:rsid w:val="00E84E49"/>
    <w:rsid w:val="00F41762"/>
    <w:rsid w:val="00F72A3C"/>
    <w:rsid w:val="00FA7949"/>
    <w:rsid w:val="00FC06EA"/>
    <w:rsid w:val="00FC3D2D"/>
    <w:rsid w:val="00FD0181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5E5AE2-9D48-47B3-8E37-859ACDED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51">
    <w:name w:val="Table Grid51"/>
    <w:basedOn w:val="TableNormal"/>
    <w:next w:val="TableGrid"/>
    <w:uiPriority w:val="39"/>
    <w:rsid w:val="00C4505E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C32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3">
    <w:name w:val="Light Grid Accent 3"/>
    <w:basedOn w:val="TableNormal"/>
    <w:uiPriority w:val="62"/>
    <w:rsid w:val="00175444"/>
    <w:pPr>
      <w:spacing w:after="0" w:line="240" w:lineRule="auto"/>
      <w:ind w:left="86"/>
    </w:pPr>
    <w:rPr>
      <w:lang w:val="en-PH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A51">
    <w:name w:val="A5+1"/>
    <w:uiPriority w:val="99"/>
    <w:rsid w:val="00AC5FCA"/>
    <w:rPr>
      <w:color w:val="000000"/>
      <w:sz w:val="22"/>
      <w:szCs w:val="22"/>
      <w:u w:val="single"/>
    </w:rPr>
  </w:style>
  <w:style w:type="table" w:customStyle="1" w:styleId="TableGrid8">
    <w:name w:val="Table Grid8"/>
    <w:basedOn w:val="TableNormal"/>
    <w:next w:val="TableGrid"/>
    <w:uiPriority w:val="39"/>
    <w:qFormat/>
    <w:rsid w:val="00AF6A24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397A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B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50468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793564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C102E-DF81-4FF2-9D9D-3C3AAB61F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2820</Words>
  <Characters>16076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2017-09-09T10:45:00Z</dcterms:created>
  <dcterms:modified xsi:type="dcterms:W3CDTF">2022-12-02T16:18:00Z</dcterms:modified>
</cp:coreProperties>
</file>