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F72650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F726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F7265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726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F7265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726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726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530DD2" w:rsidRDefault="00A634C4" w:rsidP="00B017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E</w:t>
            </w:r>
            <w:r w:rsidR="00B0171B">
              <w:rPr>
                <w:rFonts w:asciiTheme="majorHAnsi" w:hAnsiTheme="majorHAnsi" w:cs="Times New Roman"/>
                <w:b/>
                <w:sz w:val="20"/>
              </w:rPr>
              <w:t>SP</w:t>
            </w:r>
          </w:p>
        </w:tc>
      </w:tr>
      <w:tr w:rsidR="006444B4" w:rsidTr="00F7265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F726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F37143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37143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530DD2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F726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69"/>
        <w:gridCol w:w="2700"/>
        <w:gridCol w:w="2880"/>
        <w:gridCol w:w="3060"/>
        <w:gridCol w:w="2880"/>
        <w:gridCol w:w="2889"/>
      </w:tblGrid>
      <w:tr w:rsidR="00F72650" w:rsidRPr="00F72650" w:rsidTr="00F72650">
        <w:trPr>
          <w:jc w:val="center"/>
        </w:trPr>
        <w:tc>
          <w:tcPr>
            <w:tcW w:w="3069" w:type="dxa"/>
            <w:shd w:val="clear" w:color="auto" w:fill="6B7A8F"/>
            <w:vAlign w:val="center"/>
          </w:tcPr>
          <w:p w:rsidR="00397A56" w:rsidRPr="00F72650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6B7A8F"/>
          </w:tcPr>
          <w:p w:rsidR="00397A56" w:rsidRPr="00F72650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397A56" w:rsidRPr="00F72650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397A56" w:rsidRPr="00F72650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880" w:type="dxa"/>
            <w:shd w:val="clear" w:color="auto" w:fill="6B7A8F"/>
          </w:tcPr>
          <w:p w:rsidR="00397A56" w:rsidRPr="00F72650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889" w:type="dxa"/>
            <w:shd w:val="clear" w:color="auto" w:fill="6B7A8F"/>
          </w:tcPr>
          <w:p w:rsidR="00397A56" w:rsidRPr="00F72650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F72650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Style w:val="TableGrid9"/>
        <w:tblW w:w="17433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2610"/>
        <w:gridCol w:w="3033"/>
        <w:gridCol w:w="2997"/>
        <w:gridCol w:w="2880"/>
        <w:gridCol w:w="2853"/>
      </w:tblGrid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4373" w:type="dxa"/>
            <w:gridSpan w:val="5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Pakikipagkapwa-Tao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14373" w:type="dxa"/>
            <w:gridSpan w:val="5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Naipamamalas ang pag-unawa na hindi naghihintay ng anumang kapalit sa paggawa ng mabuti.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14373" w:type="dxa"/>
            <w:gridSpan w:val="5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Naisasagawa nang mapanuri ang tunay na kahulugan ng pakikipagkapwa. 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b/>
                <w:sz w:val="20"/>
                <w:szCs w:val="20"/>
              </w:rPr>
              <w:t>C. Mga Kasanayan sa Pagkatuto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Isulat ang code ng bawat kasanayan</w:t>
            </w:r>
          </w:p>
        </w:tc>
        <w:tc>
          <w:tcPr>
            <w:tcW w:w="14373" w:type="dxa"/>
            <w:gridSpan w:val="5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Pagkabukas-palad </w:t>
            </w:r>
            <w:proofErr w:type="gramStart"/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( Generosity</w:t>
            </w:r>
            <w:proofErr w:type="gramEnd"/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(EsP4P-IIe-20)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vMerge w:val="restart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4373" w:type="dxa"/>
            <w:gridSpan w:val="5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Kapwa Ko, Nandito Ako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vMerge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Nakapagbabahagi ng sariling karanasan o makabuluhang pangyayaring nagpapakita ng pag-unawa sa kalagayan/pangangailangan ng kapwa.</w:t>
            </w: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Naisabubuhay ang pagiging bukas-palad para sa mga nangangailangan at sa panahon ng kalamidad.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Naisabubuhay ang pagiging bukas-palad para sa mga nangangailangan at sa panahon ng kalamidad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Naisabubuhay ang pagiging bukas-palad para sa mga nangangailangan at sa panahon ng kalamidad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Naisabubuhay ang pagiging bukas-palad para sa mga nangangailangan at sa panahon ng kalamidad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14373" w:type="dxa"/>
            <w:gridSpan w:val="5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A. Sanggunian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SUBUKIN NATIN</w:t>
            </w: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ALAMIN NATIN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ISAGAWA NATIN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ISAPUSO NATIN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ISABUHAY NATIN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1. Mga Pahina sa Gabay ng Guro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TG p. 66</w:t>
            </w: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TG. Pp. 67-68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TG. Pp.68-70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TG.pp. 70-72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TG pp 72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2. Mga Pahina sa Kagamitang Pang-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    Mag-aaral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LM pp.114-115</w:t>
            </w: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LM.pp. 116-118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LM. pp. 119-124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LM. pp. 124-125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LMpp 125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3. Mga Pahina sa Teksbuk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4. Karagdagang Kagamitan mula sa</w:t>
            </w:r>
          </w:p>
          <w:p w:rsidR="00B0171B" w:rsidRPr="00B0171B" w:rsidRDefault="00B0171B" w:rsidP="0000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portal ng Learning Resource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B. Iba pang Kagamitang Panturo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Sagutang papel</w:t>
            </w: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Larawan ng kalamidad at mga biktima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Larawan ng kalamidad at mga biktima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Larawan ng kalamidad at mga biktima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Larawan ng kalamidad at mga biktima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b/>
                <w:sz w:val="20"/>
                <w:szCs w:val="20"/>
              </w:rPr>
              <w:t>IV. PAMAMARAAN</w:t>
            </w:r>
          </w:p>
        </w:tc>
        <w:tc>
          <w:tcPr>
            <w:tcW w:w="14373" w:type="dxa"/>
            <w:gridSpan w:val="5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A. Balik-Aral sa nakaraang aralin at/o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     pagsisimula ng bagong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Conduct Summative Test #4</w:t>
            </w: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Simulan ang aralin sa pamamagitan ng isang pagninilay o reflection tungkol sa mga nangyayari sa  ating kapaligiran.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Ano ang kwento ni Paola?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Anu- anong ahensiya ang tumutulong sa mga biktima ng kalamidad?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Handa ba kayong tumulong sa mga nangangailangan?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B. Paghahabi sa layunin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Hingan ng halimbawa ang mga mag-aaral sa mga nangyayari kalamidad sa ating bansa.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Iugnay ito sa babasahing dayalogo nina Rolan at Marla.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Pumili ng isang ahensiya ng pamahalaan na nais mong sulatan o padalhan ng liham. 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Hikayatin ang mga mag-aaral na magkaroon ng Outreach Program sa silid-aralan.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C. Pag-uugnay ng mga halimbawa sa 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bagong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Ano ang inyong karanasan sa pagtulong sa mga biktima ng kalamidad na ito?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Ipabasa ang dayalogo nina Rolan at Marla.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Ipabasa at iproseso ang nakasaad sa kanilang liham.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Ano ang maari nyong ibigay para sa ating Outreach Program?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D. Pagtatalakay ng bagong konsepto at 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pagalalahad ng bagong kasanayan #1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Pakinggan ang kwento ni Paola, LM pp. 116-118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Itanong: Anu- anong ahensiya ng pamahalaan ang nagbibibgay ng </w:t>
            </w:r>
            <w:r w:rsidRPr="00B01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tulong sa mga nagiging biktima ng kalamidad?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Bakit ang ahensiyang ito ang iyong napiling sulatan?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Maghanda ng mga halimbawa ng larawan ng isang Outreach </w:t>
            </w:r>
            <w:r w:rsidRPr="00B01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Program.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E. Pagtalakay ng bagong konsepto at 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    paglalahad ng bagong kasanayan #2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Matapos marinig ang kwento ni Paola, magbigay ng 3 tanong na nais mong itanong sa kanya.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Magdagdag ng kaalaman sa mga mag-aaral tungkol sa mga programa ng pamahalaan.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Talakayin ang mga sagot ng mga mag-aaral.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Ano ang nakikita ninyo sa larawan? Handa ba kayong gawin ito?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F. Paglinang sa Kabihasnan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    (Tungo sa Formative Assessment)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Talakayin ang kanilang mga katanungan?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Bigyan diin na mas mabuting kumikilos sa sariling pagsisikap.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Ipabasa ng may pang una sa mga mag-aaral and tandaan natin sa LM 124-125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Magkaroon ng outreach program sa silid aralan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G. Paglalapat ng aralin sa pang-araw-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     araw na buhay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Kung isa ka sa kanila, ano ang iyong nararamdaman? Kanino ka lalapit at hihingi ng tulong?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Ipagawa ang Gawain 2 sa LM pp. 121-122.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Paano natin maipapakita ang pagmamahal sa kapwa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Ano ang nararamdaman niyo pagkatapos ng outreach program?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H. Paglalahat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Paano mo maipakita ang pagtulong sa mga nangangailangan?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May napulot kabang magandang aral sa larong ito? Ibahagi sa klase.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Ano ang kahulugan ng empathy at sincerity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Ano ang inyong natutunan?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I. Pagtataya ng Aralin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Gawin ang Subukin Natin sa LM p. 114-115</w:t>
            </w: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Bumuo ng isang plano kung paano ka tutulong sa kanila.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Isulat ito sa isang bond paper. LM p. 118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Ibigay ang mga ahensiyang tumutulong sa mga biktima ng kalamidad.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Magbigay ng totoong halimbawa ng naranasan mo at nakikita sa kapaligiran sa panahon ng kalamidad</w:t>
            </w: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Gumuhit ng isang larawan ng pagbibigayan. Ipaliwanag sa harap ng klase.</w:t>
            </w:r>
          </w:p>
        </w:tc>
      </w:tr>
      <w:tr w:rsidR="00B0171B" w:rsidRPr="00293AB5" w:rsidTr="00F72650">
        <w:trPr>
          <w:jc w:val="center"/>
        </w:trPr>
        <w:tc>
          <w:tcPr>
            <w:tcW w:w="3060" w:type="dxa"/>
            <w:shd w:val="clear" w:color="auto" w:fill="E7E9ED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J. Karagdagang Gawain para sa takdang-</w:t>
            </w:r>
          </w:p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 xml:space="preserve">    aralin at remediation</w:t>
            </w:r>
          </w:p>
        </w:tc>
        <w:tc>
          <w:tcPr>
            <w:tcW w:w="261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hAnsiTheme="minorHAnsi" w:cstheme="minorHAnsi"/>
                <w:sz w:val="20"/>
                <w:szCs w:val="20"/>
              </w:rPr>
              <w:t>Magsaliksik ng mga ginawa ng DSWD para sa mga biktima ng kalamidad.</w:t>
            </w:r>
          </w:p>
        </w:tc>
        <w:tc>
          <w:tcPr>
            <w:tcW w:w="2997" w:type="dxa"/>
            <w:shd w:val="clear" w:color="auto" w:fill="FFFFFF" w:themeFill="background1"/>
          </w:tcPr>
          <w:p w:rsidR="00B0171B" w:rsidRPr="00B0171B" w:rsidRDefault="00E9221D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88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51"/>
        <w:tblW w:w="17460" w:type="dxa"/>
        <w:tblInd w:w="18" w:type="dxa"/>
        <w:tblLook w:val="04A0" w:firstRow="1" w:lastRow="0" w:firstColumn="1" w:lastColumn="0" w:noHBand="0" w:noVBand="1"/>
      </w:tblPr>
      <w:tblGrid>
        <w:gridCol w:w="3060"/>
        <w:gridCol w:w="2700"/>
        <w:gridCol w:w="2880"/>
        <w:gridCol w:w="3060"/>
        <w:gridCol w:w="2880"/>
        <w:gridCol w:w="2880"/>
      </w:tblGrid>
      <w:tr w:rsidR="00B0171B" w:rsidRPr="001C4BD2" w:rsidTr="00B0171B">
        <w:tc>
          <w:tcPr>
            <w:tcW w:w="3060" w:type="dxa"/>
            <w:shd w:val="clear" w:color="auto" w:fill="auto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171B" w:rsidRPr="001C4BD2" w:rsidTr="00000C31">
        <w:tc>
          <w:tcPr>
            <w:tcW w:w="3060" w:type="dxa"/>
            <w:shd w:val="clear" w:color="auto" w:fill="auto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171B" w:rsidRPr="001C4BD2" w:rsidTr="00B0171B">
        <w:tc>
          <w:tcPr>
            <w:tcW w:w="306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A. Bilang ng mag-aaral na nakakuha ng 80% sa pagtataya.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171B" w:rsidRPr="001C4BD2" w:rsidTr="00B0171B">
        <w:tc>
          <w:tcPr>
            <w:tcW w:w="306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B. Bilang ng mga-aaral na nangangailangan ng iba pang gawain para sa remediation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171B" w:rsidRPr="001C4BD2" w:rsidTr="00B0171B">
        <w:tc>
          <w:tcPr>
            <w:tcW w:w="306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C. Nakatulong ba ang remediation? Bilang ng mag-aaral na nakaunawa sa aralin.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171B" w:rsidRPr="001C4BD2" w:rsidTr="00B0171B">
        <w:tc>
          <w:tcPr>
            <w:tcW w:w="306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D. Bilang ng mga mag-aaral na magpapatuloy sa remediation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171B" w:rsidRPr="001C4BD2" w:rsidTr="00B0171B">
        <w:tc>
          <w:tcPr>
            <w:tcW w:w="306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E. Alin sa mga istratehiyang pagtuturo ang nakatulong ng lubos? Paano ito nakatulong?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Stratehiyang dapat gamitin: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__Koaborasyon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__Pangkatang Gawain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__ANA / KWL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__Fishbone Planner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__Sanhi at Bunga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__Paint Me A Picture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__Event Map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__Decision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__Data Retrieval Chart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 –Search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__Discussion</w:t>
            </w:r>
          </w:p>
        </w:tc>
      </w:tr>
      <w:tr w:rsidR="00B0171B" w:rsidRPr="001C4BD2" w:rsidTr="00B0171B">
        <w:tc>
          <w:tcPr>
            <w:tcW w:w="306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F. Anong suliranin ang aking naranasan na nasolusyunan sa tulong ng aking punungguro at superbisor?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__Di-magandang pag-uugali ng mga bata.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__Mapanupil/mapang-aping mga bata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sa Kahandaan ng mga bata lalo na sa pagbabasa.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__Kamalayang makadayuhan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171B" w:rsidRPr="001C4BD2" w:rsidTr="00B0171B">
        <w:trPr>
          <w:trHeight w:val="1610"/>
        </w:trPr>
        <w:tc>
          <w:tcPr>
            <w:tcW w:w="3060" w:type="dxa"/>
            <w:shd w:val="clear" w:color="auto" w:fill="FFFFFF" w:themeFill="background1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G. Anong kagamitan ang aking nadibuho na nais kong ibahagi sa mga kapwa ko guro?</w:t>
            </w:r>
          </w:p>
        </w:tc>
        <w:tc>
          <w:tcPr>
            <w:tcW w:w="270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__Pagpapanuod ng video presentation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__Paggamit ng Big Book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__Community Language Learning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__Ang “Suggestopedia”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 Ang pagkatutong Task Based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0171B">
              <w:rPr>
                <w:rFonts w:asciiTheme="minorHAnsi" w:eastAsia="Calibri" w:hAnsiTheme="minorHAnsi" w:cstheme="minorHAnsi"/>
                <w:sz w:val="20"/>
                <w:szCs w:val="20"/>
              </w:rPr>
              <w:t>__Instraksyunal na material</w:t>
            </w:r>
          </w:p>
          <w:p w:rsidR="00B0171B" w:rsidRPr="00B0171B" w:rsidRDefault="00B0171B" w:rsidP="00000C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A634C4" w:rsidRPr="006F1537" w:rsidRDefault="00A634C4" w:rsidP="00A634C4">
      <w:pPr>
        <w:spacing w:after="200" w:line="276" w:lineRule="auto"/>
        <w:rPr>
          <w:rFonts w:ascii="Georgia" w:eastAsia="Calibri" w:hAnsi="Georgia" w:cs="Times New Roman"/>
          <w:sz w:val="8"/>
          <w:szCs w:val="8"/>
        </w:rPr>
      </w:pPr>
    </w:p>
    <w:sectPr w:rsidR="00A634C4" w:rsidRPr="006F1537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14"/>
  </w:num>
  <w:num w:numId="9">
    <w:abstractNumId w:val="16"/>
  </w:num>
  <w:num w:numId="10">
    <w:abstractNumId w:val="7"/>
  </w:num>
  <w:num w:numId="11">
    <w:abstractNumId w:val="17"/>
  </w:num>
  <w:num w:numId="12">
    <w:abstractNumId w:val="5"/>
  </w:num>
  <w:num w:numId="13">
    <w:abstractNumId w:val="11"/>
  </w:num>
  <w:num w:numId="14">
    <w:abstractNumId w:val="18"/>
  </w:num>
  <w:num w:numId="15">
    <w:abstractNumId w:val="2"/>
  </w:num>
  <w:num w:numId="16">
    <w:abstractNumId w:val="15"/>
  </w:num>
  <w:num w:numId="17">
    <w:abstractNumId w:val="4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113B"/>
    <w:rsid w:val="000B5CD4"/>
    <w:rsid w:val="000C701E"/>
    <w:rsid w:val="00166D56"/>
    <w:rsid w:val="00175444"/>
    <w:rsid w:val="00175B3F"/>
    <w:rsid w:val="001778E1"/>
    <w:rsid w:val="0018303D"/>
    <w:rsid w:val="0019679B"/>
    <w:rsid w:val="001A6D04"/>
    <w:rsid w:val="001B27C8"/>
    <w:rsid w:val="001D5035"/>
    <w:rsid w:val="001F0B0B"/>
    <w:rsid w:val="001F26EF"/>
    <w:rsid w:val="00207229"/>
    <w:rsid w:val="00214C57"/>
    <w:rsid w:val="0022279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97A56"/>
    <w:rsid w:val="003D6102"/>
    <w:rsid w:val="003F52DD"/>
    <w:rsid w:val="0040015A"/>
    <w:rsid w:val="00401C25"/>
    <w:rsid w:val="00455F24"/>
    <w:rsid w:val="0046026B"/>
    <w:rsid w:val="004C3209"/>
    <w:rsid w:val="004C68F4"/>
    <w:rsid w:val="004D58AB"/>
    <w:rsid w:val="004F0BDE"/>
    <w:rsid w:val="0050468D"/>
    <w:rsid w:val="005115CC"/>
    <w:rsid w:val="005121BB"/>
    <w:rsid w:val="00530DD2"/>
    <w:rsid w:val="00537178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03E3E"/>
    <w:rsid w:val="00714472"/>
    <w:rsid w:val="00717216"/>
    <w:rsid w:val="007238C6"/>
    <w:rsid w:val="007335AE"/>
    <w:rsid w:val="007868C7"/>
    <w:rsid w:val="00787655"/>
    <w:rsid w:val="00790F01"/>
    <w:rsid w:val="00793564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71FAD"/>
    <w:rsid w:val="0098636F"/>
    <w:rsid w:val="009C0C6E"/>
    <w:rsid w:val="00A112E0"/>
    <w:rsid w:val="00A21404"/>
    <w:rsid w:val="00A215BA"/>
    <w:rsid w:val="00A24401"/>
    <w:rsid w:val="00A33AF7"/>
    <w:rsid w:val="00A35AB3"/>
    <w:rsid w:val="00A634C4"/>
    <w:rsid w:val="00A71013"/>
    <w:rsid w:val="00A92FB5"/>
    <w:rsid w:val="00AC5FCA"/>
    <w:rsid w:val="00AE21E5"/>
    <w:rsid w:val="00AF46E4"/>
    <w:rsid w:val="00AF52E4"/>
    <w:rsid w:val="00AF6A24"/>
    <w:rsid w:val="00B0171B"/>
    <w:rsid w:val="00B1478B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53766"/>
    <w:rsid w:val="00DA5594"/>
    <w:rsid w:val="00DA6EB2"/>
    <w:rsid w:val="00DB187D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9221D"/>
    <w:rsid w:val="00EC6E34"/>
    <w:rsid w:val="00F37143"/>
    <w:rsid w:val="00F41762"/>
    <w:rsid w:val="00F72650"/>
    <w:rsid w:val="00F72A3C"/>
    <w:rsid w:val="00FA7949"/>
    <w:rsid w:val="00FC06EA"/>
    <w:rsid w:val="00FC3D2D"/>
    <w:rsid w:val="00FD0181"/>
    <w:rsid w:val="00FE5298"/>
    <w:rsid w:val="00FF059A"/>
    <w:rsid w:val="00FF6249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983D7-5961-4862-BDB5-0C30ABFA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067FC-351B-43D3-9402-9A32214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2017-09-09T10:51:00Z</dcterms:created>
  <dcterms:modified xsi:type="dcterms:W3CDTF">2022-12-02T16:21:00Z</dcterms:modified>
</cp:coreProperties>
</file>