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24F4A" w14:textId="342CDFEF" w:rsidR="005F5EFE" w:rsidRDefault="005F5EFE" w:rsidP="005F5EFE">
      <w:pPr>
        <w:bidi/>
        <w:jc w:val="center"/>
        <w:rPr>
          <w:rFonts w:cstheme="minorHAnsi"/>
          <w:b/>
          <w:bCs/>
          <w:lang w:bidi="ar-MA"/>
        </w:rPr>
      </w:pPr>
      <w:r>
        <w:rPr>
          <w:noProof/>
        </w:rPr>
        <w:drawing>
          <wp:inline distT="0" distB="0" distL="0" distR="0" wp14:anchorId="29CAAF9E" wp14:editId="015BAEED">
            <wp:extent cx="1377950" cy="917575"/>
            <wp:effectExtent l="0" t="0" r="0" b="0"/>
            <wp:docPr id="30178904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789046" name="Image 301789046"/>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00969" cy="932903"/>
                    </a:xfrm>
                    <a:prstGeom prst="rect">
                      <a:avLst/>
                    </a:prstGeom>
                  </pic:spPr>
                </pic:pic>
              </a:graphicData>
            </a:graphic>
          </wp:inline>
        </w:drawing>
      </w:r>
    </w:p>
    <w:p w14:paraId="70779E98" w14:textId="0E1FAA74" w:rsidR="00E74EB4" w:rsidRPr="00911B77" w:rsidRDefault="00864FE6" w:rsidP="005F5EFE">
      <w:pPr>
        <w:bidi/>
        <w:jc w:val="center"/>
        <w:rPr>
          <w:rFonts w:cstheme="minorHAnsi"/>
          <w:b/>
          <w:bCs/>
          <w:sz w:val="24"/>
          <w:szCs w:val="24"/>
          <w:rtl/>
        </w:rPr>
      </w:pPr>
      <w:r w:rsidRPr="00911B77">
        <w:rPr>
          <w:rFonts w:cstheme="minorHAnsi" w:hint="cs"/>
          <w:b/>
          <w:bCs/>
          <w:sz w:val="24"/>
          <w:szCs w:val="24"/>
          <w:rtl/>
          <w:lang w:bidi="ar-MA"/>
        </w:rPr>
        <w:t xml:space="preserve">الأكاديمية الجهوية للتربية والتكوين جهة </w:t>
      </w:r>
      <w:r w:rsidR="00913523">
        <w:rPr>
          <w:rFonts w:cstheme="minorHAnsi" w:hint="cs"/>
          <w:b/>
          <w:bCs/>
          <w:sz w:val="24"/>
          <w:szCs w:val="24"/>
          <w:rtl/>
        </w:rPr>
        <w:t>.......................</w:t>
      </w:r>
    </w:p>
    <w:p w14:paraId="0A1DEF5F" w14:textId="68825819" w:rsidR="00864FE6" w:rsidRPr="00911B77" w:rsidRDefault="00864FE6" w:rsidP="00864FE6">
      <w:pPr>
        <w:bidi/>
        <w:jc w:val="center"/>
        <w:rPr>
          <w:rFonts w:cstheme="minorHAnsi"/>
          <w:b/>
          <w:bCs/>
          <w:sz w:val="24"/>
          <w:szCs w:val="24"/>
          <w:rtl/>
          <w:lang w:bidi="ar-MA"/>
        </w:rPr>
      </w:pPr>
      <w:r w:rsidRPr="00911B77">
        <w:rPr>
          <w:rFonts w:cstheme="minorHAnsi" w:hint="cs"/>
          <w:b/>
          <w:bCs/>
          <w:sz w:val="24"/>
          <w:szCs w:val="24"/>
          <w:rtl/>
          <w:lang w:bidi="ar-MA"/>
        </w:rPr>
        <w:t xml:space="preserve">المديرية الإقليمية </w:t>
      </w:r>
      <w:r w:rsidR="00913523">
        <w:rPr>
          <w:rFonts w:cstheme="minorHAnsi" w:hint="cs"/>
          <w:b/>
          <w:bCs/>
          <w:sz w:val="24"/>
          <w:szCs w:val="24"/>
          <w:rtl/>
          <w:lang w:bidi="ar-MA"/>
        </w:rPr>
        <w:t>...........................</w:t>
      </w:r>
    </w:p>
    <w:p w14:paraId="40DF9CE6" w14:textId="7CA68300" w:rsidR="00C75835" w:rsidRPr="00911B77" w:rsidRDefault="00913523" w:rsidP="008200A0">
      <w:pPr>
        <w:ind w:right="7631"/>
        <w:jc w:val="right"/>
        <w:rPr>
          <w:rFonts w:cstheme="minorHAnsi"/>
          <w:b/>
          <w:bCs/>
          <w:sz w:val="24"/>
          <w:szCs w:val="24"/>
          <w:rtl/>
          <w:lang w:bidi="ar-MA"/>
        </w:rPr>
      </w:pPr>
      <w:r>
        <w:rPr>
          <w:rFonts w:cstheme="minorHAnsi" w:hint="cs"/>
          <w:b/>
          <w:bCs/>
          <w:sz w:val="24"/>
          <w:szCs w:val="24"/>
          <w:rtl/>
          <w:lang w:bidi="ar-MA"/>
        </w:rPr>
        <w:t xml:space="preserve">...... </w:t>
      </w:r>
      <w:r w:rsidR="00961978" w:rsidRPr="00911B77">
        <w:rPr>
          <w:rFonts w:cstheme="minorHAnsi" w:hint="cs"/>
          <w:b/>
          <w:bCs/>
          <w:sz w:val="24"/>
          <w:szCs w:val="24"/>
          <w:rtl/>
          <w:lang w:bidi="ar-MA"/>
        </w:rPr>
        <w:t>في</w:t>
      </w:r>
      <w:r w:rsidR="008200A0" w:rsidRPr="00911B77">
        <w:rPr>
          <w:rFonts w:cstheme="minorHAnsi" w:hint="cs"/>
          <w:b/>
          <w:bCs/>
          <w:sz w:val="24"/>
          <w:szCs w:val="24"/>
          <w:rtl/>
          <w:lang w:bidi="ar-MA"/>
        </w:rPr>
        <w:t xml:space="preserve">: </w:t>
      </w:r>
      <w:r>
        <w:rPr>
          <w:rFonts w:cstheme="minorHAnsi" w:hint="cs"/>
          <w:b/>
          <w:bCs/>
          <w:sz w:val="24"/>
          <w:szCs w:val="24"/>
          <w:rtl/>
          <w:lang w:bidi="ar-MA"/>
        </w:rPr>
        <w:t>...........................</w:t>
      </w:r>
    </w:p>
    <w:p w14:paraId="6EACE96A" w14:textId="32AC60FB" w:rsidR="008200A0" w:rsidRPr="00C12A07" w:rsidRDefault="00C75835" w:rsidP="00C12A07">
      <w:pPr>
        <w:bidi/>
        <w:jc w:val="center"/>
        <w:rPr>
          <w:rFonts w:cstheme="minorHAnsi"/>
          <w:b/>
          <w:bCs/>
          <w:color w:val="1F3864" w:themeColor="accent1" w:themeShade="80"/>
          <w:sz w:val="36"/>
          <w:szCs w:val="36"/>
          <w:u w:val="single"/>
          <w:rtl/>
          <w:lang w:bidi="ar-MA"/>
        </w:rPr>
      </w:pPr>
      <w:r w:rsidRPr="00EB3129">
        <w:rPr>
          <w:rFonts w:cstheme="minorHAnsi"/>
          <w:rtl/>
          <w:lang w:bidi="ar-MA"/>
        </w:rPr>
        <w:br/>
      </w:r>
      <w:r w:rsidRPr="00C12A07">
        <w:rPr>
          <w:rFonts w:cstheme="minorHAnsi"/>
          <w:b/>
          <w:bCs/>
          <w:color w:val="1F3864" w:themeColor="accent1" w:themeShade="80"/>
          <w:sz w:val="36"/>
          <w:szCs w:val="36"/>
          <w:u w:val="single"/>
          <w:rtl/>
          <w:lang w:bidi="ar-MA"/>
        </w:rPr>
        <w:t>تقرير بشأن اليوم ال</w:t>
      </w:r>
      <w:r w:rsidR="005F686A" w:rsidRPr="00C12A07">
        <w:rPr>
          <w:rFonts w:cstheme="minorHAnsi" w:hint="cs"/>
          <w:b/>
          <w:bCs/>
          <w:color w:val="1F3864" w:themeColor="accent1" w:themeShade="80"/>
          <w:sz w:val="36"/>
          <w:szCs w:val="36"/>
          <w:u w:val="single"/>
          <w:rtl/>
          <w:lang w:bidi="ar-MA"/>
        </w:rPr>
        <w:t>ثا</w:t>
      </w:r>
      <w:r w:rsidR="00994387">
        <w:rPr>
          <w:rFonts w:cstheme="minorHAnsi" w:hint="cs"/>
          <w:b/>
          <w:bCs/>
          <w:color w:val="1F3864" w:themeColor="accent1" w:themeShade="80"/>
          <w:sz w:val="36"/>
          <w:szCs w:val="36"/>
          <w:u w:val="single"/>
          <w:rtl/>
          <w:lang w:bidi="ar-MA"/>
        </w:rPr>
        <w:t>لث</w:t>
      </w:r>
      <w:r w:rsidRPr="00C12A07">
        <w:rPr>
          <w:rFonts w:cstheme="minorHAnsi"/>
          <w:b/>
          <w:bCs/>
          <w:color w:val="1F3864" w:themeColor="accent1" w:themeShade="80"/>
          <w:sz w:val="36"/>
          <w:szCs w:val="36"/>
          <w:u w:val="single"/>
          <w:rtl/>
          <w:lang w:bidi="ar-MA"/>
        </w:rPr>
        <w:t xml:space="preserve"> من </w:t>
      </w:r>
      <w:r w:rsidR="005F5EFE">
        <w:rPr>
          <w:rFonts w:cstheme="minorHAnsi" w:hint="cs"/>
          <w:b/>
          <w:bCs/>
          <w:color w:val="1F3864" w:themeColor="accent1" w:themeShade="80"/>
          <w:sz w:val="36"/>
          <w:szCs w:val="36"/>
          <w:u w:val="single"/>
          <w:rtl/>
        </w:rPr>
        <w:t>الدورة التكوينية</w:t>
      </w:r>
      <w:r w:rsidRPr="00C12A07">
        <w:rPr>
          <w:rFonts w:cstheme="minorHAnsi"/>
          <w:b/>
          <w:bCs/>
          <w:color w:val="1F3864" w:themeColor="accent1" w:themeShade="80"/>
          <w:sz w:val="36"/>
          <w:szCs w:val="36"/>
          <w:u w:val="single"/>
          <w:rtl/>
          <w:lang w:bidi="ar-MA"/>
        </w:rPr>
        <w:t xml:space="preserve"> في </w:t>
      </w:r>
      <w:r w:rsidR="005F5EFE">
        <w:rPr>
          <w:rFonts w:cstheme="minorHAnsi" w:hint="cs"/>
          <w:b/>
          <w:bCs/>
          <w:color w:val="1F3864" w:themeColor="accent1" w:themeShade="80"/>
          <w:sz w:val="36"/>
          <w:szCs w:val="36"/>
          <w:u w:val="single"/>
          <w:rtl/>
          <w:lang w:bidi="ar-MA"/>
        </w:rPr>
        <w:t>موضوع</w:t>
      </w:r>
      <w:r w:rsidRPr="00C12A07">
        <w:rPr>
          <w:rFonts w:cstheme="minorHAnsi"/>
          <w:b/>
          <w:bCs/>
          <w:color w:val="1F3864" w:themeColor="accent1" w:themeShade="80"/>
          <w:sz w:val="36"/>
          <w:szCs w:val="36"/>
          <w:u w:val="single"/>
          <w:rtl/>
          <w:lang w:bidi="ar-MA"/>
        </w:rPr>
        <w:t xml:space="preserve"> </w:t>
      </w:r>
      <w:r w:rsidR="00FE57E2">
        <w:rPr>
          <w:rFonts w:cstheme="minorHAnsi" w:hint="cs"/>
          <w:b/>
          <w:bCs/>
          <w:color w:val="1F3864" w:themeColor="accent1" w:themeShade="80"/>
          <w:sz w:val="36"/>
          <w:szCs w:val="36"/>
          <w:u w:val="single"/>
          <w:rtl/>
          <w:lang w:bidi="ar-MA"/>
        </w:rPr>
        <w:t>"</w:t>
      </w:r>
      <w:r w:rsidRPr="00C12A07">
        <w:rPr>
          <w:rFonts w:cstheme="minorHAnsi"/>
          <w:b/>
          <w:bCs/>
          <w:color w:val="1F3864" w:themeColor="accent1" w:themeShade="80"/>
          <w:sz w:val="36"/>
          <w:szCs w:val="36"/>
          <w:u w:val="single"/>
          <w:rtl/>
          <w:lang w:bidi="ar-MA"/>
        </w:rPr>
        <w:t xml:space="preserve">دعم </w:t>
      </w:r>
      <w:proofErr w:type="spellStart"/>
      <w:r w:rsidRPr="00C12A07">
        <w:rPr>
          <w:rFonts w:cstheme="minorHAnsi"/>
          <w:b/>
          <w:bCs/>
          <w:color w:val="1F3864" w:themeColor="accent1" w:themeShade="80"/>
          <w:sz w:val="36"/>
          <w:szCs w:val="36"/>
          <w:u w:val="single"/>
          <w:rtl/>
          <w:lang w:bidi="ar-MA"/>
        </w:rPr>
        <w:t>التعلمات</w:t>
      </w:r>
      <w:proofErr w:type="spellEnd"/>
      <w:r w:rsidRPr="00C12A07">
        <w:rPr>
          <w:rFonts w:cstheme="minorHAnsi"/>
          <w:b/>
          <w:bCs/>
          <w:color w:val="1F3864" w:themeColor="accent1" w:themeShade="80"/>
          <w:sz w:val="36"/>
          <w:szCs w:val="36"/>
          <w:u w:val="single"/>
          <w:rtl/>
          <w:lang w:bidi="ar-MA"/>
        </w:rPr>
        <w:t xml:space="preserve"> الأساس</w:t>
      </w:r>
      <w:r w:rsidR="00FE57E2">
        <w:rPr>
          <w:rFonts w:cstheme="minorHAnsi" w:hint="cs"/>
          <w:b/>
          <w:bCs/>
          <w:color w:val="1F3864" w:themeColor="accent1" w:themeShade="80"/>
          <w:sz w:val="36"/>
          <w:szCs w:val="36"/>
          <w:u w:val="single"/>
          <w:rtl/>
          <w:lang w:bidi="ar-MA"/>
        </w:rPr>
        <w:t>"</w:t>
      </w:r>
    </w:p>
    <w:tbl>
      <w:tblPr>
        <w:tblStyle w:val="Grilledutableau"/>
        <w:bidiVisual/>
        <w:tblW w:w="0" w:type="auto"/>
        <w:tblLook w:val="04A0" w:firstRow="1" w:lastRow="0" w:firstColumn="1" w:lastColumn="0" w:noHBand="0" w:noVBand="1"/>
      </w:tblPr>
      <w:tblGrid>
        <w:gridCol w:w="1984"/>
        <w:gridCol w:w="2173"/>
        <w:gridCol w:w="1229"/>
        <w:gridCol w:w="4968"/>
      </w:tblGrid>
      <w:tr w:rsidR="00C12A07" w:rsidRPr="00EB3129" w14:paraId="4FAF7F8F" w14:textId="77777777" w:rsidTr="00155666">
        <w:trPr>
          <w:cantSplit/>
          <w:trHeight w:val="476"/>
        </w:trPr>
        <w:tc>
          <w:tcPr>
            <w:tcW w:w="1984" w:type="dxa"/>
            <w:tcBorders>
              <w:top w:val="single" w:sz="12" w:space="0" w:color="auto"/>
              <w:left w:val="single" w:sz="12" w:space="0" w:color="auto"/>
              <w:bottom w:val="single" w:sz="12" w:space="0" w:color="auto"/>
              <w:right w:val="single" w:sz="12" w:space="0" w:color="auto"/>
            </w:tcBorders>
            <w:shd w:val="clear" w:color="auto" w:fill="8496B0" w:themeFill="text2" w:themeFillTint="99"/>
            <w:vAlign w:val="center"/>
          </w:tcPr>
          <w:p w14:paraId="4CFA8A0D" w14:textId="11D20240" w:rsidR="00C12A07" w:rsidRPr="00155666" w:rsidRDefault="00C12A07" w:rsidP="004A5F7B">
            <w:pPr>
              <w:bidi/>
              <w:jc w:val="center"/>
              <w:rPr>
                <w:rFonts w:cstheme="minorHAnsi"/>
                <w:sz w:val="28"/>
                <w:szCs w:val="28"/>
                <w:rtl/>
                <w:lang w:bidi="ar-MA"/>
              </w:rPr>
            </w:pPr>
            <w:r w:rsidRPr="00155666">
              <w:rPr>
                <w:rFonts w:cstheme="minorHAnsi"/>
                <w:sz w:val="28"/>
                <w:szCs w:val="28"/>
                <w:rtl/>
                <w:lang w:bidi="ar-MA"/>
              </w:rPr>
              <w:t>الحدث</w:t>
            </w:r>
          </w:p>
        </w:tc>
        <w:tc>
          <w:tcPr>
            <w:tcW w:w="8370" w:type="dxa"/>
            <w:gridSpan w:val="3"/>
            <w:tcBorders>
              <w:top w:val="single" w:sz="12" w:space="0" w:color="auto"/>
              <w:left w:val="single" w:sz="12" w:space="0" w:color="auto"/>
              <w:bottom w:val="single" w:sz="12" w:space="0" w:color="auto"/>
              <w:right w:val="single" w:sz="12" w:space="0" w:color="auto"/>
            </w:tcBorders>
            <w:shd w:val="clear" w:color="auto" w:fill="8496B0" w:themeFill="text2" w:themeFillTint="99"/>
            <w:vAlign w:val="center"/>
          </w:tcPr>
          <w:p w14:paraId="5812435F" w14:textId="18F2F10A" w:rsidR="00C12A07" w:rsidRPr="00155666" w:rsidRDefault="00FE57E2" w:rsidP="004A5F7B">
            <w:pPr>
              <w:bidi/>
              <w:jc w:val="center"/>
              <w:rPr>
                <w:rFonts w:cstheme="minorHAnsi"/>
                <w:sz w:val="28"/>
                <w:szCs w:val="28"/>
                <w:rtl/>
                <w:lang w:bidi="ar-MA"/>
              </w:rPr>
            </w:pPr>
            <w:r w:rsidRPr="00155666">
              <w:rPr>
                <w:rFonts w:cstheme="minorHAnsi" w:hint="cs"/>
                <w:color w:val="000000" w:themeColor="text1"/>
                <w:sz w:val="28"/>
                <w:szCs w:val="28"/>
                <w:rtl/>
              </w:rPr>
              <w:t>الدورة التكوينية</w:t>
            </w:r>
            <w:r w:rsidRPr="00155666">
              <w:rPr>
                <w:rFonts w:cstheme="minorHAnsi"/>
                <w:color w:val="000000" w:themeColor="text1"/>
                <w:sz w:val="28"/>
                <w:szCs w:val="28"/>
                <w:rtl/>
                <w:lang w:bidi="ar-MA"/>
              </w:rPr>
              <w:t xml:space="preserve"> في </w:t>
            </w:r>
            <w:r w:rsidRPr="00155666">
              <w:rPr>
                <w:rFonts w:cstheme="minorHAnsi" w:hint="cs"/>
                <w:color w:val="000000" w:themeColor="text1"/>
                <w:sz w:val="28"/>
                <w:szCs w:val="28"/>
                <w:rtl/>
                <w:lang w:bidi="ar-MA"/>
              </w:rPr>
              <w:t>موضوع</w:t>
            </w:r>
            <w:r w:rsidRPr="00155666">
              <w:rPr>
                <w:rFonts w:cstheme="minorHAnsi"/>
                <w:color w:val="000000" w:themeColor="text1"/>
                <w:sz w:val="28"/>
                <w:szCs w:val="28"/>
                <w:rtl/>
                <w:lang w:bidi="ar-MA"/>
              </w:rPr>
              <w:t xml:space="preserve"> </w:t>
            </w:r>
            <w:r w:rsidRPr="00155666">
              <w:rPr>
                <w:rFonts w:cstheme="minorHAnsi" w:hint="cs"/>
                <w:color w:val="000000" w:themeColor="text1"/>
                <w:sz w:val="28"/>
                <w:szCs w:val="28"/>
                <w:rtl/>
                <w:lang w:bidi="ar-MA"/>
              </w:rPr>
              <w:t>"</w:t>
            </w:r>
            <w:r w:rsidRPr="00155666">
              <w:rPr>
                <w:rFonts w:cstheme="minorHAnsi"/>
                <w:color w:val="000000" w:themeColor="text1"/>
                <w:sz w:val="28"/>
                <w:szCs w:val="28"/>
                <w:rtl/>
                <w:lang w:bidi="ar-MA"/>
              </w:rPr>
              <w:t xml:space="preserve">دعم </w:t>
            </w:r>
            <w:proofErr w:type="spellStart"/>
            <w:r w:rsidRPr="00155666">
              <w:rPr>
                <w:rFonts w:cstheme="minorHAnsi"/>
                <w:color w:val="000000" w:themeColor="text1"/>
                <w:sz w:val="28"/>
                <w:szCs w:val="28"/>
                <w:rtl/>
                <w:lang w:bidi="ar-MA"/>
              </w:rPr>
              <w:t>التعلمات</w:t>
            </w:r>
            <w:proofErr w:type="spellEnd"/>
            <w:r w:rsidRPr="00155666">
              <w:rPr>
                <w:rFonts w:cstheme="minorHAnsi"/>
                <w:color w:val="000000" w:themeColor="text1"/>
                <w:sz w:val="28"/>
                <w:szCs w:val="28"/>
                <w:rtl/>
                <w:lang w:bidi="ar-MA"/>
              </w:rPr>
              <w:t xml:space="preserve"> الأساس</w:t>
            </w:r>
            <w:r w:rsidRPr="00155666">
              <w:rPr>
                <w:rFonts w:cstheme="minorHAnsi" w:hint="cs"/>
                <w:color w:val="000000" w:themeColor="text1"/>
                <w:sz w:val="28"/>
                <w:szCs w:val="28"/>
                <w:rtl/>
                <w:lang w:bidi="ar-MA"/>
              </w:rPr>
              <w:t>"</w:t>
            </w:r>
          </w:p>
        </w:tc>
      </w:tr>
      <w:tr w:rsidR="00C12A07" w:rsidRPr="00EB3129" w14:paraId="78192568" w14:textId="77777777" w:rsidTr="00155666">
        <w:trPr>
          <w:cantSplit/>
          <w:trHeight w:val="476"/>
        </w:trPr>
        <w:tc>
          <w:tcPr>
            <w:tcW w:w="1984" w:type="dxa"/>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39B2E163" w14:textId="3FF7FBDA" w:rsidR="00C12A07" w:rsidRPr="00155666" w:rsidRDefault="00C12A07" w:rsidP="004A5F7B">
            <w:pPr>
              <w:bidi/>
              <w:jc w:val="center"/>
              <w:rPr>
                <w:rFonts w:cstheme="minorHAnsi"/>
                <w:sz w:val="28"/>
                <w:szCs w:val="28"/>
                <w:rtl/>
                <w:lang w:bidi="ar-MA"/>
              </w:rPr>
            </w:pPr>
            <w:r w:rsidRPr="00155666">
              <w:rPr>
                <w:rFonts w:cstheme="minorHAnsi"/>
                <w:sz w:val="28"/>
                <w:szCs w:val="28"/>
                <w:rtl/>
                <w:lang w:bidi="ar-MA"/>
              </w:rPr>
              <w:t>الفئة المستهدفة</w:t>
            </w:r>
          </w:p>
        </w:tc>
        <w:tc>
          <w:tcPr>
            <w:tcW w:w="8370" w:type="dxa"/>
            <w:gridSpan w:val="3"/>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38B44DCB" w14:textId="038F8BC5" w:rsidR="00C12A07" w:rsidRPr="00155666" w:rsidRDefault="0039425F" w:rsidP="004A5F7B">
            <w:pPr>
              <w:bidi/>
              <w:jc w:val="center"/>
              <w:rPr>
                <w:rFonts w:cstheme="minorHAnsi"/>
                <w:sz w:val="28"/>
                <w:szCs w:val="28"/>
                <w:rtl/>
                <w:lang w:bidi="ar-MA"/>
              </w:rPr>
            </w:pPr>
            <w:r>
              <w:rPr>
                <w:rFonts w:cstheme="minorHAnsi" w:hint="cs"/>
                <w:sz w:val="28"/>
                <w:szCs w:val="28"/>
                <w:rtl/>
              </w:rPr>
              <w:t>ال</w:t>
            </w:r>
            <w:r w:rsidR="00C12A07" w:rsidRPr="00155666">
              <w:rPr>
                <w:rFonts w:cstheme="minorHAnsi"/>
                <w:sz w:val="28"/>
                <w:szCs w:val="28"/>
                <w:rtl/>
                <w:lang w:bidi="ar-MA"/>
              </w:rPr>
              <w:t>أستاذات و</w:t>
            </w:r>
            <w:r>
              <w:rPr>
                <w:rFonts w:cstheme="minorHAnsi" w:hint="cs"/>
                <w:sz w:val="28"/>
                <w:szCs w:val="28"/>
                <w:rtl/>
                <w:lang w:bidi="ar-MA"/>
              </w:rPr>
              <w:t>ال</w:t>
            </w:r>
            <w:r w:rsidR="00C12A07" w:rsidRPr="00155666">
              <w:rPr>
                <w:rFonts w:cstheme="minorHAnsi"/>
                <w:sz w:val="28"/>
                <w:szCs w:val="28"/>
                <w:rtl/>
                <w:lang w:bidi="ar-MA"/>
              </w:rPr>
              <w:t xml:space="preserve">أساتذة </w:t>
            </w:r>
            <w:r>
              <w:rPr>
                <w:rFonts w:cstheme="minorHAnsi" w:hint="cs"/>
                <w:sz w:val="28"/>
                <w:szCs w:val="28"/>
                <w:rtl/>
                <w:lang w:bidi="ar-MA"/>
              </w:rPr>
              <w:t xml:space="preserve">المنخرطون في نموذج مؤسسات الريادة </w:t>
            </w:r>
            <w:r w:rsidR="00913523">
              <w:rPr>
                <w:rFonts w:cstheme="minorHAnsi" w:hint="cs"/>
                <w:sz w:val="28"/>
                <w:szCs w:val="28"/>
                <w:rtl/>
                <w:lang w:bidi="ar-MA"/>
              </w:rPr>
              <w:t>....................</w:t>
            </w:r>
            <w:r w:rsidR="00684BD3" w:rsidRPr="00155666">
              <w:rPr>
                <w:rFonts w:cstheme="minorHAnsi" w:hint="cs"/>
                <w:sz w:val="28"/>
                <w:szCs w:val="28"/>
                <w:rtl/>
                <w:lang w:bidi="ar-MA"/>
              </w:rPr>
              <w:t xml:space="preserve">   </w:t>
            </w:r>
          </w:p>
        </w:tc>
      </w:tr>
      <w:tr w:rsidR="00C12A07" w:rsidRPr="00EB3129" w14:paraId="310F2038" w14:textId="77777777" w:rsidTr="00155666">
        <w:trPr>
          <w:cantSplit/>
          <w:trHeight w:val="476"/>
        </w:trPr>
        <w:tc>
          <w:tcPr>
            <w:tcW w:w="1984" w:type="dxa"/>
            <w:tcBorders>
              <w:top w:val="single" w:sz="12" w:space="0" w:color="auto"/>
              <w:left w:val="single" w:sz="12" w:space="0" w:color="auto"/>
              <w:bottom w:val="single" w:sz="12" w:space="0" w:color="auto"/>
              <w:right w:val="single" w:sz="12" w:space="0" w:color="auto"/>
            </w:tcBorders>
            <w:shd w:val="clear" w:color="auto" w:fill="8496B0" w:themeFill="text2" w:themeFillTint="99"/>
            <w:vAlign w:val="center"/>
          </w:tcPr>
          <w:p w14:paraId="27F6DC48" w14:textId="11BBD055" w:rsidR="00C12A07" w:rsidRPr="00155666" w:rsidRDefault="00FE57E2" w:rsidP="004A5F7B">
            <w:pPr>
              <w:bidi/>
              <w:jc w:val="center"/>
              <w:rPr>
                <w:rFonts w:cstheme="minorHAnsi"/>
                <w:sz w:val="28"/>
                <w:szCs w:val="28"/>
                <w:rtl/>
                <w:lang w:bidi="ar-MA"/>
              </w:rPr>
            </w:pPr>
            <w:r w:rsidRPr="00155666">
              <w:rPr>
                <w:rFonts w:cstheme="minorHAnsi" w:hint="cs"/>
                <w:sz w:val="28"/>
                <w:szCs w:val="28"/>
                <w:rtl/>
                <w:lang w:bidi="ar-MA"/>
              </w:rPr>
              <w:t>مركز التكوين</w:t>
            </w:r>
          </w:p>
        </w:tc>
        <w:tc>
          <w:tcPr>
            <w:tcW w:w="8370" w:type="dxa"/>
            <w:gridSpan w:val="3"/>
            <w:tcBorders>
              <w:top w:val="single" w:sz="12" w:space="0" w:color="auto"/>
              <w:left w:val="single" w:sz="12" w:space="0" w:color="auto"/>
              <w:right w:val="single" w:sz="12" w:space="0" w:color="auto"/>
            </w:tcBorders>
            <w:shd w:val="clear" w:color="auto" w:fill="8496B0" w:themeFill="text2" w:themeFillTint="99"/>
            <w:vAlign w:val="center"/>
          </w:tcPr>
          <w:p w14:paraId="285A7389" w14:textId="7209F58C" w:rsidR="00C12A07" w:rsidRPr="00155666" w:rsidRDefault="00913523" w:rsidP="004A5F7B">
            <w:pPr>
              <w:bidi/>
              <w:jc w:val="center"/>
              <w:rPr>
                <w:rFonts w:cstheme="minorHAnsi"/>
                <w:sz w:val="28"/>
                <w:szCs w:val="28"/>
                <w:rtl/>
                <w:lang w:bidi="ar-MA"/>
              </w:rPr>
            </w:pPr>
            <w:r>
              <w:rPr>
                <w:rFonts w:cstheme="minorHAnsi" w:hint="cs"/>
                <w:sz w:val="28"/>
                <w:szCs w:val="28"/>
                <w:rtl/>
                <w:lang w:bidi="ar-MA"/>
              </w:rPr>
              <w:t>..............................</w:t>
            </w:r>
          </w:p>
        </w:tc>
      </w:tr>
      <w:tr w:rsidR="00C12A07" w:rsidRPr="00EB3129" w14:paraId="7EC3A7C1" w14:textId="77777777" w:rsidTr="005F5EFE">
        <w:trPr>
          <w:cantSplit/>
          <w:trHeight w:val="684"/>
        </w:trPr>
        <w:tc>
          <w:tcPr>
            <w:tcW w:w="1984" w:type="dxa"/>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6C79E6EF" w14:textId="5F1ECE04" w:rsidR="00C12A07" w:rsidRPr="00155666" w:rsidRDefault="00C12A07" w:rsidP="004A5F7B">
            <w:pPr>
              <w:bidi/>
              <w:jc w:val="center"/>
              <w:rPr>
                <w:rFonts w:cstheme="minorHAnsi"/>
                <w:sz w:val="28"/>
                <w:szCs w:val="28"/>
                <w:rtl/>
                <w:lang w:bidi="ar-MA"/>
              </w:rPr>
            </w:pPr>
            <w:r w:rsidRPr="00155666">
              <w:rPr>
                <w:rFonts w:cstheme="minorHAnsi" w:hint="cs"/>
                <w:sz w:val="28"/>
                <w:szCs w:val="28"/>
                <w:rtl/>
                <w:lang w:bidi="ar-MA"/>
              </w:rPr>
              <w:t>الزمـــــن</w:t>
            </w:r>
          </w:p>
        </w:tc>
        <w:tc>
          <w:tcPr>
            <w:tcW w:w="2173" w:type="dxa"/>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563D833B" w14:textId="0B002966" w:rsidR="00C12A07" w:rsidRPr="00155666" w:rsidRDefault="00913523" w:rsidP="004A5F7B">
            <w:pPr>
              <w:bidi/>
              <w:jc w:val="center"/>
              <w:rPr>
                <w:rFonts w:cstheme="minorHAnsi"/>
                <w:sz w:val="28"/>
                <w:szCs w:val="28"/>
                <w:rtl/>
                <w:lang w:bidi="ar-MA"/>
              </w:rPr>
            </w:pPr>
            <w:r>
              <w:rPr>
                <w:rFonts w:cstheme="minorHAnsi" w:hint="cs"/>
                <w:sz w:val="28"/>
                <w:szCs w:val="28"/>
                <w:rtl/>
                <w:lang w:bidi="ar-MA"/>
              </w:rPr>
              <w:t>........</w:t>
            </w:r>
            <w:r w:rsidR="00C12A07" w:rsidRPr="00155666">
              <w:rPr>
                <w:rFonts w:cstheme="minorHAnsi"/>
                <w:sz w:val="28"/>
                <w:szCs w:val="28"/>
                <w:rtl/>
                <w:lang w:bidi="ar-MA"/>
              </w:rPr>
              <w:t xml:space="preserve"> 2026</w:t>
            </w:r>
            <w:r w:rsidR="00C12A07" w:rsidRPr="00155666">
              <w:rPr>
                <w:rFonts w:cstheme="minorHAnsi" w:hint="cs"/>
                <w:sz w:val="28"/>
                <w:szCs w:val="28"/>
                <w:rtl/>
                <w:lang w:bidi="ar-MA"/>
              </w:rPr>
              <w:t xml:space="preserve"> </w:t>
            </w:r>
          </w:p>
          <w:p w14:paraId="3B0C9E21" w14:textId="34D97F35" w:rsidR="00C12A07" w:rsidRPr="00155666" w:rsidRDefault="00C12A07" w:rsidP="00C12A07">
            <w:pPr>
              <w:bidi/>
              <w:jc w:val="center"/>
              <w:rPr>
                <w:rFonts w:cstheme="minorHAnsi"/>
                <w:sz w:val="28"/>
                <w:szCs w:val="28"/>
                <w:rtl/>
                <w:lang w:bidi="ar-MA"/>
              </w:rPr>
            </w:pPr>
            <w:r w:rsidRPr="00155666">
              <w:rPr>
                <w:rFonts w:cstheme="minorHAnsi" w:hint="cs"/>
                <w:sz w:val="28"/>
                <w:szCs w:val="28"/>
                <w:rtl/>
                <w:lang w:bidi="ar-MA"/>
              </w:rPr>
              <w:t xml:space="preserve">من </w:t>
            </w:r>
            <w:r w:rsidR="00913523">
              <w:rPr>
                <w:rFonts w:cstheme="minorHAnsi" w:hint="cs"/>
                <w:sz w:val="28"/>
                <w:szCs w:val="28"/>
                <w:rtl/>
                <w:lang w:bidi="ar-MA"/>
              </w:rPr>
              <w:t>......</w:t>
            </w:r>
            <w:r w:rsidRPr="00155666">
              <w:rPr>
                <w:rFonts w:cstheme="minorHAnsi" w:hint="cs"/>
                <w:sz w:val="28"/>
                <w:szCs w:val="28"/>
                <w:rtl/>
                <w:lang w:bidi="ar-MA"/>
              </w:rPr>
              <w:t xml:space="preserve"> إلى: </w:t>
            </w:r>
            <w:r w:rsidR="00913523">
              <w:rPr>
                <w:rFonts w:cstheme="minorHAnsi" w:hint="cs"/>
                <w:sz w:val="28"/>
                <w:szCs w:val="28"/>
                <w:rtl/>
                <w:lang w:bidi="ar-MA"/>
              </w:rPr>
              <w:t>........</w:t>
            </w:r>
          </w:p>
        </w:tc>
        <w:tc>
          <w:tcPr>
            <w:tcW w:w="1229" w:type="dxa"/>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6E1B296F" w14:textId="6CB8990C" w:rsidR="00C12A07" w:rsidRPr="00155666" w:rsidRDefault="00C12A07" w:rsidP="004A5F7B">
            <w:pPr>
              <w:bidi/>
              <w:jc w:val="center"/>
              <w:rPr>
                <w:rFonts w:cstheme="minorHAnsi"/>
                <w:sz w:val="28"/>
                <w:szCs w:val="28"/>
                <w:rtl/>
                <w:lang w:bidi="ar-MA"/>
              </w:rPr>
            </w:pPr>
            <w:r w:rsidRPr="00155666">
              <w:rPr>
                <w:rFonts w:cstheme="minorHAnsi" w:hint="cs"/>
                <w:sz w:val="28"/>
                <w:szCs w:val="28"/>
                <w:rtl/>
                <w:lang w:bidi="ar-MA"/>
              </w:rPr>
              <w:t>المك</w:t>
            </w:r>
            <w:r w:rsidR="00684BD3" w:rsidRPr="00155666">
              <w:rPr>
                <w:rFonts w:cstheme="minorHAnsi" w:hint="cs"/>
                <w:sz w:val="28"/>
                <w:szCs w:val="28"/>
                <w:rtl/>
                <w:lang w:bidi="ar-MA"/>
              </w:rPr>
              <w:t>ـــ</w:t>
            </w:r>
            <w:r w:rsidRPr="00155666">
              <w:rPr>
                <w:rFonts w:cstheme="minorHAnsi" w:hint="cs"/>
                <w:sz w:val="28"/>
                <w:szCs w:val="28"/>
                <w:rtl/>
                <w:lang w:bidi="ar-MA"/>
              </w:rPr>
              <w:t>ون</w:t>
            </w:r>
          </w:p>
        </w:tc>
        <w:tc>
          <w:tcPr>
            <w:tcW w:w="4968" w:type="dxa"/>
            <w:tcBorders>
              <w:top w:val="single" w:sz="12" w:space="0" w:color="auto"/>
              <w:left w:val="single" w:sz="12" w:space="0" w:color="auto"/>
              <w:bottom w:val="single" w:sz="12" w:space="0" w:color="auto"/>
              <w:right w:val="single" w:sz="12" w:space="0" w:color="auto"/>
            </w:tcBorders>
            <w:shd w:val="clear" w:color="auto" w:fill="D5DCE4" w:themeFill="text2" w:themeFillTint="33"/>
            <w:vAlign w:val="center"/>
          </w:tcPr>
          <w:p w14:paraId="1B9D5B48" w14:textId="1B773446" w:rsidR="00C12A07" w:rsidRPr="00155666" w:rsidRDefault="00C12A07" w:rsidP="004A5F7B">
            <w:pPr>
              <w:bidi/>
              <w:rPr>
                <w:rFonts w:cstheme="minorHAnsi"/>
                <w:sz w:val="28"/>
                <w:szCs w:val="28"/>
                <w:rtl/>
                <w:lang w:bidi="ar-MA"/>
              </w:rPr>
            </w:pPr>
            <w:r w:rsidRPr="00155666">
              <w:rPr>
                <w:rFonts w:cstheme="minorHAnsi"/>
                <w:sz w:val="28"/>
                <w:szCs w:val="28"/>
                <w:rtl/>
                <w:lang w:bidi="ar-MA"/>
              </w:rPr>
              <w:t>ال</w:t>
            </w:r>
            <w:r w:rsidRPr="00155666">
              <w:rPr>
                <w:rFonts w:cstheme="minorHAnsi" w:hint="cs"/>
                <w:sz w:val="28"/>
                <w:szCs w:val="28"/>
                <w:rtl/>
                <w:lang w:bidi="ar-MA"/>
              </w:rPr>
              <w:t xml:space="preserve">أستاذ: </w:t>
            </w:r>
            <w:r w:rsidR="00913523">
              <w:rPr>
                <w:rFonts w:cstheme="minorHAnsi" w:hint="cs"/>
                <w:sz w:val="28"/>
                <w:szCs w:val="28"/>
                <w:rtl/>
                <w:lang w:bidi="ar-MA"/>
              </w:rPr>
              <w:t>.................................</w:t>
            </w:r>
          </w:p>
        </w:tc>
      </w:tr>
    </w:tbl>
    <w:p w14:paraId="6A7B87EB" w14:textId="77777777" w:rsidR="00911B77" w:rsidRDefault="00911B77" w:rsidP="00911B77">
      <w:pPr>
        <w:pStyle w:val="Paragraphedeliste"/>
        <w:bidi/>
        <w:rPr>
          <w:rFonts w:cstheme="minorHAnsi"/>
          <w:b/>
          <w:bCs/>
          <w:sz w:val="32"/>
          <w:szCs w:val="32"/>
          <w:lang w:bidi="ar-MA"/>
        </w:rPr>
      </w:pPr>
    </w:p>
    <w:p w14:paraId="2F0885A0" w14:textId="6DAEEB08" w:rsidR="00C75835" w:rsidRPr="008E699A" w:rsidRDefault="00FE57E2" w:rsidP="00911B77">
      <w:pPr>
        <w:pStyle w:val="Paragraphedeliste"/>
        <w:numPr>
          <w:ilvl w:val="0"/>
          <w:numId w:val="2"/>
        </w:numPr>
        <w:bidi/>
        <w:rPr>
          <w:rFonts w:cstheme="minorHAnsi"/>
          <w:b/>
          <w:bCs/>
          <w:color w:val="4472C4" w:themeColor="accent1"/>
          <w:sz w:val="32"/>
          <w:szCs w:val="32"/>
          <w:u w:val="single"/>
          <w:rtl/>
          <w:lang w:bidi="ar-MA"/>
        </w:rPr>
      </w:pPr>
      <w:r w:rsidRPr="008E699A">
        <w:rPr>
          <w:rFonts w:cstheme="minorHAnsi"/>
          <w:b/>
          <w:bCs/>
          <w:color w:val="4472C4" w:themeColor="accent1"/>
          <w:sz w:val="32"/>
          <w:szCs w:val="32"/>
          <w:u w:val="single"/>
          <w:rtl/>
          <w:lang w:bidi="ar-MA"/>
        </w:rPr>
        <w:t>تقديـــم:</w:t>
      </w:r>
    </w:p>
    <w:p w14:paraId="68656FCD" w14:textId="20DA34AE" w:rsidR="00FE57E2" w:rsidRDefault="00684BD3" w:rsidP="00155666">
      <w:pPr>
        <w:bidi/>
        <w:ind w:firstLine="720"/>
        <w:jc w:val="both"/>
        <w:rPr>
          <w:rFonts w:cs="Calibri"/>
          <w:sz w:val="28"/>
          <w:szCs w:val="28"/>
          <w:rtl/>
          <w:lang w:bidi="ar-MA"/>
        </w:rPr>
      </w:pPr>
      <w:r>
        <w:rPr>
          <w:rFonts w:cs="Calibri" w:hint="cs"/>
          <w:sz w:val="28"/>
          <w:szCs w:val="28"/>
          <w:rtl/>
          <w:lang w:bidi="ar-MA"/>
        </w:rPr>
        <w:t>افتتحت</w:t>
      </w:r>
      <w:r w:rsidR="005F686A" w:rsidRPr="005F686A">
        <w:rPr>
          <w:rFonts w:cs="Calibri"/>
          <w:sz w:val="28"/>
          <w:szCs w:val="28"/>
          <w:rtl/>
          <w:lang w:bidi="ar-MA"/>
        </w:rPr>
        <w:t xml:space="preserve"> أشغال اليوم </w:t>
      </w:r>
      <w:r w:rsidR="00FC5210" w:rsidRPr="005F686A">
        <w:rPr>
          <w:rFonts w:cs="Calibri" w:hint="cs"/>
          <w:sz w:val="28"/>
          <w:szCs w:val="28"/>
          <w:rtl/>
          <w:lang w:bidi="ar-MA"/>
        </w:rPr>
        <w:t>الثا</w:t>
      </w:r>
      <w:r w:rsidR="00FC5210">
        <w:rPr>
          <w:rFonts w:cs="Calibri" w:hint="cs"/>
          <w:sz w:val="28"/>
          <w:szCs w:val="28"/>
          <w:rtl/>
          <w:lang w:bidi="ar-MA"/>
        </w:rPr>
        <w:t xml:space="preserve">لث </w:t>
      </w:r>
      <w:r w:rsidR="00FC5210" w:rsidRPr="005F686A">
        <w:rPr>
          <w:rFonts w:cs="Calibri" w:hint="cs"/>
          <w:sz w:val="28"/>
          <w:szCs w:val="28"/>
          <w:rtl/>
          <w:lang w:bidi="ar-MA"/>
        </w:rPr>
        <w:t>بقراءة</w:t>
      </w:r>
      <w:r w:rsidR="005F686A" w:rsidRPr="005F686A">
        <w:rPr>
          <w:rFonts w:cs="Calibri"/>
          <w:sz w:val="28"/>
          <w:szCs w:val="28"/>
          <w:rtl/>
          <w:lang w:bidi="ar-MA"/>
        </w:rPr>
        <w:t xml:space="preserve"> تقرير موجز حول محاور اليوم ا</w:t>
      </w:r>
      <w:r w:rsidR="007B7A4D">
        <w:rPr>
          <w:rFonts w:cs="Calibri" w:hint="cs"/>
          <w:sz w:val="28"/>
          <w:szCs w:val="28"/>
          <w:rtl/>
          <w:lang w:bidi="ar-MA"/>
        </w:rPr>
        <w:t xml:space="preserve">لثاني </w:t>
      </w:r>
      <w:r w:rsidR="00C12A07">
        <w:rPr>
          <w:rFonts w:cs="Calibri" w:hint="cs"/>
          <w:sz w:val="28"/>
          <w:szCs w:val="28"/>
          <w:rtl/>
          <w:lang w:bidi="ar-MA"/>
        </w:rPr>
        <w:t>من ال</w:t>
      </w:r>
      <w:r w:rsidR="00EF309A">
        <w:rPr>
          <w:rFonts w:cs="Calibri" w:hint="cs"/>
          <w:sz w:val="28"/>
          <w:szCs w:val="28"/>
          <w:rtl/>
          <w:lang w:bidi="ar-MA"/>
        </w:rPr>
        <w:t>تكوين من طرف الأستاذ</w:t>
      </w:r>
      <w:r w:rsidR="00913523">
        <w:rPr>
          <w:rFonts w:cs="Calibri" w:hint="cs"/>
          <w:sz w:val="28"/>
          <w:szCs w:val="28"/>
          <w:rtl/>
          <w:lang w:bidi="ar-MA"/>
        </w:rPr>
        <w:t>(ة) ...............................</w:t>
      </w:r>
      <w:r w:rsidR="005F686A" w:rsidRPr="005F686A">
        <w:rPr>
          <w:rFonts w:cs="Calibri"/>
          <w:sz w:val="28"/>
          <w:szCs w:val="28"/>
          <w:rtl/>
          <w:lang w:bidi="ar-MA"/>
        </w:rPr>
        <w:t xml:space="preserve">، حيث </w:t>
      </w:r>
      <w:r w:rsidR="00EF309A">
        <w:rPr>
          <w:rFonts w:cs="Calibri" w:hint="cs"/>
          <w:sz w:val="28"/>
          <w:szCs w:val="28"/>
          <w:rtl/>
          <w:lang w:bidi="ar-MA"/>
        </w:rPr>
        <w:t>قدم</w:t>
      </w:r>
      <w:r w:rsidR="005F686A" w:rsidRPr="005F686A">
        <w:rPr>
          <w:rFonts w:cs="Calibri"/>
          <w:sz w:val="28"/>
          <w:szCs w:val="28"/>
          <w:rtl/>
          <w:lang w:bidi="ar-MA"/>
        </w:rPr>
        <w:t xml:space="preserve"> أهم الخلاصات المرتبطة بالسياق العام، وبنموذج مؤسسات الريادة، وبالمحطات الأساسية للموسم الدراسي 2026-2027</w:t>
      </w:r>
      <w:r w:rsidR="005F686A" w:rsidRPr="005F686A">
        <w:rPr>
          <w:rFonts w:cstheme="minorHAnsi"/>
          <w:sz w:val="28"/>
          <w:szCs w:val="28"/>
          <w:lang w:bidi="ar-MA"/>
        </w:rPr>
        <w:t>.</w:t>
      </w:r>
      <w:r w:rsidR="00BE4454">
        <w:rPr>
          <w:rFonts w:cstheme="minorHAnsi" w:hint="cs"/>
          <w:sz w:val="28"/>
          <w:szCs w:val="28"/>
          <w:rtl/>
          <w:lang w:bidi="ar-MA"/>
        </w:rPr>
        <w:t xml:space="preserve"> </w:t>
      </w:r>
      <w:r w:rsidR="005F686A" w:rsidRPr="005F686A">
        <w:rPr>
          <w:rFonts w:cs="Calibri"/>
          <w:sz w:val="28"/>
          <w:szCs w:val="28"/>
          <w:rtl/>
          <w:lang w:bidi="ar-MA"/>
        </w:rPr>
        <w:t>بعد ذلك، تم تنظيم رائز للتحقق من أهداف اليوم ال</w:t>
      </w:r>
      <w:r w:rsidR="007B7A4D">
        <w:rPr>
          <w:rFonts w:cs="Calibri" w:hint="cs"/>
          <w:sz w:val="28"/>
          <w:szCs w:val="28"/>
          <w:rtl/>
          <w:lang w:bidi="ar-MA"/>
        </w:rPr>
        <w:t>ثاني</w:t>
      </w:r>
      <w:r w:rsidR="005F686A" w:rsidRPr="005F686A">
        <w:rPr>
          <w:rFonts w:cs="Calibri"/>
          <w:sz w:val="28"/>
          <w:szCs w:val="28"/>
          <w:rtl/>
          <w:lang w:bidi="ar-MA"/>
        </w:rPr>
        <w:t xml:space="preserve">، باعتماد بطاقات الحروف للإجابة السريعة عن أسئلة متعددة الاختيارات. وتمت مناقشة الإجابات بما سمح </w:t>
      </w:r>
      <w:r w:rsidR="00FE57E2">
        <w:rPr>
          <w:rFonts w:cs="Calibri" w:hint="cs"/>
          <w:sz w:val="28"/>
          <w:szCs w:val="28"/>
          <w:rtl/>
          <w:lang w:bidi="ar-MA"/>
        </w:rPr>
        <w:t>ب</w:t>
      </w:r>
      <w:r w:rsidR="005F686A" w:rsidRPr="005F686A">
        <w:rPr>
          <w:rFonts w:cs="Calibri"/>
          <w:sz w:val="28"/>
          <w:szCs w:val="28"/>
          <w:rtl/>
          <w:lang w:bidi="ar-MA"/>
        </w:rPr>
        <w:t>توحيد الفهم قبل الانطلاق في محاور اليوم الثا</w:t>
      </w:r>
      <w:r w:rsidR="00BE263A">
        <w:rPr>
          <w:rFonts w:cs="Calibri" w:hint="cs"/>
          <w:sz w:val="28"/>
          <w:szCs w:val="28"/>
          <w:rtl/>
          <w:lang w:bidi="ar-MA"/>
        </w:rPr>
        <w:t>لث</w:t>
      </w:r>
      <w:r w:rsidR="005F686A" w:rsidRPr="005F686A">
        <w:rPr>
          <w:rFonts w:cs="Calibri"/>
          <w:sz w:val="28"/>
          <w:szCs w:val="28"/>
          <w:rtl/>
          <w:lang w:bidi="ar-MA"/>
        </w:rPr>
        <w:t>.</w:t>
      </w:r>
    </w:p>
    <w:p w14:paraId="4D0835CA" w14:textId="4B4B43B3" w:rsidR="004A5F7B" w:rsidRPr="00FE57E2" w:rsidRDefault="00FE57E2" w:rsidP="00155666">
      <w:pPr>
        <w:pStyle w:val="Paragraphedeliste"/>
        <w:numPr>
          <w:ilvl w:val="0"/>
          <w:numId w:val="2"/>
        </w:numPr>
        <w:bidi/>
        <w:jc w:val="both"/>
        <w:rPr>
          <w:rFonts w:cstheme="minorHAnsi"/>
          <w:sz w:val="28"/>
          <w:szCs w:val="28"/>
          <w:lang w:bidi="ar-MA"/>
        </w:rPr>
      </w:pPr>
      <w:r w:rsidRPr="008E699A">
        <w:rPr>
          <w:rFonts w:cs="Calibri" w:hint="cs"/>
          <w:b/>
          <w:bCs/>
          <w:color w:val="4472C4" w:themeColor="accent1"/>
          <w:sz w:val="32"/>
          <w:szCs w:val="32"/>
          <w:u w:val="single"/>
          <w:rtl/>
          <w:lang w:bidi="ar-MA"/>
        </w:rPr>
        <w:t>برنامج اليوم الثا</w:t>
      </w:r>
      <w:r w:rsidR="007B7A4D">
        <w:rPr>
          <w:rFonts w:cs="Calibri" w:hint="cs"/>
          <w:b/>
          <w:bCs/>
          <w:color w:val="4472C4" w:themeColor="accent1"/>
          <w:sz w:val="32"/>
          <w:szCs w:val="32"/>
          <w:u w:val="single"/>
          <w:rtl/>
          <w:lang w:bidi="ar-MA"/>
        </w:rPr>
        <w:t>لث</w:t>
      </w:r>
      <w:r w:rsidRPr="008E699A">
        <w:rPr>
          <w:rFonts w:cs="Calibri" w:hint="cs"/>
          <w:b/>
          <w:bCs/>
          <w:color w:val="4472C4" w:themeColor="accent1"/>
          <w:sz w:val="32"/>
          <w:szCs w:val="32"/>
          <w:u w:val="single"/>
          <w:rtl/>
          <w:lang w:bidi="ar-MA"/>
        </w:rPr>
        <w:t xml:space="preserve"> ومحاوره </w:t>
      </w:r>
      <w:r w:rsidR="00DF60D4" w:rsidRPr="008E699A">
        <w:rPr>
          <w:rFonts w:cs="Calibri" w:hint="cs"/>
          <w:b/>
          <w:bCs/>
          <w:color w:val="4472C4" w:themeColor="accent1"/>
          <w:sz w:val="32"/>
          <w:szCs w:val="32"/>
          <w:u w:val="single"/>
          <w:rtl/>
          <w:lang w:bidi="ar-MA"/>
        </w:rPr>
        <w:t>الكبرى</w:t>
      </w:r>
      <w:r w:rsidR="005F686A" w:rsidRPr="00911B77">
        <w:rPr>
          <w:rFonts w:cs="Calibri"/>
          <w:b/>
          <w:bCs/>
          <w:color w:val="FFFFFF" w:themeColor="background1"/>
          <w:sz w:val="24"/>
          <w:szCs w:val="24"/>
          <w:u w:val="single"/>
          <w:rtl/>
          <w:lang w:bidi="ar-MA"/>
        </w:rPr>
        <w:t xml:space="preserve"> قاعدة</w:t>
      </w:r>
      <w:r w:rsidR="005F686A" w:rsidRPr="00FE57E2">
        <w:rPr>
          <w:rFonts w:cs="Calibri"/>
          <w:b/>
          <w:bCs/>
          <w:color w:val="FFFFFF" w:themeColor="background1"/>
          <w:sz w:val="24"/>
          <w:szCs w:val="24"/>
          <w:rtl/>
          <w:lang w:bidi="ar-MA"/>
        </w:rPr>
        <w:t xml:space="preserve"> فهم مشتركة.</w:t>
      </w:r>
    </w:p>
    <w:p w14:paraId="0C0DE362" w14:textId="0082200D" w:rsidR="004A5F7B" w:rsidRDefault="005F62D0" w:rsidP="005F62D0">
      <w:pPr>
        <w:bidi/>
        <w:ind w:firstLine="685"/>
        <w:rPr>
          <w:rFonts w:cs="Calibri"/>
          <w:sz w:val="28"/>
          <w:szCs w:val="28"/>
          <w:rtl/>
          <w:lang w:bidi="ar-MA"/>
        </w:rPr>
      </w:pPr>
      <w:r w:rsidRPr="005F62D0">
        <w:rPr>
          <w:rFonts w:cs="Calibri"/>
          <w:sz w:val="28"/>
          <w:szCs w:val="28"/>
          <w:rtl/>
        </w:rPr>
        <w:t xml:space="preserve">تم خلال اليوم الثالث من الدورة التكوينية تقديم برنامج غني ومتكامل توزع على ثلاثة محاور رئيسية. وقد خُصص المحور الأول لتعميق فهم الأساتذة لروائز الموضعة في مواد اللغة العربية والرياضيات واللغة الفرنسية، باعتبارها أداة تشخيصية أساسية تمكن من تحديد المستوى الحقيقي للمتعلمين وضمان توجيههم نحو مسارات الدعم المناسبة. أما المحور الثاني فتناول رائز تقييم المكتسبات الخاص بالمستوى الأول ابتدائي، باعتباره وسيلة لتشخيص الكفايات الأولية للمتعلمين وتتبع تطورها خلال فترة الدعم. في حين ركز المحور الثالث على التدابير التنظيمية والتربوية المرتبطة بالمحطة الإعدادية لمرحلة دعم </w:t>
      </w:r>
      <w:proofErr w:type="spellStart"/>
      <w:r w:rsidRPr="005F62D0">
        <w:rPr>
          <w:rFonts w:cs="Calibri"/>
          <w:sz w:val="28"/>
          <w:szCs w:val="28"/>
          <w:rtl/>
        </w:rPr>
        <w:t>التعلمات</w:t>
      </w:r>
      <w:proofErr w:type="spellEnd"/>
      <w:r w:rsidRPr="005F62D0">
        <w:rPr>
          <w:rFonts w:cs="Calibri"/>
          <w:sz w:val="28"/>
          <w:szCs w:val="28"/>
          <w:rtl/>
        </w:rPr>
        <w:t xml:space="preserve"> الأساس، من خلال عرض إجراءات التمرير واستثمار النتائج وتحديد مجموعات الدعم وآليات التتبع والتحقق، بما يضمن تحقيق أكبر قدر من الفعالية والنجاعة في تنزيل برنامج الدعم</w:t>
      </w:r>
      <w:r w:rsidRPr="005F62D0">
        <w:rPr>
          <w:rFonts w:cs="Calibri"/>
          <w:sz w:val="28"/>
          <w:szCs w:val="28"/>
          <w:lang w:bidi="ar-MA"/>
        </w:rPr>
        <w:t>.</w:t>
      </w:r>
    </w:p>
    <w:p w14:paraId="191508CC" w14:textId="77777777" w:rsidR="005F62D0" w:rsidRDefault="005F62D0" w:rsidP="005F62D0">
      <w:pPr>
        <w:bidi/>
        <w:ind w:firstLine="685"/>
        <w:rPr>
          <w:rFonts w:cs="Calibri"/>
          <w:sz w:val="28"/>
          <w:szCs w:val="28"/>
          <w:lang w:bidi="ar-MA"/>
        </w:rPr>
      </w:pPr>
    </w:p>
    <w:tbl>
      <w:tblPr>
        <w:tblStyle w:val="Grilledutableau"/>
        <w:tblW w:w="10900" w:type="dxa"/>
        <w:jc w:val="right"/>
        <w:tblLook w:val="04A0" w:firstRow="1" w:lastRow="0" w:firstColumn="1" w:lastColumn="0" w:noHBand="0" w:noVBand="1"/>
      </w:tblPr>
      <w:tblGrid>
        <w:gridCol w:w="9341"/>
        <w:gridCol w:w="1559"/>
      </w:tblGrid>
      <w:tr w:rsidR="005277DE" w:rsidRPr="005277DE" w14:paraId="2C921268" w14:textId="77777777" w:rsidTr="00161524">
        <w:trPr>
          <w:jc w:val="right"/>
        </w:trPr>
        <w:tc>
          <w:tcPr>
            <w:tcW w:w="9341" w:type="dxa"/>
            <w:tcBorders>
              <w:top w:val="single" w:sz="12" w:space="0" w:color="auto"/>
              <w:left w:val="single" w:sz="12" w:space="0" w:color="auto"/>
              <w:bottom w:val="single" w:sz="12" w:space="0" w:color="auto"/>
              <w:right w:val="single" w:sz="12" w:space="0" w:color="auto"/>
            </w:tcBorders>
            <w:shd w:val="clear" w:color="auto" w:fill="B4C6E7" w:themeFill="accent1" w:themeFillTint="66"/>
            <w:vAlign w:val="center"/>
          </w:tcPr>
          <w:p w14:paraId="3C256E89" w14:textId="632089F6" w:rsidR="005277DE" w:rsidRPr="007B7A4D" w:rsidRDefault="00E739D6" w:rsidP="00161524">
            <w:pPr>
              <w:bidi/>
              <w:spacing w:line="259" w:lineRule="auto"/>
              <w:jc w:val="center"/>
              <w:rPr>
                <w:rFonts w:cstheme="minorHAnsi"/>
                <w:sz w:val="28"/>
                <w:szCs w:val="32"/>
                <w:lang w:val="en-US"/>
              </w:rPr>
            </w:pPr>
            <w:r w:rsidRPr="00E739D6">
              <w:rPr>
                <w:rFonts w:cstheme="minorHAnsi" w:hint="cs"/>
                <w:b/>
                <w:bCs/>
                <w:sz w:val="28"/>
                <w:szCs w:val="32"/>
                <w:rtl/>
                <w:lang w:bidi="ar-MA"/>
              </w:rPr>
              <w:t>عملية</w:t>
            </w:r>
            <w:r w:rsidR="007B7A4D" w:rsidRPr="007B7A4D">
              <w:rPr>
                <w:rFonts w:cstheme="minorHAnsi"/>
                <w:b/>
                <w:bCs/>
                <w:sz w:val="28"/>
                <w:szCs w:val="32"/>
                <w:rtl/>
                <w:lang w:bidi="ar-MA"/>
              </w:rPr>
              <w:t xml:space="preserve"> تمرير ر</w:t>
            </w:r>
            <w:r w:rsidR="00426741">
              <w:rPr>
                <w:rFonts w:cstheme="minorHAnsi" w:hint="cs"/>
                <w:b/>
                <w:bCs/>
                <w:sz w:val="28"/>
                <w:szCs w:val="32"/>
                <w:rtl/>
                <w:lang w:bidi="ar-MA"/>
              </w:rPr>
              <w:t>و</w:t>
            </w:r>
            <w:r w:rsidR="007B7A4D" w:rsidRPr="007B7A4D">
              <w:rPr>
                <w:rFonts w:cstheme="minorHAnsi"/>
                <w:b/>
                <w:bCs/>
                <w:sz w:val="28"/>
                <w:szCs w:val="32"/>
                <w:rtl/>
                <w:lang w:bidi="ar-MA"/>
              </w:rPr>
              <w:t>ائز الموضعة</w:t>
            </w:r>
            <w:r w:rsidR="00EF2611">
              <w:rPr>
                <w:rFonts w:cstheme="minorHAnsi" w:hint="cs"/>
                <w:b/>
                <w:bCs/>
                <w:sz w:val="28"/>
                <w:szCs w:val="32"/>
                <w:rtl/>
                <w:lang w:bidi="ar-MA"/>
              </w:rPr>
              <w:t xml:space="preserve"> في اللغة العربية</w:t>
            </w:r>
            <w:r w:rsidR="00426741">
              <w:rPr>
                <w:rFonts w:cstheme="minorHAnsi" w:hint="cs"/>
                <w:b/>
                <w:bCs/>
                <w:sz w:val="28"/>
                <w:szCs w:val="32"/>
                <w:rtl/>
                <w:lang w:bidi="ar-MA"/>
              </w:rPr>
              <w:t xml:space="preserve"> </w:t>
            </w:r>
            <w:r w:rsidR="00161524">
              <w:rPr>
                <w:rFonts w:cstheme="minorHAnsi" w:hint="cs"/>
                <w:b/>
                <w:bCs/>
                <w:sz w:val="28"/>
                <w:szCs w:val="32"/>
                <w:rtl/>
                <w:lang w:bidi="ar-MA"/>
              </w:rPr>
              <w:t xml:space="preserve">والرياضيات </w:t>
            </w:r>
            <w:proofErr w:type="gramStart"/>
            <w:r w:rsidR="00161524">
              <w:rPr>
                <w:rFonts w:cstheme="minorHAnsi" w:hint="cs"/>
                <w:b/>
                <w:bCs/>
                <w:sz w:val="28"/>
                <w:szCs w:val="32"/>
                <w:rtl/>
                <w:lang w:bidi="ar-MA"/>
              </w:rPr>
              <w:t>و اللغة</w:t>
            </w:r>
            <w:proofErr w:type="gramEnd"/>
            <w:r w:rsidR="00161524">
              <w:rPr>
                <w:rFonts w:cstheme="minorHAnsi" w:hint="cs"/>
                <w:b/>
                <w:bCs/>
                <w:sz w:val="28"/>
                <w:szCs w:val="32"/>
                <w:rtl/>
                <w:lang w:bidi="ar-MA"/>
              </w:rPr>
              <w:t xml:space="preserve"> الفرنسية</w:t>
            </w: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vAlign w:val="center"/>
          </w:tcPr>
          <w:p w14:paraId="6D7D0219" w14:textId="4E93E473" w:rsidR="005277DE" w:rsidRPr="00161524" w:rsidRDefault="005277DE" w:rsidP="00155666">
            <w:pPr>
              <w:bidi/>
              <w:spacing w:line="259" w:lineRule="auto"/>
              <w:jc w:val="center"/>
              <w:rPr>
                <w:rFonts w:cstheme="minorHAnsi"/>
                <w:b/>
                <w:bCs/>
                <w:sz w:val="28"/>
                <w:szCs w:val="32"/>
                <w:lang w:bidi="ar-MA"/>
              </w:rPr>
            </w:pPr>
            <w:proofErr w:type="spellStart"/>
            <w:proofErr w:type="gramStart"/>
            <w:r w:rsidRPr="00161524">
              <w:rPr>
                <w:rFonts w:cstheme="minorHAnsi"/>
                <w:b/>
                <w:bCs/>
                <w:sz w:val="28"/>
                <w:szCs w:val="32"/>
                <w:lang w:bidi="ar-MA"/>
              </w:rPr>
              <w:t>المحور</w:t>
            </w:r>
            <w:proofErr w:type="spellEnd"/>
            <w:proofErr w:type="gramEnd"/>
            <w:r w:rsidRPr="00161524">
              <w:rPr>
                <w:rFonts w:cstheme="minorHAnsi"/>
                <w:b/>
                <w:bCs/>
                <w:sz w:val="28"/>
                <w:szCs w:val="32"/>
                <w:lang w:bidi="ar-MA"/>
              </w:rPr>
              <w:t xml:space="preserve"> </w:t>
            </w:r>
            <w:proofErr w:type="spellStart"/>
            <w:r w:rsidRPr="00161524">
              <w:rPr>
                <w:rFonts w:cstheme="minorHAnsi"/>
                <w:b/>
                <w:bCs/>
                <w:sz w:val="28"/>
                <w:szCs w:val="32"/>
                <w:lang w:bidi="ar-MA"/>
              </w:rPr>
              <w:t>الأول</w:t>
            </w:r>
            <w:proofErr w:type="spellEnd"/>
          </w:p>
        </w:tc>
      </w:tr>
      <w:tr w:rsidR="00EF2611" w:rsidRPr="005277DE" w14:paraId="454F3CFD" w14:textId="77777777" w:rsidTr="00161524">
        <w:trPr>
          <w:jc w:val="right"/>
        </w:trPr>
        <w:tc>
          <w:tcPr>
            <w:tcW w:w="9341" w:type="dxa"/>
            <w:tcBorders>
              <w:top w:val="single" w:sz="12" w:space="0" w:color="auto"/>
              <w:left w:val="single" w:sz="12" w:space="0" w:color="auto"/>
              <w:bottom w:val="single" w:sz="12" w:space="0" w:color="auto"/>
              <w:right w:val="single" w:sz="12" w:space="0" w:color="auto"/>
            </w:tcBorders>
            <w:vAlign w:val="center"/>
          </w:tcPr>
          <w:p w14:paraId="573B593E" w14:textId="7259924F" w:rsidR="00EF2611" w:rsidRPr="00161524" w:rsidRDefault="00161524" w:rsidP="00161524">
            <w:pPr>
              <w:bidi/>
              <w:spacing w:line="259" w:lineRule="auto"/>
              <w:jc w:val="center"/>
              <w:rPr>
                <w:rFonts w:cstheme="minorHAnsi"/>
                <w:b/>
                <w:bCs/>
                <w:sz w:val="28"/>
                <w:szCs w:val="32"/>
                <w:lang w:bidi="ar-MA"/>
              </w:rPr>
            </w:pPr>
            <w:r w:rsidRPr="00161524">
              <w:rPr>
                <w:rFonts w:cstheme="minorHAnsi"/>
                <w:b/>
                <w:bCs/>
                <w:sz w:val="28"/>
                <w:szCs w:val="32"/>
                <w:rtl/>
                <w:lang w:bidi="ar-MA"/>
              </w:rPr>
              <w:t>رائز تقييم المكتسبات بالمستوى الأول</w:t>
            </w:r>
          </w:p>
        </w:tc>
        <w:tc>
          <w:tcPr>
            <w:tcW w:w="1559" w:type="dxa"/>
            <w:tcBorders>
              <w:top w:val="single" w:sz="12" w:space="0" w:color="auto"/>
              <w:left w:val="single" w:sz="12" w:space="0" w:color="auto"/>
              <w:bottom w:val="single" w:sz="12" w:space="0" w:color="auto"/>
              <w:right w:val="single" w:sz="12" w:space="0" w:color="auto"/>
            </w:tcBorders>
            <w:vAlign w:val="center"/>
          </w:tcPr>
          <w:p w14:paraId="7AD8FA37" w14:textId="6C1A879E" w:rsidR="00EF2611" w:rsidRPr="00161524" w:rsidRDefault="00EF2611" w:rsidP="00EF2611">
            <w:pPr>
              <w:bidi/>
              <w:spacing w:line="259" w:lineRule="auto"/>
              <w:jc w:val="center"/>
              <w:rPr>
                <w:rFonts w:cstheme="minorHAnsi"/>
                <w:b/>
                <w:bCs/>
                <w:sz w:val="28"/>
                <w:szCs w:val="32"/>
                <w:lang w:bidi="ar-MA"/>
              </w:rPr>
            </w:pPr>
            <w:proofErr w:type="spellStart"/>
            <w:proofErr w:type="gramStart"/>
            <w:r w:rsidRPr="00161524">
              <w:rPr>
                <w:rFonts w:cstheme="minorHAnsi"/>
                <w:b/>
                <w:bCs/>
                <w:sz w:val="28"/>
                <w:szCs w:val="32"/>
                <w:lang w:bidi="ar-MA"/>
              </w:rPr>
              <w:t>المحور</w:t>
            </w:r>
            <w:proofErr w:type="spellEnd"/>
            <w:proofErr w:type="gramEnd"/>
            <w:r w:rsidRPr="00161524">
              <w:rPr>
                <w:rFonts w:cstheme="minorHAnsi"/>
                <w:b/>
                <w:bCs/>
                <w:sz w:val="28"/>
                <w:szCs w:val="32"/>
                <w:lang w:bidi="ar-MA"/>
              </w:rPr>
              <w:t xml:space="preserve"> </w:t>
            </w:r>
            <w:proofErr w:type="spellStart"/>
            <w:r w:rsidRPr="00161524">
              <w:rPr>
                <w:rFonts w:cstheme="minorHAnsi"/>
                <w:b/>
                <w:bCs/>
                <w:sz w:val="28"/>
                <w:szCs w:val="32"/>
                <w:lang w:bidi="ar-MA"/>
              </w:rPr>
              <w:t>الثاني</w:t>
            </w:r>
            <w:proofErr w:type="spellEnd"/>
          </w:p>
        </w:tc>
      </w:tr>
      <w:tr w:rsidR="00EF2611" w:rsidRPr="005277DE" w14:paraId="30AEF2C1" w14:textId="77777777" w:rsidTr="00161524">
        <w:trPr>
          <w:jc w:val="right"/>
        </w:trPr>
        <w:tc>
          <w:tcPr>
            <w:tcW w:w="9341" w:type="dxa"/>
            <w:tcBorders>
              <w:top w:val="single" w:sz="12" w:space="0" w:color="auto"/>
              <w:left w:val="single" w:sz="12" w:space="0" w:color="auto"/>
              <w:bottom w:val="single" w:sz="12" w:space="0" w:color="auto"/>
              <w:right w:val="single" w:sz="12" w:space="0" w:color="auto"/>
            </w:tcBorders>
            <w:shd w:val="clear" w:color="auto" w:fill="B4C6E7" w:themeFill="accent1" w:themeFillTint="66"/>
            <w:vAlign w:val="center"/>
          </w:tcPr>
          <w:p w14:paraId="700E15FE" w14:textId="714EC8C6" w:rsidR="00EF2611" w:rsidRPr="00161524" w:rsidRDefault="00161524" w:rsidP="00161524">
            <w:pPr>
              <w:bidi/>
              <w:spacing w:line="259" w:lineRule="auto"/>
              <w:jc w:val="center"/>
              <w:rPr>
                <w:rFonts w:cstheme="minorHAnsi"/>
                <w:b/>
                <w:bCs/>
                <w:sz w:val="28"/>
                <w:szCs w:val="32"/>
                <w:lang w:bidi="ar-MA"/>
              </w:rPr>
            </w:pPr>
            <w:r w:rsidRPr="00161524">
              <w:rPr>
                <w:rFonts w:cstheme="minorHAnsi"/>
                <w:b/>
                <w:bCs/>
                <w:sz w:val="28"/>
                <w:szCs w:val="32"/>
                <w:rtl/>
                <w:lang w:bidi="ar-MA"/>
              </w:rPr>
              <w:t xml:space="preserve">تدابير المحطة الإعدادية لمرحلة دعم </w:t>
            </w:r>
            <w:proofErr w:type="spellStart"/>
            <w:r w:rsidRPr="00161524">
              <w:rPr>
                <w:rFonts w:cstheme="minorHAnsi"/>
                <w:b/>
                <w:bCs/>
                <w:sz w:val="28"/>
                <w:szCs w:val="32"/>
                <w:rtl/>
                <w:lang w:bidi="ar-MA"/>
              </w:rPr>
              <w:t>التعلمات</w:t>
            </w:r>
            <w:proofErr w:type="spellEnd"/>
            <w:r w:rsidRPr="00161524">
              <w:rPr>
                <w:rFonts w:cstheme="minorHAnsi"/>
                <w:b/>
                <w:bCs/>
                <w:sz w:val="28"/>
                <w:szCs w:val="32"/>
                <w:rtl/>
                <w:lang w:bidi="ar-MA"/>
              </w:rPr>
              <w:t xml:space="preserve"> الأساس</w:t>
            </w:r>
          </w:p>
        </w:tc>
        <w:tc>
          <w:tcPr>
            <w:tcW w:w="1559" w:type="dxa"/>
            <w:tcBorders>
              <w:top w:val="single" w:sz="12" w:space="0" w:color="auto"/>
              <w:left w:val="single" w:sz="12" w:space="0" w:color="auto"/>
              <w:bottom w:val="single" w:sz="12" w:space="0" w:color="auto"/>
              <w:right w:val="single" w:sz="12" w:space="0" w:color="auto"/>
            </w:tcBorders>
            <w:shd w:val="clear" w:color="auto" w:fill="B4C6E7" w:themeFill="accent1" w:themeFillTint="66"/>
            <w:vAlign w:val="center"/>
          </w:tcPr>
          <w:p w14:paraId="0BE39526" w14:textId="14EF285F" w:rsidR="00EF2611" w:rsidRPr="00161524" w:rsidRDefault="00EF2611" w:rsidP="00EF2611">
            <w:pPr>
              <w:bidi/>
              <w:spacing w:line="259" w:lineRule="auto"/>
              <w:jc w:val="center"/>
              <w:rPr>
                <w:rFonts w:cstheme="minorHAnsi"/>
                <w:b/>
                <w:bCs/>
                <w:sz w:val="28"/>
                <w:szCs w:val="32"/>
                <w:lang w:bidi="ar-MA"/>
              </w:rPr>
            </w:pPr>
            <w:proofErr w:type="spellStart"/>
            <w:proofErr w:type="gramStart"/>
            <w:r w:rsidRPr="00161524">
              <w:rPr>
                <w:rFonts w:cstheme="minorHAnsi"/>
                <w:b/>
                <w:bCs/>
                <w:sz w:val="28"/>
                <w:szCs w:val="32"/>
                <w:lang w:bidi="ar-MA"/>
              </w:rPr>
              <w:t>المحور</w:t>
            </w:r>
            <w:proofErr w:type="spellEnd"/>
            <w:proofErr w:type="gramEnd"/>
            <w:r w:rsidRPr="00161524">
              <w:rPr>
                <w:rFonts w:cstheme="minorHAnsi"/>
                <w:b/>
                <w:bCs/>
                <w:sz w:val="28"/>
                <w:szCs w:val="32"/>
                <w:lang w:bidi="ar-MA"/>
              </w:rPr>
              <w:t xml:space="preserve"> </w:t>
            </w:r>
            <w:proofErr w:type="spellStart"/>
            <w:r w:rsidRPr="00161524">
              <w:rPr>
                <w:rFonts w:cstheme="minorHAnsi"/>
                <w:b/>
                <w:bCs/>
                <w:sz w:val="28"/>
                <w:szCs w:val="32"/>
                <w:lang w:bidi="ar-MA"/>
              </w:rPr>
              <w:t>الثالث</w:t>
            </w:r>
            <w:proofErr w:type="spellEnd"/>
          </w:p>
        </w:tc>
      </w:tr>
    </w:tbl>
    <w:p w14:paraId="079CB584" w14:textId="77777777" w:rsidR="00911B77" w:rsidRDefault="00911B77" w:rsidP="00155666">
      <w:pPr>
        <w:pStyle w:val="Paragraphedeliste"/>
        <w:bidi/>
        <w:rPr>
          <w:rFonts w:cstheme="minorHAnsi"/>
          <w:b/>
          <w:bCs/>
          <w:sz w:val="32"/>
          <w:szCs w:val="32"/>
          <w:u w:val="single"/>
          <w:rtl/>
          <w:lang w:bidi="ar-MA"/>
        </w:rPr>
      </w:pPr>
    </w:p>
    <w:p w14:paraId="5EC264BE" w14:textId="77777777" w:rsidR="005F62D0" w:rsidRDefault="005F62D0" w:rsidP="005F62D0">
      <w:pPr>
        <w:pStyle w:val="Paragraphedeliste"/>
        <w:bidi/>
        <w:rPr>
          <w:rFonts w:cstheme="minorHAnsi"/>
          <w:b/>
          <w:bCs/>
          <w:sz w:val="32"/>
          <w:szCs w:val="32"/>
          <w:u w:val="single"/>
          <w:rtl/>
          <w:lang w:bidi="ar-MA"/>
        </w:rPr>
      </w:pPr>
    </w:p>
    <w:p w14:paraId="23BFA7B7" w14:textId="77777777" w:rsidR="005F62D0" w:rsidRDefault="005F62D0" w:rsidP="005F62D0">
      <w:pPr>
        <w:pStyle w:val="Paragraphedeliste"/>
        <w:bidi/>
        <w:rPr>
          <w:rFonts w:cstheme="minorHAnsi"/>
          <w:b/>
          <w:bCs/>
          <w:sz w:val="32"/>
          <w:szCs w:val="32"/>
          <w:u w:val="single"/>
          <w:lang w:bidi="ar-MA"/>
        </w:rPr>
      </w:pPr>
    </w:p>
    <w:p w14:paraId="77CE4182" w14:textId="77777777" w:rsidR="00B63C64" w:rsidRDefault="00B63C64" w:rsidP="001B0C65">
      <w:pPr>
        <w:pStyle w:val="Paragraphedeliste"/>
        <w:bidi/>
        <w:rPr>
          <w:rFonts w:cstheme="minorHAnsi"/>
          <w:b/>
          <w:bCs/>
          <w:color w:val="2E74B5" w:themeColor="accent5" w:themeShade="BF"/>
          <w:sz w:val="32"/>
          <w:szCs w:val="32"/>
          <w:u w:val="single"/>
          <w:rtl/>
          <w:lang w:val="en-US" w:bidi="ar-MA"/>
        </w:rPr>
      </w:pPr>
    </w:p>
    <w:p w14:paraId="1ACFCBAD" w14:textId="77777777" w:rsidR="00B63C64" w:rsidRDefault="00B63C64" w:rsidP="00B63C64">
      <w:pPr>
        <w:pStyle w:val="Paragraphedeliste"/>
        <w:bidi/>
        <w:rPr>
          <w:rFonts w:cstheme="minorHAnsi"/>
          <w:b/>
          <w:bCs/>
          <w:color w:val="2E74B5" w:themeColor="accent5" w:themeShade="BF"/>
          <w:sz w:val="32"/>
          <w:szCs w:val="32"/>
          <w:u w:val="single"/>
          <w:rtl/>
          <w:lang w:val="en-US" w:bidi="ar-MA"/>
        </w:rPr>
      </w:pPr>
    </w:p>
    <w:p w14:paraId="212161F6" w14:textId="3EB4027A" w:rsidR="005F62D0" w:rsidRDefault="00911B77" w:rsidP="00B63C64">
      <w:pPr>
        <w:pStyle w:val="Paragraphedeliste"/>
        <w:bidi/>
        <w:rPr>
          <w:rFonts w:cstheme="minorHAnsi"/>
          <w:b/>
          <w:bCs/>
          <w:color w:val="2E74B5" w:themeColor="accent5" w:themeShade="BF"/>
          <w:sz w:val="32"/>
          <w:szCs w:val="32"/>
          <w:u w:val="single"/>
          <w:rtl/>
          <w:lang w:val="en-US" w:bidi="ar-MA"/>
        </w:rPr>
      </w:pPr>
      <w:r w:rsidRPr="00E739D6">
        <w:rPr>
          <w:rFonts w:cstheme="minorHAnsi"/>
          <w:b/>
          <w:bCs/>
          <w:color w:val="2E74B5" w:themeColor="accent5" w:themeShade="BF"/>
          <w:sz w:val="32"/>
          <w:szCs w:val="32"/>
          <w:u w:val="single"/>
          <w:rtl/>
          <w:lang w:val="en-US" w:bidi="ar-MA"/>
        </w:rPr>
        <w:t xml:space="preserve">المحور </w:t>
      </w:r>
      <w:proofErr w:type="gramStart"/>
      <w:r w:rsidRPr="00E739D6">
        <w:rPr>
          <w:rFonts w:cstheme="minorHAnsi"/>
          <w:b/>
          <w:bCs/>
          <w:color w:val="2E74B5" w:themeColor="accent5" w:themeShade="BF"/>
          <w:sz w:val="32"/>
          <w:szCs w:val="32"/>
          <w:u w:val="single"/>
          <w:rtl/>
          <w:lang w:val="en-US" w:bidi="ar-MA"/>
        </w:rPr>
        <w:t>الأول</w:t>
      </w:r>
      <w:r w:rsidR="007D42E4" w:rsidRPr="00E739D6">
        <w:rPr>
          <w:rFonts w:cstheme="minorHAnsi" w:hint="cs"/>
          <w:b/>
          <w:bCs/>
          <w:color w:val="2E74B5" w:themeColor="accent5" w:themeShade="BF"/>
          <w:sz w:val="32"/>
          <w:szCs w:val="32"/>
          <w:u w:val="single"/>
          <w:rtl/>
          <w:lang w:val="en-US" w:bidi="ar-MA"/>
        </w:rPr>
        <w:t xml:space="preserve"> </w:t>
      </w:r>
      <w:r w:rsidR="007D42E4" w:rsidRPr="00E739D6">
        <w:rPr>
          <w:rFonts w:cstheme="minorHAnsi"/>
          <w:b/>
          <w:bCs/>
          <w:color w:val="2E74B5" w:themeColor="accent5" w:themeShade="BF"/>
          <w:sz w:val="32"/>
          <w:szCs w:val="32"/>
          <w:u w:val="single"/>
          <w:lang w:val="en-US" w:bidi="ar-MA"/>
        </w:rPr>
        <w:t xml:space="preserve"> :</w:t>
      </w:r>
      <w:proofErr w:type="gramEnd"/>
      <w:r w:rsidR="007D42E4" w:rsidRPr="00E739D6">
        <w:rPr>
          <w:rFonts w:cstheme="minorHAnsi" w:hint="cs"/>
          <w:b/>
          <w:bCs/>
          <w:color w:val="2E74B5" w:themeColor="accent5" w:themeShade="BF"/>
          <w:sz w:val="32"/>
          <w:szCs w:val="32"/>
          <w:u w:val="single"/>
          <w:rtl/>
          <w:lang w:val="en-US" w:bidi="ar-MA"/>
        </w:rPr>
        <w:t>عملية</w:t>
      </w:r>
      <w:r w:rsidR="007D42E4" w:rsidRPr="00E739D6">
        <w:rPr>
          <w:rFonts w:cstheme="minorHAnsi"/>
          <w:b/>
          <w:bCs/>
          <w:color w:val="2E74B5" w:themeColor="accent5" w:themeShade="BF"/>
          <w:sz w:val="32"/>
          <w:szCs w:val="32"/>
          <w:u w:val="single"/>
          <w:lang w:val="en-US" w:bidi="ar-MA"/>
        </w:rPr>
        <w:t xml:space="preserve"> </w:t>
      </w:r>
      <w:r w:rsidR="007D42E4" w:rsidRPr="00E739D6">
        <w:rPr>
          <w:rFonts w:cstheme="minorHAnsi"/>
          <w:b/>
          <w:bCs/>
          <w:color w:val="2E74B5" w:themeColor="accent5" w:themeShade="BF"/>
          <w:sz w:val="32"/>
          <w:szCs w:val="32"/>
          <w:u w:val="single"/>
          <w:rtl/>
          <w:lang w:val="en-US" w:bidi="ar-MA"/>
        </w:rPr>
        <w:t>تمرير رائز الموضعة</w:t>
      </w:r>
      <w:r w:rsidR="007D42E4" w:rsidRPr="00E739D6">
        <w:rPr>
          <w:rFonts w:cstheme="minorHAnsi" w:hint="cs"/>
          <w:b/>
          <w:bCs/>
          <w:color w:val="2E74B5" w:themeColor="accent5" w:themeShade="BF"/>
          <w:sz w:val="32"/>
          <w:szCs w:val="32"/>
          <w:u w:val="single"/>
          <w:rtl/>
          <w:lang w:val="en-US" w:bidi="ar-MA"/>
        </w:rPr>
        <w:t xml:space="preserve"> في اللغة العربية</w:t>
      </w:r>
      <w:r w:rsidR="00161524">
        <w:rPr>
          <w:rFonts w:cstheme="minorHAnsi" w:hint="cs"/>
          <w:b/>
          <w:bCs/>
          <w:color w:val="2E74B5" w:themeColor="accent5" w:themeShade="BF"/>
          <w:sz w:val="32"/>
          <w:szCs w:val="32"/>
          <w:u w:val="single"/>
          <w:rtl/>
          <w:lang w:val="en-US" w:bidi="ar-MA"/>
        </w:rPr>
        <w:t xml:space="preserve"> </w:t>
      </w:r>
      <w:r w:rsidR="00161524" w:rsidRPr="00161524">
        <w:rPr>
          <w:rFonts w:cstheme="minorHAnsi" w:hint="cs"/>
          <w:b/>
          <w:bCs/>
          <w:color w:val="2E74B5" w:themeColor="accent5" w:themeShade="BF"/>
          <w:sz w:val="32"/>
          <w:szCs w:val="32"/>
          <w:u w:val="single"/>
          <w:rtl/>
          <w:lang w:val="en-US" w:bidi="ar-MA"/>
        </w:rPr>
        <w:t xml:space="preserve">والرياضيات </w:t>
      </w:r>
      <w:proofErr w:type="gramStart"/>
      <w:r w:rsidR="00161524" w:rsidRPr="00161524">
        <w:rPr>
          <w:rFonts w:cstheme="minorHAnsi" w:hint="cs"/>
          <w:b/>
          <w:bCs/>
          <w:color w:val="2E74B5" w:themeColor="accent5" w:themeShade="BF"/>
          <w:sz w:val="32"/>
          <w:szCs w:val="32"/>
          <w:u w:val="single"/>
          <w:rtl/>
          <w:lang w:val="en-US" w:bidi="ar-MA"/>
        </w:rPr>
        <w:t>و اللغة</w:t>
      </w:r>
      <w:proofErr w:type="gramEnd"/>
      <w:r w:rsidR="00161524" w:rsidRPr="00161524">
        <w:rPr>
          <w:rFonts w:cstheme="minorHAnsi" w:hint="cs"/>
          <w:b/>
          <w:bCs/>
          <w:color w:val="2E74B5" w:themeColor="accent5" w:themeShade="BF"/>
          <w:sz w:val="32"/>
          <w:szCs w:val="32"/>
          <w:u w:val="single"/>
          <w:rtl/>
          <w:lang w:val="en-US" w:bidi="ar-MA"/>
        </w:rPr>
        <w:t xml:space="preserve"> الفرنسية</w:t>
      </w:r>
      <w:r w:rsidRPr="00E739D6">
        <w:rPr>
          <w:rFonts w:cstheme="minorHAnsi"/>
          <w:b/>
          <w:bCs/>
          <w:color w:val="2E74B5" w:themeColor="accent5" w:themeShade="BF"/>
          <w:sz w:val="32"/>
          <w:szCs w:val="32"/>
          <w:u w:val="single"/>
          <w:rtl/>
          <w:lang w:val="en-US" w:bidi="ar-MA"/>
        </w:rPr>
        <w:t>:</w:t>
      </w:r>
    </w:p>
    <w:p w14:paraId="1A426B64" w14:textId="0BF3C035" w:rsidR="00E739D6" w:rsidRDefault="00911B77" w:rsidP="005F62D0">
      <w:pPr>
        <w:pStyle w:val="Paragraphedeliste"/>
        <w:bidi/>
        <w:rPr>
          <w:rFonts w:cstheme="minorHAnsi"/>
          <w:b/>
          <w:bCs/>
          <w:color w:val="2E74B5" w:themeColor="accent5" w:themeShade="BF"/>
          <w:sz w:val="32"/>
          <w:szCs w:val="32"/>
          <w:u w:val="single"/>
          <w:rtl/>
          <w:lang w:val="en-US" w:bidi="ar-MA"/>
        </w:rPr>
      </w:pPr>
      <w:r w:rsidRPr="00E739D6">
        <w:rPr>
          <w:rFonts w:cstheme="minorHAnsi"/>
          <w:b/>
          <w:bCs/>
          <w:color w:val="2E74B5" w:themeColor="accent5" w:themeShade="BF"/>
          <w:sz w:val="32"/>
          <w:szCs w:val="32"/>
          <w:u w:val="single"/>
          <w:rtl/>
          <w:lang w:val="en-US" w:bidi="ar-MA"/>
        </w:rPr>
        <w:t xml:space="preserve"> </w:t>
      </w:r>
    </w:p>
    <w:p w14:paraId="02ABF49D" w14:textId="002B5620" w:rsidR="00161524" w:rsidRPr="005F62D0" w:rsidRDefault="00161524" w:rsidP="00161524">
      <w:pPr>
        <w:pStyle w:val="Paragraphedeliste"/>
        <w:numPr>
          <w:ilvl w:val="0"/>
          <w:numId w:val="44"/>
        </w:numPr>
        <w:bidi/>
        <w:rPr>
          <w:rFonts w:cstheme="minorHAnsi"/>
          <w:b/>
          <w:bCs/>
          <w:i/>
          <w:iCs/>
          <w:color w:val="BF8F00" w:themeColor="accent4" w:themeShade="BF"/>
          <w:sz w:val="32"/>
          <w:szCs w:val="32"/>
          <w:lang w:val="en-US" w:bidi="ar-MA"/>
        </w:rPr>
      </w:pPr>
      <w:r w:rsidRPr="005F62D0">
        <w:rPr>
          <w:rFonts w:cstheme="minorHAnsi" w:hint="cs"/>
          <w:b/>
          <w:bCs/>
          <w:i/>
          <w:iCs/>
          <w:color w:val="BF8F00" w:themeColor="accent4" w:themeShade="BF"/>
          <w:sz w:val="32"/>
          <w:szCs w:val="32"/>
          <w:rtl/>
          <w:lang w:val="en-US" w:bidi="ar-MA"/>
        </w:rPr>
        <w:t>عملية</w:t>
      </w:r>
      <w:r w:rsidRPr="005F62D0">
        <w:rPr>
          <w:rFonts w:cstheme="minorHAnsi"/>
          <w:b/>
          <w:bCs/>
          <w:i/>
          <w:iCs/>
          <w:color w:val="BF8F00" w:themeColor="accent4" w:themeShade="BF"/>
          <w:sz w:val="32"/>
          <w:szCs w:val="32"/>
          <w:lang w:val="en-US" w:bidi="ar-MA"/>
        </w:rPr>
        <w:t xml:space="preserve"> </w:t>
      </w:r>
      <w:r w:rsidRPr="005F62D0">
        <w:rPr>
          <w:rFonts w:cstheme="minorHAnsi"/>
          <w:b/>
          <w:bCs/>
          <w:i/>
          <w:iCs/>
          <w:color w:val="BF8F00" w:themeColor="accent4" w:themeShade="BF"/>
          <w:sz w:val="32"/>
          <w:szCs w:val="32"/>
          <w:rtl/>
          <w:lang w:val="en-US" w:bidi="ar-MA"/>
        </w:rPr>
        <w:t>تمرير رائز الموضعة</w:t>
      </w:r>
      <w:r w:rsidRPr="005F62D0">
        <w:rPr>
          <w:rFonts w:cstheme="minorHAnsi" w:hint="cs"/>
          <w:b/>
          <w:bCs/>
          <w:i/>
          <w:iCs/>
          <w:color w:val="BF8F00" w:themeColor="accent4" w:themeShade="BF"/>
          <w:sz w:val="32"/>
          <w:szCs w:val="32"/>
          <w:rtl/>
          <w:lang w:val="en-US" w:bidi="ar-MA"/>
        </w:rPr>
        <w:t xml:space="preserve"> في اللغة العربية </w:t>
      </w:r>
      <w:r w:rsidRPr="005F62D0">
        <w:rPr>
          <w:rFonts w:cstheme="minorHAnsi"/>
          <w:b/>
          <w:bCs/>
          <w:i/>
          <w:iCs/>
          <w:color w:val="BF8F00" w:themeColor="accent4" w:themeShade="BF"/>
          <w:sz w:val="32"/>
          <w:szCs w:val="32"/>
          <w:lang w:val="en-US" w:bidi="ar-MA"/>
        </w:rPr>
        <w:t>:</w:t>
      </w:r>
    </w:p>
    <w:p w14:paraId="7E7BF16B" w14:textId="61C8EAEE" w:rsidR="007D42E4" w:rsidRPr="007D42E4" w:rsidRDefault="007D42E4" w:rsidP="007D42E4">
      <w:pPr>
        <w:bidi/>
        <w:rPr>
          <w:rFonts w:cs="Calibri"/>
          <w:sz w:val="28"/>
          <w:szCs w:val="28"/>
          <w:lang w:bidi="ar-MA"/>
        </w:rPr>
      </w:pPr>
      <w:r w:rsidRPr="007D42E4">
        <w:rPr>
          <w:rFonts w:cs="Calibri"/>
          <w:sz w:val="28"/>
          <w:szCs w:val="28"/>
          <w:rtl/>
          <w:lang w:bidi="ar-MA"/>
        </w:rPr>
        <w:t>استُهل هذا المحور بتذكير المشاركين بالخصائص العامة لرائز الموضعة في اللغة العربية، حيث تم التأكيد على أنه رائز موحد لجميع المستويات الدراسية من الثاني إلى السادس ابتدائي، مع تدرج في درجة الصعوبة يبدأ بالتعرف على الحروف وينتهي بقراءة النصوص القصيرة وفهمها</w:t>
      </w:r>
      <w:r w:rsidRPr="007D42E4">
        <w:rPr>
          <w:rFonts w:cs="Calibri"/>
          <w:sz w:val="28"/>
          <w:szCs w:val="28"/>
          <w:lang w:bidi="ar-MA"/>
        </w:rPr>
        <w:t>.</w:t>
      </w:r>
    </w:p>
    <w:p w14:paraId="73E98716" w14:textId="77777777" w:rsidR="007D42E4" w:rsidRPr="007D42E4" w:rsidRDefault="007D42E4" w:rsidP="007D42E4">
      <w:pPr>
        <w:bidi/>
        <w:rPr>
          <w:rFonts w:cs="Calibri"/>
          <w:sz w:val="28"/>
          <w:szCs w:val="28"/>
          <w:lang w:bidi="ar-MA"/>
        </w:rPr>
      </w:pPr>
      <w:r w:rsidRPr="007D42E4">
        <w:rPr>
          <w:rFonts w:cs="Calibri"/>
          <w:sz w:val="28"/>
          <w:szCs w:val="28"/>
          <w:rtl/>
          <w:lang w:bidi="ar-MA"/>
        </w:rPr>
        <w:t>كما تم توضيح مداخل الروائز حسب المستويات الدراسية، حيث يعتمد المستوى الثاني على سؤال الكلمة كمدخل أساسي، بينما تنطلق باقي المستويات من قراءة فقرة</w:t>
      </w:r>
      <w:r w:rsidRPr="007D42E4">
        <w:rPr>
          <w:rFonts w:cs="Calibri"/>
          <w:sz w:val="28"/>
          <w:szCs w:val="28"/>
          <w:lang w:bidi="ar-MA"/>
        </w:rPr>
        <w:t>.</w:t>
      </w:r>
    </w:p>
    <w:p w14:paraId="60F04283" w14:textId="6523427D" w:rsidR="007D42E4" w:rsidRPr="007D42E4" w:rsidRDefault="007D42E4" w:rsidP="007D42E4">
      <w:pPr>
        <w:bidi/>
        <w:rPr>
          <w:rFonts w:cs="Calibri"/>
          <w:sz w:val="28"/>
          <w:szCs w:val="28"/>
          <w:lang w:bidi="ar-MA"/>
        </w:rPr>
      </w:pPr>
      <w:r>
        <w:rPr>
          <w:rFonts w:cs="Calibri"/>
          <w:sz w:val="28"/>
          <w:szCs w:val="28"/>
          <w:lang w:bidi="ar-MA"/>
        </w:rPr>
        <w:t xml:space="preserve"> </w:t>
      </w:r>
      <w:r w:rsidRPr="007D42E4">
        <w:rPr>
          <w:rFonts w:cs="Calibri"/>
          <w:sz w:val="28"/>
          <w:szCs w:val="28"/>
          <w:rtl/>
          <w:lang w:bidi="ar-MA"/>
        </w:rPr>
        <w:t>وتناول العرض سيرورة تمرير الرائز وشجرة القرارات المعتمدة لتحديد مستويات الموضعة، مع إبراز شروط النجاح في مختلف المكونات، ومن أهمها</w:t>
      </w:r>
      <w:r w:rsidRPr="007D42E4">
        <w:rPr>
          <w:rFonts w:cs="Calibri"/>
          <w:sz w:val="28"/>
          <w:szCs w:val="28"/>
          <w:lang w:bidi="ar-MA"/>
        </w:rPr>
        <w:t>:</w:t>
      </w:r>
    </w:p>
    <w:p w14:paraId="7C348E9A" w14:textId="77777777" w:rsidR="007D42E4" w:rsidRPr="007D42E4" w:rsidRDefault="007D42E4" w:rsidP="007D42E4">
      <w:pPr>
        <w:pStyle w:val="Paragraphedeliste"/>
        <w:numPr>
          <w:ilvl w:val="0"/>
          <w:numId w:val="21"/>
        </w:numPr>
        <w:bidi/>
        <w:rPr>
          <w:rFonts w:cs="Calibri"/>
          <w:sz w:val="28"/>
          <w:szCs w:val="28"/>
          <w:lang w:bidi="ar-MA"/>
        </w:rPr>
      </w:pPr>
      <w:r w:rsidRPr="007D42E4">
        <w:rPr>
          <w:rFonts w:cs="Calibri"/>
          <w:sz w:val="28"/>
          <w:szCs w:val="28"/>
          <w:rtl/>
          <w:lang w:bidi="ar-MA"/>
        </w:rPr>
        <w:t>التعرف الصحيح على ستة حروف على الأقل من أصل ثمانية</w:t>
      </w:r>
      <w:r w:rsidRPr="007D42E4">
        <w:rPr>
          <w:rFonts w:cs="Calibri"/>
          <w:sz w:val="28"/>
          <w:szCs w:val="28"/>
          <w:lang w:bidi="ar-MA"/>
        </w:rPr>
        <w:t>.</w:t>
      </w:r>
    </w:p>
    <w:p w14:paraId="074FA32F" w14:textId="77777777" w:rsidR="007D42E4" w:rsidRPr="007D42E4" w:rsidRDefault="007D42E4" w:rsidP="007D42E4">
      <w:pPr>
        <w:pStyle w:val="Paragraphedeliste"/>
        <w:numPr>
          <w:ilvl w:val="0"/>
          <w:numId w:val="21"/>
        </w:numPr>
        <w:bidi/>
        <w:rPr>
          <w:rFonts w:cs="Calibri"/>
          <w:sz w:val="28"/>
          <w:szCs w:val="28"/>
          <w:lang w:bidi="ar-MA"/>
        </w:rPr>
      </w:pPr>
      <w:r w:rsidRPr="007D42E4">
        <w:rPr>
          <w:rFonts w:cs="Calibri"/>
          <w:sz w:val="28"/>
          <w:szCs w:val="28"/>
          <w:rtl/>
          <w:lang w:bidi="ar-MA"/>
        </w:rPr>
        <w:t>قراءة ست كلمات على الأقل قراءة سليمة من أصل ثماني كلمات</w:t>
      </w:r>
      <w:r w:rsidRPr="007D42E4">
        <w:rPr>
          <w:rFonts w:cs="Calibri"/>
          <w:sz w:val="28"/>
          <w:szCs w:val="28"/>
          <w:lang w:bidi="ar-MA"/>
        </w:rPr>
        <w:t>.</w:t>
      </w:r>
    </w:p>
    <w:p w14:paraId="1533F1A8" w14:textId="77777777" w:rsidR="007D42E4" w:rsidRPr="007D42E4" w:rsidRDefault="007D42E4" w:rsidP="007D42E4">
      <w:pPr>
        <w:pStyle w:val="Paragraphedeliste"/>
        <w:numPr>
          <w:ilvl w:val="0"/>
          <w:numId w:val="21"/>
        </w:numPr>
        <w:bidi/>
        <w:rPr>
          <w:rFonts w:cs="Calibri"/>
          <w:sz w:val="28"/>
          <w:szCs w:val="28"/>
          <w:lang w:bidi="ar-MA"/>
        </w:rPr>
      </w:pPr>
      <w:r w:rsidRPr="007D42E4">
        <w:rPr>
          <w:rFonts w:cs="Calibri"/>
          <w:sz w:val="28"/>
          <w:szCs w:val="28"/>
          <w:rtl/>
          <w:lang w:bidi="ar-MA"/>
        </w:rPr>
        <w:t>تحقيق شرطي الدقة والاسترسال أثناء قراءة الفقرة أو الأقصوصة</w:t>
      </w:r>
      <w:r w:rsidRPr="007D42E4">
        <w:rPr>
          <w:rFonts w:cs="Calibri"/>
          <w:sz w:val="28"/>
          <w:szCs w:val="28"/>
          <w:lang w:bidi="ar-MA"/>
        </w:rPr>
        <w:t>.</w:t>
      </w:r>
    </w:p>
    <w:p w14:paraId="04CA7AA0" w14:textId="4CED48E4" w:rsidR="007D42E4" w:rsidRPr="007D42E4" w:rsidRDefault="007D42E4" w:rsidP="007D42E4">
      <w:pPr>
        <w:pStyle w:val="Paragraphedeliste"/>
        <w:numPr>
          <w:ilvl w:val="0"/>
          <w:numId w:val="21"/>
        </w:numPr>
        <w:bidi/>
        <w:rPr>
          <w:rFonts w:cs="Calibri"/>
          <w:sz w:val="28"/>
          <w:szCs w:val="28"/>
          <w:lang w:bidi="ar-MA"/>
        </w:rPr>
      </w:pPr>
      <w:r w:rsidRPr="007D42E4">
        <w:rPr>
          <w:rFonts w:cs="Calibri"/>
          <w:sz w:val="28"/>
          <w:szCs w:val="28"/>
          <w:rtl/>
          <w:lang w:bidi="ar-MA"/>
        </w:rPr>
        <w:t xml:space="preserve">الإجابة الصحيحة عن سؤالَي الفهم معاً </w:t>
      </w:r>
      <w:r w:rsidR="003178FD" w:rsidRPr="007D42E4">
        <w:rPr>
          <w:rFonts w:cs="Calibri" w:hint="cs"/>
          <w:sz w:val="28"/>
          <w:szCs w:val="28"/>
          <w:rtl/>
          <w:lang w:bidi="ar-MA"/>
        </w:rPr>
        <w:t>ل</w:t>
      </w:r>
      <w:r w:rsidR="003178FD">
        <w:rPr>
          <w:rFonts w:cs="Calibri" w:hint="cs"/>
          <w:sz w:val="28"/>
          <w:szCs w:val="28"/>
          <w:rtl/>
          <w:lang w:bidi="ar-MA"/>
        </w:rPr>
        <w:t>ا</w:t>
      </w:r>
      <w:r w:rsidRPr="007D42E4">
        <w:rPr>
          <w:rFonts w:cs="Calibri"/>
          <w:sz w:val="28"/>
          <w:szCs w:val="28"/>
          <w:rtl/>
          <w:lang w:bidi="ar-MA"/>
        </w:rPr>
        <w:t>عتبار المتعلم متحكماً في مهارة الفهم القرائي</w:t>
      </w:r>
      <w:r w:rsidRPr="007D42E4">
        <w:rPr>
          <w:rFonts w:cs="Calibri"/>
          <w:sz w:val="28"/>
          <w:szCs w:val="28"/>
          <w:lang w:bidi="ar-MA"/>
        </w:rPr>
        <w:t>.</w:t>
      </w:r>
    </w:p>
    <w:p w14:paraId="0BDB6324" w14:textId="66CEEF44" w:rsidR="00DF60D4" w:rsidRPr="00E739D6" w:rsidRDefault="00DF60D4" w:rsidP="007D42E4">
      <w:pPr>
        <w:pStyle w:val="Paragraphedeliste"/>
        <w:bidi/>
        <w:rPr>
          <w:rFonts w:cs="Calibri"/>
          <w:b/>
          <w:bCs/>
          <w:sz w:val="28"/>
          <w:szCs w:val="28"/>
          <w:lang w:bidi="ar-MA"/>
        </w:rPr>
      </w:pPr>
    </w:p>
    <w:p w14:paraId="31508B4D" w14:textId="75A0CF76" w:rsidR="00161524" w:rsidRPr="005F62D0" w:rsidRDefault="00161524" w:rsidP="00161524">
      <w:pPr>
        <w:pStyle w:val="Paragraphedeliste"/>
        <w:numPr>
          <w:ilvl w:val="0"/>
          <w:numId w:val="44"/>
        </w:numPr>
        <w:bidi/>
        <w:rPr>
          <w:rFonts w:cstheme="minorHAnsi"/>
          <w:b/>
          <w:bCs/>
          <w:i/>
          <w:iCs/>
          <w:color w:val="BF8F00" w:themeColor="accent4" w:themeShade="BF"/>
          <w:sz w:val="32"/>
          <w:szCs w:val="32"/>
          <w:lang w:val="en-US" w:bidi="ar-MA"/>
        </w:rPr>
      </w:pPr>
      <w:r w:rsidRPr="005F62D0">
        <w:rPr>
          <w:rFonts w:cstheme="minorHAnsi" w:hint="cs"/>
          <w:b/>
          <w:bCs/>
          <w:i/>
          <w:iCs/>
          <w:color w:val="BF8F00" w:themeColor="accent4" w:themeShade="BF"/>
          <w:sz w:val="32"/>
          <w:szCs w:val="32"/>
          <w:rtl/>
          <w:lang w:val="en-US" w:bidi="ar-MA"/>
        </w:rPr>
        <w:t>عملية</w:t>
      </w:r>
      <w:r w:rsidRPr="005F62D0">
        <w:rPr>
          <w:rFonts w:cstheme="minorHAnsi"/>
          <w:b/>
          <w:bCs/>
          <w:i/>
          <w:iCs/>
          <w:color w:val="BF8F00" w:themeColor="accent4" w:themeShade="BF"/>
          <w:sz w:val="32"/>
          <w:szCs w:val="32"/>
          <w:lang w:val="en-US" w:bidi="ar-MA"/>
        </w:rPr>
        <w:t xml:space="preserve"> </w:t>
      </w:r>
      <w:r w:rsidRPr="005F62D0">
        <w:rPr>
          <w:rFonts w:cstheme="minorHAnsi"/>
          <w:b/>
          <w:bCs/>
          <w:i/>
          <w:iCs/>
          <w:color w:val="BF8F00" w:themeColor="accent4" w:themeShade="BF"/>
          <w:sz w:val="32"/>
          <w:szCs w:val="32"/>
          <w:rtl/>
          <w:lang w:val="en-US" w:bidi="ar-MA"/>
        </w:rPr>
        <w:t>تمرير رائز الموضعة</w:t>
      </w:r>
      <w:r w:rsidRPr="005F62D0">
        <w:rPr>
          <w:rFonts w:cstheme="minorHAnsi" w:hint="cs"/>
          <w:b/>
          <w:bCs/>
          <w:i/>
          <w:iCs/>
          <w:color w:val="BF8F00" w:themeColor="accent4" w:themeShade="BF"/>
          <w:sz w:val="32"/>
          <w:szCs w:val="32"/>
          <w:rtl/>
          <w:lang w:val="en-US" w:bidi="ar-MA"/>
        </w:rPr>
        <w:t xml:space="preserve"> في ا</w:t>
      </w:r>
      <w:r w:rsidR="005F62D0">
        <w:rPr>
          <w:rFonts w:cstheme="minorHAnsi" w:hint="cs"/>
          <w:b/>
          <w:bCs/>
          <w:i/>
          <w:iCs/>
          <w:color w:val="BF8F00" w:themeColor="accent4" w:themeShade="BF"/>
          <w:sz w:val="32"/>
          <w:szCs w:val="32"/>
          <w:rtl/>
          <w:lang w:val="en-US" w:bidi="ar-MA"/>
        </w:rPr>
        <w:t>لرياضيات</w:t>
      </w:r>
      <w:r w:rsidRPr="005F62D0">
        <w:rPr>
          <w:rFonts w:cstheme="minorHAnsi" w:hint="cs"/>
          <w:b/>
          <w:bCs/>
          <w:i/>
          <w:iCs/>
          <w:color w:val="BF8F00" w:themeColor="accent4" w:themeShade="BF"/>
          <w:sz w:val="32"/>
          <w:szCs w:val="32"/>
          <w:rtl/>
          <w:lang w:val="en-US" w:bidi="ar-MA"/>
        </w:rPr>
        <w:t> </w:t>
      </w:r>
      <w:r w:rsidRPr="005F62D0">
        <w:rPr>
          <w:rFonts w:cstheme="minorHAnsi"/>
          <w:b/>
          <w:bCs/>
          <w:i/>
          <w:iCs/>
          <w:color w:val="BF8F00" w:themeColor="accent4" w:themeShade="BF"/>
          <w:sz w:val="32"/>
          <w:szCs w:val="32"/>
          <w:lang w:bidi="ar-MA"/>
        </w:rPr>
        <w:t>:</w:t>
      </w:r>
    </w:p>
    <w:p w14:paraId="407CD8D7" w14:textId="1C39B8DC" w:rsidR="007D42E4" w:rsidRPr="007D42E4" w:rsidRDefault="007D42E4" w:rsidP="007D42E4">
      <w:pPr>
        <w:bidi/>
        <w:rPr>
          <w:rFonts w:cs="Calibri"/>
          <w:sz w:val="28"/>
          <w:szCs w:val="28"/>
          <w:lang w:bidi="ar-MA"/>
        </w:rPr>
      </w:pPr>
      <w:r w:rsidRPr="007D42E4">
        <w:rPr>
          <w:rFonts w:cs="Calibri"/>
          <w:sz w:val="28"/>
          <w:szCs w:val="28"/>
          <w:rtl/>
          <w:lang w:bidi="ar-MA"/>
        </w:rPr>
        <w:t>خصص هذا المحور لتوضيح منهجية تمرير رائز الموضعة في مادة الرياضيات، حيث تم التأكيد على اعتماد رائز خاص بكل مستوى من المستويات الثاني إلى الرابع ابتدائي، في حين يخضع تلاميذ المستويين الخامس والسادس لرائز موحد</w:t>
      </w:r>
      <w:r w:rsidRPr="007D42E4">
        <w:rPr>
          <w:rFonts w:cs="Calibri"/>
          <w:sz w:val="28"/>
          <w:szCs w:val="28"/>
          <w:lang w:bidi="ar-MA"/>
        </w:rPr>
        <w:t>.</w:t>
      </w:r>
    </w:p>
    <w:p w14:paraId="109794AA" w14:textId="77777777" w:rsidR="007D42E4" w:rsidRPr="007D42E4" w:rsidRDefault="007D42E4" w:rsidP="007D42E4">
      <w:pPr>
        <w:bidi/>
        <w:rPr>
          <w:rFonts w:cs="Calibri"/>
          <w:sz w:val="28"/>
          <w:szCs w:val="28"/>
          <w:lang w:bidi="ar-MA"/>
        </w:rPr>
      </w:pPr>
      <w:r w:rsidRPr="007D42E4">
        <w:rPr>
          <w:rFonts w:cs="Calibri"/>
          <w:sz w:val="28"/>
          <w:szCs w:val="28"/>
          <w:rtl/>
          <w:lang w:bidi="ar-MA"/>
        </w:rPr>
        <w:t>كما تم استعراض بنية الرائز التي تتدرج من قراءة الأعداد إلى إنجاز العمليات الرياضية الخاصة بكل مستوى، مع توضيح مداخل الروائز وسيرورة التمرير وشجرة القرارات الخاصة بتحديد مستويات التمكن</w:t>
      </w:r>
      <w:r w:rsidRPr="007D42E4">
        <w:rPr>
          <w:rFonts w:cs="Calibri"/>
          <w:sz w:val="28"/>
          <w:szCs w:val="28"/>
          <w:lang w:bidi="ar-MA"/>
        </w:rPr>
        <w:t>.</w:t>
      </w:r>
    </w:p>
    <w:p w14:paraId="222EE818" w14:textId="77777777" w:rsidR="007D42E4" w:rsidRPr="007D42E4" w:rsidRDefault="007D42E4" w:rsidP="007D42E4">
      <w:pPr>
        <w:bidi/>
        <w:rPr>
          <w:rFonts w:cs="Calibri"/>
          <w:sz w:val="28"/>
          <w:szCs w:val="28"/>
          <w:lang w:bidi="ar-MA"/>
        </w:rPr>
      </w:pPr>
      <w:r w:rsidRPr="007D42E4">
        <w:rPr>
          <w:rFonts w:cs="Calibri"/>
          <w:sz w:val="28"/>
          <w:szCs w:val="28"/>
          <w:rtl/>
          <w:lang w:bidi="ar-MA"/>
        </w:rPr>
        <w:t>ومن أبرز شروط النجاح التي تمت مناقشتها</w:t>
      </w:r>
      <w:r w:rsidRPr="007D42E4">
        <w:rPr>
          <w:rFonts w:cs="Calibri"/>
          <w:sz w:val="28"/>
          <w:szCs w:val="28"/>
          <w:lang w:bidi="ar-MA"/>
        </w:rPr>
        <w:t>:</w:t>
      </w:r>
    </w:p>
    <w:p w14:paraId="7C8AAC3E" w14:textId="77777777" w:rsidR="007D42E4" w:rsidRPr="007D42E4" w:rsidRDefault="007D42E4" w:rsidP="007D42E4">
      <w:pPr>
        <w:pStyle w:val="Paragraphedeliste"/>
        <w:numPr>
          <w:ilvl w:val="0"/>
          <w:numId w:val="22"/>
        </w:numPr>
        <w:bidi/>
        <w:rPr>
          <w:rFonts w:cs="Calibri"/>
          <w:sz w:val="28"/>
          <w:szCs w:val="28"/>
          <w:lang w:bidi="ar-MA"/>
        </w:rPr>
      </w:pPr>
      <w:r w:rsidRPr="007D42E4">
        <w:rPr>
          <w:rFonts w:cs="Calibri"/>
          <w:sz w:val="28"/>
          <w:szCs w:val="28"/>
          <w:rtl/>
          <w:lang w:bidi="ar-MA"/>
        </w:rPr>
        <w:t>القراءة السليمة لجميع الأعداد المكونة من رقم واحد</w:t>
      </w:r>
      <w:r w:rsidRPr="007D42E4">
        <w:rPr>
          <w:rFonts w:cs="Calibri"/>
          <w:sz w:val="28"/>
          <w:szCs w:val="28"/>
          <w:lang w:bidi="ar-MA"/>
        </w:rPr>
        <w:t>.</w:t>
      </w:r>
    </w:p>
    <w:p w14:paraId="6EFECA52" w14:textId="77777777" w:rsidR="007D42E4" w:rsidRPr="007D42E4" w:rsidRDefault="007D42E4" w:rsidP="007D42E4">
      <w:pPr>
        <w:pStyle w:val="Paragraphedeliste"/>
        <w:numPr>
          <w:ilvl w:val="0"/>
          <w:numId w:val="22"/>
        </w:numPr>
        <w:bidi/>
        <w:rPr>
          <w:rFonts w:cs="Calibri"/>
          <w:sz w:val="28"/>
          <w:szCs w:val="28"/>
          <w:lang w:bidi="ar-MA"/>
        </w:rPr>
      </w:pPr>
      <w:r w:rsidRPr="007D42E4">
        <w:rPr>
          <w:rFonts w:cs="Calibri"/>
          <w:sz w:val="28"/>
          <w:szCs w:val="28"/>
          <w:rtl/>
          <w:lang w:bidi="ar-MA"/>
        </w:rPr>
        <w:t>قراءة ستة أعداد على الأقل من الأعداد المكونة من رقمين</w:t>
      </w:r>
      <w:r w:rsidRPr="007D42E4">
        <w:rPr>
          <w:rFonts w:cs="Calibri"/>
          <w:sz w:val="28"/>
          <w:szCs w:val="28"/>
          <w:lang w:bidi="ar-MA"/>
        </w:rPr>
        <w:t>.</w:t>
      </w:r>
    </w:p>
    <w:p w14:paraId="3FA4991C" w14:textId="77777777" w:rsidR="007D42E4" w:rsidRPr="007D42E4" w:rsidRDefault="007D42E4" w:rsidP="007D42E4">
      <w:pPr>
        <w:pStyle w:val="Paragraphedeliste"/>
        <w:numPr>
          <w:ilvl w:val="0"/>
          <w:numId w:val="22"/>
        </w:numPr>
        <w:bidi/>
        <w:rPr>
          <w:rFonts w:cs="Calibri"/>
          <w:sz w:val="28"/>
          <w:szCs w:val="28"/>
          <w:lang w:bidi="ar-MA"/>
        </w:rPr>
      </w:pPr>
      <w:r w:rsidRPr="007D42E4">
        <w:rPr>
          <w:rFonts w:cs="Calibri"/>
          <w:sz w:val="28"/>
          <w:szCs w:val="28"/>
          <w:rtl/>
          <w:lang w:bidi="ar-MA"/>
        </w:rPr>
        <w:t>إنجاز العمليتين المطلوبتين بنجاح في أسئلة العمليات الحسابية</w:t>
      </w:r>
      <w:r w:rsidRPr="007D42E4">
        <w:rPr>
          <w:rFonts w:cs="Calibri"/>
          <w:sz w:val="28"/>
          <w:szCs w:val="28"/>
          <w:lang w:bidi="ar-MA"/>
        </w:rPr>
        <w:t>.</w:t>
      </w:r>
    </w:p>
    <w:p w14:paraId="724B151E" w14:textId="0B84FEA8" w:rsidR="007B7A4D" w:rsidRDefault="007D42E4" w:rsidP="001B0C65">
      <w:pPr>
        <w:pStyle w:val="Paragraphedeliste"/>
        <w:numPr>
          <w:ilvl w:val="0"/>
          <w:numId w:val="22"/>
        </w:numPr>
        <w:bidi/>
        <w:rPr>
          <w:rFonts w:cs="Calibri"/>
          <w:sz w:val="28"/>
          <w:szCs w:val="28"/>
          <w:lang w:bidi="ar-MA"/>
        </w:rPr>
      </w:pPr>
      <w:r w:rsidRPr="007D42E4">
        <w:rPr>
          <w:rFonts w:cs="Calibri"/>
          <w:sz w:val="28"/>
          <w:szCs w:val="28"/>
          <w:rtl/>
          <w:lang w:bidi="ar-MA"/>
        </w:rPr>
        <w:t>حل المسألة من خلال كتابة العملية المناسبة وتحديد النتيجة الصحيحة واستكمال عبارة الحل شفهياً</w:t>
      </w:r>
      <w:r w:rsidRPr="007D42E4">
        <w:rPr>
          <w:rFonts w:cs="Calibri"/>
          <w:sz w:val="28"/>
          <w:szCs w:val="28"/>
          <w:lang w:bidi="ar-MA"/>
        </w:rPr>
        <w:t>.</w:t>
      </w:r>
    </w:p>
    <w:p w14:paraId="55840A58" w14:textId="77777777" w:rsidR="001B0C65" w:rsidRPr="001B0C65" w:rsidRDefault="001B0C65" w:rsidP="006C0497">
      <w:pPr>
        <w:pStyle w:val="Paragraphedeliste"/>
        <w:bidi/>
        <w:rPr>
          <w:rFonts w:cs="Calibri"/>
          <w:sz w:val="28"/>
          <w:szCs w:val="28"/>
          <w:lang w:bidi="ar-MA"/>
        </w:rPr>
      </w:pPr>
    </w:p>
    <w:p w14:paraId="26188FB9" w14:textId="5A988467" w:rsidR="00161524" w:rsidRPr="005F62D0" w:rsidRDefault="00161524" w:rsidP="00161524">
      <w:pPr>
        <w:pStyle w:val="Paragraphedeliste"/>
        <w:numPr>
          <w:ilvl w:val="0"/>
          <w:numId w:val="44"/>
        </w:numPr>
        <w:bidi/>
        <w:rPr>
          <w:rFonts w:cstheme="minorHAnsi"/>
          <w:b/>
          <w:bCs/>
          <w:i/>
          <w:iCs/>
          <w:color w:val="BF8F00" w:themeColor="accent4" w:themeShade="BF"/>
          <w:sz w:val="32"/>
          <w:szCs w:val="32"/>
          <w:lang w:val="en-US" w:bidi="ar-MA"/>
        </w:rPr>
      </w:pPr>
      <w:r w:rsidRPr="005F62D0">
        <w:rPr>
          <w:rFonts w:cstheme="minorHAnsi" w:hint="cs"/>
          <w:b/>
          <w:bCs/>
          <w:i/>
          <w:iCs/>
          <w:color w:val="BF8F00" w:themeColor="accent4" w:themeShade="BF"/>
          <w:sz w:val="32"/>
          <w:szCs w:val="32"/>
          <w:rtl/>
          <w:lang w:val="en-US" w:bidi="ar-MA"/>
        </w:rPr>
        <w:t>عملية</w:t>
      </w:r>
      <w:r w:rsidRPr="005F62D0">
        <w:rPr>
          <w:rFonts w:cstheme="minorHAnsi"/>
          <w:b/>
          <w:bCs/>
          <w:i/>
          <w:iCs/>
          <w:color w:val="BF8F00" w:themeColor="accent4" w:themeShade="BF"/>
          <w:sz w:val="32"/>
          <w:szCs w:val="32"/>
          <w:lang w:val="en-US" w:bidi="ar-MA"/>
        </w:rPr>
        <w:t xml:space="preserve"> </w:t>
      </w:r>
      <w:r w:rsidRPr="005F62D0">
        <w:rPr>
          <w:rFonts w:cstheme="minorHAnsi"/>
          <w:b/>
          <w:bCs/>
          <w:i/>
          <w:iCs/>
          <w:color w:val="BF8F00" w:themeColor="accent4" w:themeShade="BF"/>
          <w:sz w:val="32"/>
          <w:szCs w:val="32"/>
          <w:rtl/>
          <w:lang w:val="en-US" w:bidi="ar-MA"/>
        </w:rPr>
        <w:t>تمرير رائز الموضعة</w:t>
      </w:r>
      <w:r w:rsidRPr="005F62D0">
        <w:rPr>
          <w:rFonts w:cstheme="minorHAnsi" w:hint="cs"/>
          <w:b/>
          <w:bCs/>
          <w:i/>
          <w:iCs/>
          <w:color w:val="BF8F00" w:themeColor="accent4" w:themeShade="BF"/>
          <w:sz w:val="32"/>
          <w:szCs w:val="32"/>
          <w:rtl/>
          <w:lang w:val="en-US" w:bidi="ar-MA"/>
        </w:rPr>
        <w:t xml:space="preserve"> في اللغة ال</w:t>
      </w:r>
      <w:r w:rsidR="005F62D0">
        <w:rPr>
          <w:rFonts w:cstheme="minorHAnsi" w:hint="cs"/>
          <w:b/>
          <w:bCs/>
          <w:i/>
          <w:iCs/>
          <w:color w:val="BF8F00" w:themeColor="accent4" w:themeShade="BF"/>
          <w:sz w:val="32"/>
          <w:szCs w:val="32"/>
          <w:rtl/>
          <w:lang w:val="en-US" w:bidi="ar-MA"/>
        </w:rPr>
        <w:t>فرنسي</w:t>
      </w:r>
      <w:r w:rsidRPr="005F62D0">
        <w:rPr>
          <w:rFonts w:cstheme="minorHAnsi" w:hint="cs"/>
          <w:b/>
          <w:bCs/>
          <w:i/>
          <w:iCs/>
          <w:color w:val="BF8F00" w:themeColor="accent4" w:themeShade="BF"/>
          <w:sz w:val="32"/>
          <w:szCs w:val="32"/>
          <w:rtl/>
          <w:lang w:val="en-US" w:bidi="ar-MA"/>
        </w:rPr>
        <w:t>ة </w:t>
      </w:r>
      <w:r w:rsidRPr="005F62D0">
        <w:rPr>
          <w:rFonts w:cstheme="minorHAnsi"/>
          <w:b/>
          <w:bCs/>
          <w:i/>
          <w:iCs/>
          <w:color w:val="BF8F00" w:themeColor="accent4" w:themeShade="BF"/>
          <w:sz w:val="32"/>
          <w:szCs w:val="32"/>
          <w:lang w:val="en-US" w:bidi="ar-MA"/>
        </w:rPr>
        <w:t>:</w:t>
      </w:r>
    </w:p>
    <w:p w14:paraId="51F59598" w14:textId="22AEB273" w:rsidR="00B63C64" w:rsidRDefault="0087353A" w:rsidP="00B63C64">
      <w:pPr>
        <w:bidi/>
        <w:ind w:left="-24" w:firstLine="720"/>
        <w:jc w:val="both"/>
        <w:rPr>
          <w:rFonts w:cstheme="minorHAnsi"/>
          <w:sz w:val="28"/>
          <w:szCs w:val="28"/>
          <w:rtl/>
        </w:rPr>
      </w:pPr>
      <w:r w:rsidRPr="0087353A">
        <w:rPr>
          <w:rFonts w:cstheme="minorHAnsi"/>
          <w:sz w:val="28"/>
          <w:szCs w:val="28"/>
          <w:rtl/>
        </w:rPr>
        <w:t xml:space="preserve">وقد ركز </w:t>
      </w:r>
      <w:r>
        <w:rPr>
          <w:rFonts w:cstheme="minorHAnsi" w:hint="cs"/>
          <w:sz w:val="28"/>
          <w:szCs w:val="28"/>
          <w:rtl/>
        </w:rPr>
        <w:t xml:space="preserve">هذا المحور </w:t>
      </w:r>
      <w:r w:rsidRPr="0087353A">
        <w:rPr>
          <w:rFonts w:cstheme="minorHAnsi"/>
          <w:sz w:val="28"/>
          <w:szCs w:val="28"/>
          <w:rtl/>
        </w:rPr>
        <w:t xml:space="preserve">على التعرف إلى مختلف مكونات الرائز، وشروط النجاح الخاصة </w:t>
      </w:r>
      <w:r>
        <w:rPr>
          <w:rFonts w:cstheme="minorHAnsi" w:hint="cs"/>
          <w:sz w:val="28"/>
          <w:szCs w:val="28"/>
          <w:rtl/>
        </w:rPr>
        <w:t>به</w:t>
      </w:r>
      <w:r w:rsidRPr="0087353A">
        <w:rPr>
          <w:rFonts w:cstheme="minorHAnsi"/>
          <w:sz w:val="28"/>
          <w:szCs w:val="28"/>
          <w:rtl/>
        </w:rPr>
        <w:t>، إضافة إلى سيرورة التمرير</w:t>
      </w:r>
      <w:r w:rsidRPr="0087353A">
        <w:rPr>
          <w:rFonts w:cstheme="minorHAnsi"/>
          <w:sz w:val="28"/>
          <w:szCs w:val="28"/>
        </w:rPr>
        <w:t xml:space="preserve"> (Processus de passation) </w:t>
      </w:r>
      <w:r w:rsidRPr="0087353A">
        <w:rPr>
          <w:rFonts w:cstheme="minorHAnsi"/>
          <w:sz w:val="28"/>
          <w:szCs w:val="28"/>
          <w:rtl/>
        </w:rPr>
        <w:t>وآليات اتخاذ القرار المتعلقة بموضعة المتعلمين ضمن مستويات التمكن المناسبة</w:t>
      </w:r>
      <w:r w:rsidRPr="0087353A">
        <w:rPr>
          <w:rFonts w:cstheme="minorHAnsi"/>
          <w:sz w:val="28"/>
          <w:szCs w:val="28"/>
        </w:rPr>
        <w:t>.</w:t>
      </w:r>
    </w:p>
    <w:p w14:paraId="6E5986DA" w14:textId="77777777" w:rsidR="00B63C64" w:rsidRDefault="00B63C64" w:rsidP="00B63C64">
      <w:pPr>
        <w:bidi/>
        <w:ind w:left="-24" w:firstLine="720"/>
        <w:jc w:val="both"/>
        <w:rPr>
          <w:rFonts w:cstheme="minorHAnsi"/>
          <w:sz w:val="28"/>
          <w:szCs w:val="28"/>
          <w:rtl/>
        </w:rPr>
      </w:pPr>
    </w:p>
    <w:p w14:paraId="7816D22E" w14:textId="77777777" w:rsidR="00B63C64" w:rsidRDefault="00B63C64" w:rsidP="00B63C64">
      <w:pPr>
        <w:bidi/>
        <w:ind w:left="-24" w:firstLine="720"/>
        <w:jc w:val="both"/>
        <w:rPr>
          <w:rFonts w:cstheme="minorHAnsi"/>
          <w:sz w:val="28"/>
          <w:szCs w:val="28"/>
          <w:rtl/>
        </w:rPr>
      </w:pPr>
    </w:p>
    <w:p w14:paraId="366496B0" w14:textId="77777777" w:rsidR="00B63C64" w:rsidRDefault="00B63C64" w:rsidP="00B63C64">
      <w:pPr>
        <w:bidi/>
        <w:ind w:left="-24" w:firstLine="720"/>
        <w:jc w:val="both"/>
        <w:rPr>
          <w:rFonts w:cstheme="minorHAnsi"/>
          <w:sz w:val="28"/>
          <w:szCs w:val="28"/>
          <w:rtl/>
        </w:rPr>
      </w:pPr>
    </w:p>
    <w:p w14:paraId="2970634F" w14:textId="77777777" w:rsidR="00B63C64" w:rsidRPr="0087353A" w:rsidRDefault="00B63C64" w:rsidP="00B63C64">
      <w:pPr>
        <w:bidi/>
        <w:ind w:left="-24" w:firstLine="720"/>
        <w:jc w:val="both"/>
        <w:rPr>
          <w:rFonts w:cstheme="minorHAnsi"/>
          <w:sz w:val="28"/>
          <w:szCs w:val="28"/>
        </w:rPr>
      </w:pPr>
    </w:p>
    <w:p w14:paraId="11E529CA" w14:textId="137F3C0D" w:rsidR="0087353A" w:rsidRPr="0087353A" w:rsidRDefault="0087353A" w:rsidP="0087353A">
      <w:pPr>
        <w:bidi/>
        <w:ind w:left="-24" w:firstLine="720"/>
        <w:jc w:val="both"/>
        <w:rPr>
          <w:rFonts w:cstheme="minorHAnsi"/>
          <w:sz w:val="28"/>
          <w:szCs w:val="28"/>
        </w:rPr>
      </w:pPr>
      <w:r w:rsidRPr="0087353A">
        <w:rPr>
          <w:rFonts w:cstheme="minorHAnsi"/>
          <w:sz w:val="28"/>
          <w:szCs w:val="28"/>
          <w:rtl/>
        </w:rPr>
        <w:t>ت</w:t>
      </w:r>
      <w:r w:rsidR="00B15BC2">
        <w:rPr>
          <w:rFonts w:cstheme="minorHAnsi" w:hint="cs"/>
          <w:sz w:val="28"/>
          <w:szCs w:val="28"/>
          <w:rtl/>
        </w:rPr>
        <w:t>ناول</w:t>
      </w:r>
      <w:r w:rsidRPr="0087353A">
        <w:rPr>
          <w:rFonts w:cstheme="minorHAnsi"/>
          <w:sz w:val="28"/>
          <w:szCs w:val="28"/>
          <w:rtl/>
        </w:rPr>
        <w:t xml:space="preserve"> أشغال هذا </w:t>
      </w:r>
      <w:r w:rsidR="00B15BC2">
        <w:rPr>
          <w:rFonts w:cstheme="minorHAnsi" w:hint="cs"/>
          <w:sz w:val="28"/>
          <w:szCs w:val="28"/>
          <w:rtl/>
        </w:rPr>
        <w:t>المحور</w:t>
      </w:r>
      <w:r w:rsidRPr="0087353A">
        <w:rPr>
          <w:rFonts w:cstheme="minorHAnsi"/>
          <w:sz w:val="28"/>
          <w:szCs w:val="28"/>
          <w:rtl/>
        </w:rPr>
        <w:t xml:space="preserve"> عنصر</w:t>
      </w:r>
      <w:r w:rsidR="002849BF">
        <w:rPr>
          <w:rFonts w:cstheme="minorHAnsi" w:hint="cs"/>
          <w:sz w:val="28"/>
          <w:szCs w:val="28"/>
          <w:rtl/>
        </w:rPr>
        <w:t>ين</w:t>
      </w:r>
      <w:r w:rsidRPr="0087353A">
        <w:rPr>
          <w:rFonts w:cstheme="minorHAnsi"/>
          <w:sz w:val="28"/>
          <w:szCs w:val="28"/>
          <w:rtl/>
        </w:rPr>
        <w:t xml:space="preserve"> أساسي</w:t>
      </w:r>
      <w:r w:rsidR="002849BF">
        <w:rPr>
          <w:rFonts w:cstheme="minorHAnsi" w:hint="cs"/>
          <w:sz w:val="28"/>
          <w:szCs w:val="28"/>
          <w:rtl/>
        </w:rPr>
        <w:t>ين</w:t>
      </w:r>
      <w:r w:rsidRPr="0087353A">
        <w:rPr>
          <w:rFonts w:cstheme="minorHAnsi"/>
          <w:sz w:val="28"/>
          <w:szCs w:val="28"/>
        </w:rPr>
        <w:t>:</w:t>
      </w:r>
    </w:p>
    <w:p w14:paraId="1F80DACA" w14:textId="20A7672C" w:rsidR="0087353A" w:rsidRPr="006C0497" w:rsidRDefault="001F423F" w:rsidP="0087353A">
      <w:pPr>
        <w:ind w:left="-24" w:firstLine="720"/>
        <w:jc w:val="both"/>
        <w:rPr>
          <w:rFonts w:cstheme="minorHAnsi"/>
          <w:b/>
          <w:bCs/>
          <w:color w:val="2E74B5" w:themeColor="accent5" w:themeShade="BF"/>
          <w:sz w:val="28"/>
          <w:szCs w:val="28"/>
        </w:rPr>
      </w:pPr>
      <w:r>
        <w:rPr>
          <w:rFonts w:cstheme="minorHAnsi" w:hint="cs"/>
          <w:b/>
          <w:bCs/>
          <w:color w:val="2E74B5" w:themeColor="accent5" w:themeShade="BF"/>
          <w:sz w:val="28"/>
          <w:szCs w:val="28"/>
          <w:rtl/>
        </w:rPr>
        <w:t>1</w:t>
      </w:r>
      <w:r w:rsidR="0087353A" w:rsidRPr="006C0497">
        <w:rPr>
          <w:rFonts w:cstheme="minorHAnsi"/>
          <w:b/>
          <w:bCs/>
          <w:color w:val="2E74B5" w:themeColor="accent5" w:themeShade="BF"/>
          <w:sz w:val="28"/>
          <w:szCs w:val="28"/>
        </w:rPr>
        <w:t xml:space="preserve"> Rappel du test de français</w:t>
      </w:r>
    </w:p>
    <w:p w14:paraId="2D5637E6" w14:textId="77777777" w:rsidR="0087353A" w:rsidRPr="0087353A" w:rsidRDefault="0087353A" w:rsidP="0087353A">
      <w:pPr>
        <w:bidi/>
        <w:ind w:left="-24"/>
        <w:jc w:val="both"/>
        <w:rPr>
          <w:rFonts w:cstheme="minorHAnsi"/>
          <w:sz w:val="28"/>
          <w:szCs w:val="28"/>
        </w:rPr>
      </w:pPr>
      <w:r w:rsidRPr="0087353A">
        <w:rPr>
          <w:rFonts w:cstheme="minorHAnsi"/>
          <w:sz w:val="28"/>
          <w:szCs w:val="28"/>
          <w:rtl/>
        </w:rPr>
        <w:t>تم التذكير بالأهداف العامة لرائز اللغة الفرنسية وبأهميته في تشخيص مستوى المتعلم في القراءة والفهم، كما تم استعراض مختلف المكونات التي يتضمنها الرائز، والتي تتدرج من التعرف على الحروف وصولاً إلى قراءة النصوص وفهمها</w:t>
      </w:r>
      <w:r w:rsidRPr="0087353A">
        <w:rPr>
          <w:rFonts w:cstheme="minorHAnsi"/>
          <w:sz w:val="28"/>
          <w:szCs w:val="28"/>
        </w:rPr>
        <w:t>.</w:t>
      </w:r>
    </w:p>
    <w:p w14:paraId="5FAB3517" w14:textId="48347CE0" w:rsidR="0087353A" w:rsidRPr="006C0497" w:rsidRDefault="0087353A" w:rsidP="0087353A">
      <w:pPr>
        <w:ind w:left="-24" w:firstLine="720"/>
        <w:jc w:val="both"/>
        <w:rPr>
          <w:rFonts w:cstheme="minorHAnsi"/>
          <w:b/>
          <w:bCs/>
          <w:color w:val="2E74B5" w:themeColor="accent5" w:themeShade="BF"/>
          <w:sz w:val="28"/>
          <w:szCs w:val="28"/>
        </w:rPr>
      </w:pPr>
      <w:r w:rsidRPr="006C0497">
        <w:rPr>
          <w:rFonts w:cstheme="minorHAnsi"/>
          <w:b/>
          <w:bCs/>
          <w:color w:val="2E74B5" w:themeColor="accent5" w:themeShade="BF"/>
          <w:sz w:val="28"/>
          <w:szCs w:val="28"/>
        </w:rPr>
        <w:t>2 Processus de passation du test</w:t>
      </w:r>
    </w:p>
    <w:p w14:paraId="46209895" w14:textId="77777777" w:rsidR="0087353A" w:rsidRPr="0087353A" w:rsidRDefault="0087353A" w:rsidP="0087353A">
      <w:pPr>
        <w:bidi/>
        <w:ind w:left="-24"/>
        <w:jc w:val="both"/>
        <w:rPr>
          <w:rFonts w:cstheme="minorHAnsi"/>
          <w:sz w:val="28"/>
          <w:szCs w:val="28"/>
        </w:rPr>
      </w:pPr>
      <w:r w:rsidRPr="0087353A">
        <w:rPr>
          <w:rFonts w:cstheme="minorHAnsi"/>
          <w:sz w:val="28"/>
          <w:szCs w:val="28"/>
          <w:rtl/>
        </w:rPr>
        <w:t>تم تقديم المراحل العملية لتمرير الرائز، مع توضيح الأدوار المنوطة بالأستاذ أثناء عملية التمرير وكيفية تسجيل النتائج وفق المعايير المعتمدة</w:t>
      </w:r>
      <w:r w:rsidRPr="0087353A">
        <w:rPr>
          <w:rFonts w:cstheme="minorHAnsi"/>
          <w:sz w:val="28"/>
          <w:szCs w:val="28"/>
        </w:rPr>
        <w:t>.</w:t>
      </w:r>
    </w:p>
    <w:p w14:paraId="6B8A752D" w14:textId="77DF01A3" w:rsidR="0087353A" w:rsidRPr="0087353A" w:rsidRDefault="001F423F" w:rsidP="0087353A">
      <w:pPr>
        <w:bidi/>
        <w:ind w:left="-24"/>
        <w:jc w:val="both"/>
        <w:rPr>
          <w:rFonts w:cstheme="minorHAnsi"/>
          <w:sz w:val="28"/>
          <w:szCs w:val="28"/>
        </w:rPr>
      </w:pPr>
      <w:r>
        <w:rPr>
          <w:rFonts w:cstheme="minorHAnsi" w:hint="cs"/>
          <w:b/>
          <w:bCs/>
          <w:color w:val="2E74B5" w:themeColor="accent5" w:themeShade="BF"/>
          <w:sz w:val="28"/>
          <w:szCs w:val="28"/>
          <w:rtl/>
        </w:rPr>
        <w:t xml:space="preserve"> </w:t>
      </w:r>
      <w:r w:rsidR="0087353A" w:rsidRPr="0087353A">
        <w:rPr>
          <w:rFonts w:cstheme="minorHAnsi"/>
          <w:sz w:val="28"/>
          <w:szCs w:val="28"/>
          <w:rtl/>
        </w:rPr>
        <w:t>كما تم شرح شجرة اتخاذ القرار</w:t>
      </w:r>
      <w:r w:rsidR="0087353A" w:rsidRPr="0087353A">
        <w:rPr>
          <w:rFonts w:cstheme="minorHAnsi"/>
          <w:sz w:val="28"/>
          <w:szCs w:val="28"/>
        </w:rPr>
        <w:t xml:space="preserve"> (Prise de décision) </w:t>
      </w:r>
      <w:r w:rsidR="0087353A" w:rsidRPr="0087353A">
        <w:rPr>
          <w:rFonts w:cstheme="minorHAnsi"/>
          <w:sz w:val="28"/>
          <w:szCs w:val="28"/>
          <w:rtl/>
        </w:rPr>
        <w:t>التي تسمح بتحديد مستوى التمكن الفعلي لكل متعلم بناءً على أدائه في مختلف مكونات الرائز</w:t>
      </w:r>
      <w:r w:rsidR="0087353A" w:rsidRPr="0087353A">
        <w:rPr>
          <w:rFonts w:cstheme="minorHAnsi"/>
          <w:sz w:val="28"/>
          <w:szCs w:val="28"/>
        </w:rPr>
        <w:t>.</w:t>
      </w:r>
    </w:p>
    <w:p w14:paraId="5879727A" w14:textId="0932248B" w:rsidR="0087353A" w:rsidRPr="0087353A" w:rsidRDefault="0087353A" w:rsidP="0087353A">
      <w:pPr>
        <w:pStyle w:val="Paragraphedeliste"/>
        <w:numPr>
          <w:ilvl w:val="0"/>
          <w:numId w:val="28"/>
        </w:numPr>
        <w:bidi/>
        <w:jc w:val="both"/>
        <w:rPr>
          <w:rFonts w:cstheme="minorHAnsi"/>
          <w:sz w:val="28"/>
          <w:szCs w:val="28"/>
        </w:rPr>
      </w:pPr>
      <w:r w:rsidRPr="0087353A">
        <w:rPr>
          <w:rFonts w:cstheme="minorHAnsi" w:hint="cs"/>
          <w:sz w:val="28"/>
          <w:szCs w:val="28"/>
          <w:rtl/>
        </w:rPr>
        <w:t xml:space="preserve">من </w:t>
      </w:r>
      <w:r w:rsidRPr="0087353A">
        <w:rPr>
          <w:rFonts w:cstheme="minorHAnsi"/>
          <w:sz w:val="28"/>
          <w:szCs w:val="28"/>
          <w:rtl/>
        </w:rPr>
        <w:t>أهم المضامين المتناولة</w:t>
      </w:r>
      <w:r w:rsidR="00890A08">
        <w:rPr>
          <w:rFonts w:cstheme="minorHAnsi"/>
          <w:sz w:val="28"/>
          <w:szCs w:val="28"/>
        </w:rPr>
        <w:t xml:space="preserve"> </w:t>
      </w:r>
      <w:r w:rsidR="00890A08">
        <w:rPr>
          <w:rFonts w:cstheme="minorHAnsi" w:hint="cs"/>
          <w:sz w:val="28"/>
          <w:szCs w:val="28"/>
          <w:rtl/>
          <w:lang w:bidi="ar-MA"/>
        </w:rPr>
        <w:t>نجد ما يلي </w:t>
      </w:r>
      <w:r w:rsidR="00890A08">
        <w:rPr>
          <w:rFonts w:cstheme="minorHAnsi"/>
          <w:sz w:val="28"/>
          <w:szCs w:val="28"/>
          <w:lang w:bidi="ar-MA"/>
        </w:rPr>
        <w:t>:</w:t>
      </w:r>
    </w:p>
    <w:p w14:paraId="462987F7" w14:textId="78E1CB43" w:rsidR="0087353A" w:rsidRPr="0087353A" w:rsidRDefault="0087353A" w:rsidP="0087353A">
      <w:pPr>
        <w:pStyle w:val="Paragraphedeliste"/>
        <w:numPr>
          <w:ilvl w:val="0"/>
          <w:numId w:val="29"/>
        </w:numPr>
        <w:jc w:val="center"/>
        <w:rPr>
          <w:rFonts w:cstheme="minorHAnsi"/>
          <w:sz w:val="28"/>
          <w:szCs w:val="28"/>
        </w:rPr>
      </w:pPr>
      <w:r w:rsidRPr="0087353A">
        <w:rPr>
          <w:rFonts w:cstheme="minorHAnsi" w:hint="cs"/>
          <w:sz w:val="28"/>
          <w:szCs w:val="28"/>
          <w:rtl/>
        </w:rPr>
        <w:t>)</w:t>
      </w:r>
      <w:r w:rsidRPr="0087353A">
        <w:rPr>
          <w:rFonts w:cstheme="minorHAnsi"/>
          <w:sz w:val="28"/>
          <w:szCs w:val="28"/>
        </w:rPr>
        <w:t>Item Lettre</w:t>
      </w:r>
      <w:r w:rsidRPr="0087353A">
        <w:rPr>
          <w:rFonts w:cstheme="minorHAnsi" w:hint="cs"/>
          <w:sz w:val="28"/>
          <w:szCs w:val="28"/>
          <w:rtl/>
        </w:rPr>
        <w:t>(</w:t>
      </w:r>
    </w:p>
    <w:p w14:paraId="4251D9CF" w14:textId="77777777" w:rsidR="0087353A" w:rsidRPr="0087353A" w:rsidRDefault="0087353A" w:rsidP="0087353A">
      <w:pPr>
        <w:bidi/>
        <w:ind w:left="-24" w:firstLine="720"/>
        <w:jc w:val="both"/>
        <w:rPr>
          <w:rFonts w:cstheme="minorHAnsi"/>
          <w:sz w:val="28"/>
          <w:szCs w:val="28"/>
        </w:rPr>
      </w:pPr>
      <w:r w:rsidRPr="0087353A">
        <w:rPr>
          <w:rFonts w:cstheme="minorHAnsi"/>
          <w:sz w:val="28"/>
          <w:szCs w:val="28"/>
          <w:rtl/>
        </w:rPr>
        <w:t>تم التأكيد على أن المتعلم مطالب بالتعرف على الحروف أو إنتاج الأصوات الموافقة لها، ويعتبر ناجحاً إذا تمكن من التعرف بشكل صحيح على ستة حروف على الأقل من أصل ثمانية</w:t>
      </w:r>
      <w:r w:rsidRPr="0087353A">
        <w:rPr>
          <w:rFonts w:cstheme="minorHAnsi"/>
          <w:sz w:val="28"/>
          <w:szCs w:val="28"/>
        </w:rPr>
        <w:t>.</w:t>
      </w:r>
    </w:p>
    <w:p w14:paraId="591DB430" w14:textId="77C34708" w:rsidR="0087353A" w:rsidRPr="001821F8" w:rsidRDefault="0087353A" w:rsidP="001821F8">
      <w:pPr>
        <w:pStyle w:val="Paragraphedeliste"/>
        <w:numPr>
          <w:ilvl w:val="0"/>
          <w:numId w:val="29"/>
        </w:numPr>
        <w:jc w:val="center"/>
        <w:rPr>
          <w:rFonts w:cstheme="minorHAnsi"/>
          <w:sz w:val="28"/>
          <w:szCs w:val="28"/>
        </w:rPr>
      </w:pPr>
      <w:r w:rsidRPr="001821F8">
        <w:rPr>
          <w:rFonts w:cstheme="minorHAnsi" w:hint="cs"/>
          <w:sz w:val="28"/>
          <w:szCs w:val="28"/>
          <w:rtl/>
        </w:rPr>
        <w:t>)</w:t>
      </w:r>
      <w:r w:rsidRPr="001821F8">
        <w:rPr>
          <w:rFonts w:cstheme="minorHAnsi"/>
          <w:sz w:val="28"/>
          <w:szCs w:val="28"/>
        </w:rPr>
        <w:t>Item Mots</w:t>
      </w:r>
      <w:r w:rsidRPr="001821F8">
        <w:rPr>
          <w:rFonts w:cstheme="minorHAnsi" w:hint="cs"/>
          <w:sz w:val="28"/>
          <w:szCs w:val="28"/>
          <w:rtl/>
        </w:rPr>
        <w:t>(</w:t>
      </w:r>
    </w:p>
    <w:p w14:paraId="6396750B" w14:textId="77777777" w:rsidR="0087353A" w:rsidRPr="0087353A" w:rsidRDefault="0087353A" w:rsidP="0087353A">
      <w:pPr>
        <w:bidi/>
        <w:ind w:left="-24" w:firstLine="720"/>
        <w:jc w:val="both"/>
        <w:rPr>
          <w:rFonts w:cstheme="minorHAnsi"/>
          <w:sz w:val="28"/>
          <w:szCs w:val="28"/>
        </w:rPr>
      </w:pPr>
      <w:r w:rsidRPr="0087353A">
        <w:rPr>
          <w:rFonts w:cstheme="minorHAnsi"/>
          <w:sz w:val="28"/>
          <w:szCs w:val="28"/>
          <w:rtl/>
        </w:rPr>
        <w:t>يرتكز هذا المستوى على قراءة قائمة من الكلمات، حيث يشترط نجاح المتعلم في قراءة ست كلمات على الأقل من أصل ثماني كلمات</w:t>
      </w:r>
      <w:r w:rsidRPr="0087353A">
        <w:rPr>
          <w:rFonts w:cstheme="minorHAnsi"/>
          <w:sz w:val="28"/>
          <w:szCs w:val="28"/>
        </w:rPr>
        <w:t>.</w:t>
      </w:r>
    </w:p>
    <w:p w14:paraId="1E151E82" w14:textId="356CE23C" w:rsidR="0087353A" w:rsidRPr="001821F8" w:rsidRDefault="0087353A" w:rsidP="001821F8">
      <w:pPr>
        <w:pStyle w:val="Paragraphedeliste"/>
        <w:numPr>
          <w:ilvl w:val="0"/>
          <w:numId w:val="29"/>
        </w:numPr>
        <w:jc w:val="center"/>
        <w:rPr>
          <w:rFonts w:cstheme="minorHAnsi"/>
          <w:sz w:val="28"/>
          <w:szCs w:val="28"/>
        </w:rPr>
      </w:pPr>
      <w:r w:rsidRPr="001821F8">
        <w:rPr>
          <w:rFonts w:cstheme="minorHAnsi" w:hint="cs"/>
          <w:sz w:val="28"/>
          <w:szCs w:val="28"/>
          <w:rtl/>
        </w:rPr>
        <w:t>)</w:t>
      </w:r>
      <w:r w:rsidRPr="001821F8">
        <w:rPr>
          <w:rFonts w:cstheme="minorHAnsi"/>
          <w:sz w:val="28"/>
          <w:szCs w:val="28"/>
        </w:rPr>
        <w:t>Item Phrase</w:t>
      </w:r>
      <w:r w:rsidRPr="001821F8">
        <w:rPr>
          <w:rFonts w:cstheme="minorHAnsi" w:hint="cs"/>
          <w:sz w:val="28"/>
          <w:szCs w:val="28"/>
          <w:rtl/>
        </w:rPr>
        <w:t>(</w:t>
      </w:r>
    </w:p>
    <w:p w14:paraId="2B403034" w14:textId="77777777" w:rsidR="0087353A" w:rsidRPr="0087353A" w:rsidRDefault="0087353A" w:rsidP="0087353A">
      <w:pPr>
        <w:bidi/>
        <w:ind w:left="-24" w:firstLine="720"/>
        <w:jc w:val="both"/>
        <w:rPr>
          <w:rFonts w:cstheme="minorHAnsi"/>
          <w:sz w:val="28"/>
          <w:szCs w:val="28"/>
        </w:rPr>
      </w:pPr>
      <w:r w:rsidRPr="0087353A">
        <w:rPr>
          <w:rFonts w:cstheme="minorHAnsi"/>
          <w:sz w:val="28"/>
          <w:szCs w:val="28"/>
          <w:rtl/>
        </w:rPr>
        <w:t>تم التطرق إلى شروط قراءة الجمل مع مراعاة الدقة والطلاقة</w:t>
      </w:r>
      <w:r w:rsidRPr="0087353A">
        <w:rPr>
          <w:rFonts w:cstheme="minorHAnsi"/>
          <w:sz w:val="28"/>
          <w:szCs w:val="28"/>
        </w:rPr>
        <w:t xml:space="preserve"> (Fluidité)</w:t>
      </w:r>
      <w:r w:rsidRPr="0087353A">
        <w:rPr>
          <w:rFonts w:cstheme="minorHAnsi"/>
          <w:sz w:val="28"/>
          <w:szCs w:val="28"/>
          <w:rtl/>
        </w:rPr>
        <w:t>، حيث ينبغي على المتعلم قراءة جملتين على الأقل من أصل ثلاث جمل دون تجاوز عدد الأخطاء المسموح بها</w:t>
      </w:r>
      <w:r w:rsidRPr="0087353A">
        <w:rPr>
          <w:rFonts w:cstheme="minorHAnsi"/>
          <w:sz w:val="28"/>
          <w:szCs w:val="28"/>
        </w:rPr>
        <w:t>.</w:t>
      </w:r>
    </w:p>
    <w:p w14:paraId="5885FF99" w14:textId="4A5B79E2" w:rsidR="0087353A" w:rsidRPr="001821F8" w:rsidRDefault="0087353A" w:rsidP="001821F8">
      <w:pPr>
        <w:pStyle w:val="Paragraphedeliste"/>
        <w:numPr>
          <w:ilvl w:val="0"/>
          <w:numId w:val="29"/>
        </w:numPr>
        <w:jc w:val="center"/>
        <w:rPr>
          <w:rFonts w:cstheme="minorHAnsi"/>
          <w:sz w:val="28"/>
          <w:szCs w:val="28"/>
        </w:rPr>
      </w:pPr>
      <w:r w:rsidRPr="001821F8">
        <w:rPr>
          <w:rFonts w:cstheme="minorHAnsi" w:hint="cs"/>
          <w:sz w:val="28"/>
          <w:szCs w:val="28"/>
          <w:rtl/>
        </w:rPr>
        <w:t>)</w:t>
      </w:r>
      <w:r w:rsidRPr="001821F8">
        <w:rPr>
          <w:rFonts w:cstheme="minorHAnsi"/>
          <w:sz w:val="28"/>
          <w:szCs w:val="28"/>
        </w:rPr>
        <w:t>Item Texte</w:t>
      </w:r>
      <w:r w:rsidRPr="001821F8">
        <w:rPr>
          <w:rFonts w:cstheme="minorHAnsi" w:hint="cs"/>
          <w:sz w:val="28"/>
          <w:szCs w:val="28"/>
          <w:rtl/>
        </w:rPr>
        <w:t>(</w:t>
      </w:r>
    </w:p>
    <w:p w14:paraId="27AB8014" w14:textId="77777777" w:rsidR="0087353A" w:rsidRPr="0087353A" w:rsidRDefault="0087353A" w:rsidP="0087353A">
      <w:pPr>
        <w:bidi/>
        <w:ind w:left="-24" w:firstLine="720"/>
        <w:jc w:val="both"/>
        <w:rPr>
          <w:rFonts w:cstheme="minorHAnsi"/>
          <w:sz w:val="28"/>
          <w:szCs w:val="28"/>
        </w:rPr>
      </w:pPr>
      <w:r w:rsidRPr="0087353A">
        <w:rPr>
          <w:rFonts w:cstheme="minorHAnsi"/>
          <w:sz w:val="28"/>
          <w:szCs w:val="28"/>
          <w:rtl/>
        </w:rPr>
        <w:t>يتعلق الأمر بقراءة نص كامل بطريقة مسترسلة مع احترام علامات الترقيم، ويعتبر المتعلم متحكماً إذا أظهر مستوى جيداً من الطلاقة والدقة أثناء القراءة</w:t>
      </w:r>
      <w:r w:rsidRPr="0087353A">
        <w:rPr>
          <w:rFonts w:cstheme="minorHAnsi"/>
          <w:sz w:val="28"/>
          <w:szCs w:val="28"/>
        </w:rPr>
        <w:t>.</w:t>
      </w:r>
    </w:p>
    <w:p w14:paraId="795D3D87" w14:textId="7C09C4C4" w:rsidR="0087353A" w:rsidRPr="001821F8" w:rsidRDefault="0087353A" w:rsidP="001821F8">
      <w:pPr>
        <w:pStyle w:val="Paragraphedeliste"/>
        <w:numPr>
          <w:ilvl w:val="0"/>
          <w:numId w:val="29"/>
        </w:numPr>
        <w:jc w:val="center"/>
        <w:rPr>
          <w:rFonts w:cstheme="minorHAnsi"/>
          <w:sz w:val="28"/>
          <w:szCs w:val="28"/>
        </w:rPr>
      </w:pPr>
      <w:r w:rsidRPr="001821F8">
        <w:rPr>
          <w:rFonts w:cstheme="minorHAnsi" w:hint="cs"/>
          <w:sz w:val="28"/>
          <w:szCs w:val="28"/>
          <w:rtl/>
        </w:rPr>
        <w:t>)</w:t>
      </w:r>
      <w:r w:rsidRPr="001821F8">
        <w:rPr>
          <w:rFonts w:cstheme="minorHAnsi"/>
          <w:sz w:val="28"/>
          <w:szCs w:val="28"/>
        </w:rPr>
        <w:t>Item Compréhension</w:t>
      </w:r>
      <w:r w:rsidRPr="001821F8">
        <w:rPr>
          <w:rFonts w:cstheme="minorHAnsi" w:hint="cs"/>
          <w:sz w:val="28"/>
          <w:szCs w:val="28"/>
          <w:rtl/>
        </w:rPr>
        <w:t>(</w:t>
      </w:r>
    </w:p>
    <w:p w14:paraId="090E6213" w14:textId="77777777" w:rsidR="0087353A" w:rsidRPr="0087353A" w:rsidRDefault="0087353A" w:rsidP="0087353A">
      <w:pPr>
        <w:bidi/>
        <w:ind w:left="-24" w:firstLine="720"/>
        <w:jc w:val="both"/>
        <w:rPr>
          <w:rFonts w:cstheme="minorHAnsi"/>
          <w:sz w:val="28"/>
          <w:szCs w:val="28"/>
        </w:rPr>
      </w:pPr>
      <w:r w:rsidRPr="0087353A">
        <w:rPr>
          <w:rFonts w:cstheme="minorHAnsi"/>
          <w:sz w:val="28"/>
          <w:szCs w:val="28"/>
          <w:rtl/>
        </w:rPr>
        <w:t>يهدف هذا المكون إلى قياس قدرة المتعلم على فهم المقروء، ويتم النجاح فيه عند الإجابة الصحيحة عن السؤالين المقترحين</w:t>
      </w:r>
      <w:r w:rsidRPr="0087353A">
        <w:rPr>
          <w:rFonts w:cstheme="minorHAnsi"/>
          <w:sz w:val="28"/>
          <w:szCs w:val="28"/>
        </w:rPr>
        <w:t>.</w:t>
      </w:r>
    </w:p>
    <w:p w14:paraId="07D53A76" w14:textId="306B10D0" w:rsidR="0087353A" w:rsidRPr="0087353A" w:rsidRDefault="0087353A" w:rsidP="0087353A">
      <w:pPr>
        <w:bidi/>
        <w:jc w:val="both"/>
        <w:rPr>
          <w:rFonts w:cstheme="minorHAnsi"/>
          <w:sz w:val="28"/>
          <w:szCs w:val="28"/>
        </w:rPr>
      </w:pPr>
      <w:r w:rsidRPr="0087353A">
        <w:rPr>
          <w:rFonts w:cstheme="minorHAnsi"/>
          <w:sz w:val="28"/>
          <w:szCs w:val="28"/>
        </w:rPr>
        <w:t>.</w:t>
      </w:r>
      <w:r w:rsidR="006C0497">
        <w:rPr>
          <w:rFonts w:cstheme="minorHAnsi"/>
          <w:sz w:val="28"/>
          <w:szCs w:val="28"/>
        </w:rPr>
        <w:tab/>
      </w:r>
      <w:r w:rsidRPr="006C0497">
        <w:rPr>
          <w:rFonts w:cstheme="minorHAnsi"/>
          <w:color w:val="2E74B5" w:themeColor="accent5" w:themeShade="BF"/>
          <w:sz w:val="28"/>
          <w:szCs w:val="28"/>
        </w:rPr>
        <w:t xml:space="preserve"> </w:t>
      </w:r>
      <w:r w:rsidRPr="006C0497">
        <w:rPr>
          <w:rFonts w:cstheme="minorHAnsi"/>
          <w:color w:val="2E74B5" w:themeColor="accent5" w:themeShade="BF"/>
          <w:sz w:val="28"/>
          <w:szCs w:val="28"/>
          <w:rtl/>
        </w:rPr>
        <w:t>مستويات الموضعة</w:t>
      </w:r>
      <w:r w:rsidRPr="006C0497">
        <w:rPr>
          <w:rFonts w:cstheme="minorHAnsi"/>
          <w:color w:val="2E74B5" w:themeColor="accent5" w:themeShade="BF"/>
          <w:sz w:val="28"/>
          <w:szCs w:val="28"/>
        </w:rPr>
        <w:t xml:space="preserve"> (Niveaux de positionnement)</w:t>
      </w:r>
    </w:p>
    <w:p w14:paraId="1A308641" w14:textId="77777777" w:rsidR="0087353A" w:rsidRPr="0087353A" w:rsidRDefault="0087353A" w:rsidP="0087353A">
      <w:pPr>
        <w:bidi/>
        <w:ind w:left="-24" w:firstLine="720"/>
        <w:jc w:val="both"/>
        <w:rPr>
          <w:rFonts w:cstheme="minorHAnsi"/>
          <w:sz w:val="28"/>
          <w:szCs w:val="28"/>
        </w:rPr>
      </w:pPr>
      <w:r w:rsidRPr="0087353A">
        <w:rPr>
          <w:rFonts w:cstheme="minorHAnsi"/>
          <w:sz w:val="28"/>
          <w:szCs w:val="28"/>
          <w:rtl/>
        </w:rPr>
        <w:t>تم استعراض مستويات التمكن المعتمدة في الرائز، والتي تسمح بتصنيف المتعلمين انطلاقاً من مستوى المبتدئ</w:t>
      </w:r>
      <w:r w:rsidRPr="0087353A">
        <w:rPr>
          <w:rFonts w:cstheme="minorHAnsi"/>
          <w:sz w:val="28"/>
          <w:szCs w:val="28"/>
        </w:rPr>
        <w:t xml:space="preserve"> (Débutant) </w:t>
      </w:r>
      <w:r w:rsidRPr="0087353A">
        <w:rPr>
          <w:rFonts w:cstheme="minorHAnsi"/>
          <w:sz w:val="28"/>
          <w:szCs w:val="28"/>
          <w:rtl/>
        </w:rPr>
        <w:t>وصولاً إلى مستوى قراءة النصوص، وذلك وفقاً للمهارات التي يتمكن المتعلم من إنجازها بنجاح</w:t>
      </w:r>
      <w:r w:rsidRPr="0087353A">
        <w:rPr>
          <w:rFonts w:cstheme="minorHAnsi"/>
          <w:sz w:val="28"/>
          <w:szCs w:val="28"/>
        </w:rPr>
        <w:t>.</w:t>
      </w:r>
    </w:p>
    <w:p w14:paraId="34F0C11D" w14:textId="3F19191B" w:rsidR="0087353A" w:rsidRDefault="0087353A" w:rsidP="0087353A">
      <w:pPr>
        <w:bidi/>
        <w:ind w:left="-24" w:firstLine="720"/>
        <w:jc w:val="both"/>
        <w:rPr>
          <w:rFonts w:cstheme="minorHAnsi"/>
          <w:sz w:val="28"/>
          <w:szCs w:val="28"/>
          <w:rtl/>
        </w:rPr>
      </w:pPr>
      <w:r w:rsidRPr="0087353A">
        <w:rPr>
          <w:rFonts w:cstheme="minorHAnsi"/>
          <w:sz w:val="28"/>
          <w:szCs w:val="28"/>
          <w:rtl/>
        </w:rPr>
        <w:lastRenderedPageBreak/>
        <w:t>وتساعد هذه العملية على بناء مجموعات متجانسة للدعم التربوي وضبط التدخلات التعليمية المناسبة لكل فئة من المتعلمين</w:t>
      </w:r>
      <w:r w:rsidRPr="0087353A">
        <w:rPr>
          <w:rFonts w:cstheme="minorHAnsi"/>
          <w:sz w:val="28"/>
          <w:szCs w:val="28"/>
        </w:rPr>
        <w:t>.</w:t>
      </w:r>
    </w:p>
    <w:p w14:paraId="144C500A" w14:textId="77777777" w:rsidR="00B63C64" w:rsidRDefault="00B63C64" w:rsidP="00B63C64">
      <w:pPr>
        <w:bidi/>
        <w:ind w:left="-24" w:firstLine="720"/>
        <w:jc w:val="both"/>
        <w:rPr>
          <w:rFonts w:cstheme="minorHAnsi"/>
          <w:sz w:val="28"/>
          <w:szCs w:val="28"/>
          <w:rtl/>
        </w:rPr>
      </w:pPr>
    </w:p>
    <w:p w14:paraId="022DD631" w14:textId="77777777" w:rsidR="00B63C64" w:rsidRDefault="00B63C64" w:rsidP="00B63C64">
      <w:pPr>
        <w:bidi/>
        <w:ind w:left="-24" w:firstLine="720"/>
        <w:jc w:val="both"/>
        <w:rPr>
          <w:rFonts w:cstheme="minorHAnsi"/>
          <w:sz w:val="28"/>
          <w:szCs w:val="28"/>
          <w:rtl/>
        </w:rPr>
      </w:pPr>
    </w:p>
    <w:p w14:paraId="159EAF83" w14:textId="19514A4F" w:rsidR="005F62D0" w:rsidRPr="005F62D0" w:rsidRDefault="005F62D0" w:rsidP="005F62D0">
      <w:pPr>
        <w:pStyle w:val="Paragraphedeliste"/>
        <w:numPr>
          <w:ilvl w:val="0"/>
          <w:numId w:val="44"/>
        </w:numPr>
        <w:bidi/>
        <w:rPr>
          <w:rFonts w:cstheme="minorHAnsi"/>
          <w:b/>
          <w:bCs/>
          <w:i/>
          <w:iCs/>
          <w:color w:val="BF8F00" w:themeColor="accent4" w:themeShade="BF"/>
          <w:sz w:val="32"/>
          <w:szCs w:val="32"/>
          <w:rtl/>
          <w:lang w:val="en-US" w:bidi="ar-MA"/>
        </w:rPr>
      </w:pPr>
      <w:r w:rsidRPr="005F62D0">
        <w:rPr>
          <w:rFonts w:cstheme="minorHAnsi"/>
          <w:b/>
          <w:bCs/>
          <w:i/>
          <w:iCs/>
          <w:color w:val="BF8F00" w:themeColor="accent4" w:themeShade="BF"/>
          <w:sz w:val="32"/>
          <w:szCs w:val="32"/>
          <w:rtl/>
          <w:lang w:val="en-US" w:bidi="ar-MA"/>
        </w:rPr>
        <w:t>محاكاة تمرير الروائز</w:t>
      </w:r>
      <w:r w:rsidRPr="005F62D0">
        <w:rPr>
          <w:rFonts w:cstheme="minorHAnsi"/>
          <w:b/>
          <w:bCs/>
          <w:i/>
          <w:iCs/>
          <w:color w:val="BF8F00" w:themeColor="accent4" w:themeShade="BF"/>
          <w:sz w:val="32"/>
          <w:szCs w:val="32"/>
          <w:lang w:val="en-US" w:bidi="ar-MA"/>
        </w:rPr>
        <w:t>:</w:t>
      </w:r>
    </w:p>
    <w:p w14:paraId="3402EC42" w14:textId="337ECDEC" w:rsidR="00426741" w:rsidRDefault="005F62D0" w:rsidP="00B63C64">
      <w:pPr>
        <w:bidi/>
        <w:ind w:left="-24" w:firstLine="720"/>
        <w:jc w:val="both"/>
        <w:rPr>
          <w:rFonts w:cstheme="minorHAnsi"/>
          <w:sz w:val="28"/>
          <w:szCs w:val="28"/>
        </w:rPr>
      </w:pPr>
      <w:r w:rsidRPr="005F62D0">
        <w:rPr>
          <w:rFonts w:cstheme="minorHAnsi"/>
          <w:sz w:val="28"/>
          <w:szCs w:val="28"/>
          <w:rtl/>
        </w:rPr>
        <w:t xml:space="preserve">خصصت الدورة التكوينية حيزاً مهماً لمحاكاة تمرير الروائز بمختلف أنواعها، حيث اشتغل المشاركون في ثنائيات ومجموعات على تمثيل وضعيات حقيقية لتمرير روائز الموضعة في اللغات والرياضيات، وكذا رائز تقييم المكتسبات بالمستوى الأول. وقد أتاحت هذه المحاكاة للأساتذة فرصة تطبيق المعايير والإجراءات المعتمدة ميدانياً، والتدرب على كيفية تقديم التعليمات، وتسجيل النتائج، واتخاذ قرارات الموضعة وفق شجرة القرارات الخاصة بكل رائز. كما ساهمت في توحيد الممارسات بين </w:t>
      </w:r>
      <w:proofErr w:type="spellStart"/>
      <w:r w:rsidRPr="005F62D0">
        <w:rPr>
          <w:rFonts w:cstheme="minorHAnsi"/>
          <w:sz w:val="28"/>
          <w:szCs w:val="28"/>
          <w:rtl/>
        </w:rPr>
        <w:t>الممررين</w:t>
      </w:r>
      <w:proofErr w:type="spellEnd"/>
      <w:r w:rsidRPr="005F62D0">
        <w:rPr>
          <w:rFonts w:cstheme="minorHAnsi"/>
          <w:sz w:val="28"/>
          <w:szCs w:val="28"/>
          <w:rtl/>
        </w:rPr>
        <w:t>، وتجاوز مختلف الصعوبات المحتملة أثناء التمرير، بما يضمن الدقة والموضوعية في تشخيص مستويات المتعلمين واستثمار النتائج بشكل سليم في بناء مجموعات الدعم المناسبة</w:t>
      </w:r>
      <w:r w:rsidRPr="005F62D0">
        <w:rPr>
          <w:rFonts w:cstheme="minorHAnsi"/>
          <w:sz w:val="28"/>
          <w:szCs w:val="28"/>
        </w:rPr>
        <w:t>.</w:t>
      </w:r>
    </w:p>
    <w:p w14:paraId="7743D6A1" w14:textId="711511BB" w:rsidR="00426741" w:rsidRPr="00161524" w:rsidRDefault="00426741" w:rsidP="00161524">
      <w:pPr>
        <w:bidi/>
        <w:jc w:val="center"/>
        <w:rPr>
          <w:rFonts w:cstheme="minorHAnsi"/>
          <w:b/>
          <w:bCs/>
          <w:color w:val="2E74B5" w:themeColor="accent5" w:themeShade="BF"/>
          <w:sz w:val="32"/>
          <w:szCs w:val="32"/>
          <w:u w:val="single"/>
          <w:lang w:val="en-US" w:bidi="ar-MA"/>
        </w:rPr>
      </w:pPr>
      <w:r w:rsidRPr="00161524">
        <w:rPr>
          <w:rFonts w:cstheme="minorHAnsi"/>
          <w:b/>
          <w:bCs/>
          <w:color w:val="2E74B5" w:themeColor="accent5" w:themeShade="BF"/>
          <w:sz w:val="32"/>
          <w:szCs w:val="32"/>
          <w:u w:val="single"/>
          <w:rtl/>
          <w:lang w:val="en-US" w:bidi="ar-MA"/>
        </w:rPr>
        <w:t>المحور الثاني: رائز تقييم المكتسبات بالمستوى الأول</w:t>
      </w:r>
    </w:p>
    <w:p w14:paraId="008DCA8A" w14:textId="77777777" w:rsidR="00426741" w:rsidRPr="00161524" w:rsidRDefault="00426741" w:rsidP="00426741">
      <w:pPr>
        <w:bidi/>
        <w:ind w:left="-24" w:firstLine="720"/>
        <w:jc w:val="both"/>
        <w:rPr>
          <w:rFonts w:cstheme="minorHAnsi"/>
          <w:sz w:val="28"/>
          <w:szCs w:val="28"/>
        </w:rPr>
      </w:pPr>
      <w:r w:rsidRPr="00161524">
        <w:rPr>
          <w:rFonts w:cstheme="minorHAnsi"/>
          <w:sz w:val="28"/>
          <w:szCs w:val="28"/>
          <w:rtl/>
        </w:rPr>
        <w:t>خصص هذا المحور لتقديم رائز تقييم المكتسبات الخاص بالمستوى الأول ابتدائي، والذي تم اعتماده كأداة موحدة لتقييم ملمح الدخول لدى المتعلمين وتتبع تطور كفاياتهم الأساسية خلال فترة الدعم. ويهدف هذا الرائز إلى توحيد مرجعية التقييم بين مختلف المؤسسات التعليمية، وتبسيط إجراءات التقويم بما يضمن موضوعية أكبر في رصد مكتسبات المتعلمين</w:t>
      </w:r>
      <w:r w:rsidRPr="00161524">
        <w:rPr>
          <w:rFonts w:cstheme="minorHAnsi"/>
          <w:sz w:val="28"/>
          <w:szCs w:val="28"/>
        </w:rPr>
        <w:t>.</w:t>
      </w:r>
    </w:p>
    <w:p w14:paraId="5A9FC0E9" w14:textId="77777777" w:rsidR="00426741" w:rsidRPr="00161524" w:rsidRDefault="00426741" w:rsidP="00426741">
      <w:pPr>
        <w:bidi/>
        <w:ind w:left="-24" w:firstLine="720"/>
        <w:jc w:val="both"/>
        <w:rPr>
          <w:rFonts w:cstheme="minorHAnsi"/>
          <w:sz w:val="28"/>
          <w:szCs w:val="28"/>
        </w:rPr>
      </w:pPr>
      <w:r w:rsidRPr="00161524">
        <w:rPr>
          <w:rFonts w:cstheme="minorHAnsi"/>
          <w:sz w:val="28"/>
          <w:szCs w:val="28"/>
          <w:rtl/>
        </w:rPr>
        <w:t>يرتكز الرائز على ست كفايات أساسية تشمل: استكشاف الذات والمحيط، والتعبير اللغوي والتواصل، والعمليات الذهنية وتنظيم التفكير، والتآزر الحس-حركي، والتعبير الفني والجمالي، إضافة إلى إدراك القيم الدينية والوطنية وقواعد العيش المشترك. وتتوزع هذه الكفايات على ثلاثة عشر سؤالاً مستقلاً، حيث يقيس كل سؤال جانباً محدداً من جوانب التعلم</w:t>
      </w:r>
      <w:r w:rsidRPr="00161524">
        <w:rPr>
          <w:rFonts w:cstheme="minorHAnsi"/>
          <w:sz w:val="28"/>
          <w:szCs w:val="28"/>
        </w:rPr>
        <w:t>.</w:t>
      </w:r>
    </w:p>
    <w:p w14:paraId="3DB88E00" w14:textId="77777777" w:rsidR="00426741" w:rsidRPr="00161524" w:rsidRDefault="00426741" w:rsidP="00426741">
      <w:pPr>
        <w:bidi/>
        <w:ind w:left="-24" w:firstLine="720"/>
        <w:jc w:val="both"/>
        <w:rPr>
          <w:rFonts w:cstheme="minorHAnsi"/>
          <w:sz w:val="28"/>
          <w:szCs w:val="28"/>
        </w:rPr>
      </w:pPr>
      <w:r w:rsidRPr="00161524">
        <w:rPr>
          <w:rFonts w:cstheme="minorHAnsi"/>
          <w:sz w:val="28"/>
          <w:szCs w:val="28"/>
          <w:rtl/>
        </w:rPr>
        <w:t>ويعتمد الرائز نظاماً مبسطاً في تقويم الأداء، إذ يعتبر المتعلم متحكماً في الكفاية المستهدفة إذا حقق نسبة نجاح تفوق 70%، ويتم التعبير عن النتائج باستعمال الرمز</w:t>
      </w:r>
      <w:r w:rsidRPr="00161524">
        <w:rPr>
          <w:rFonts w:cstheme="minorHAnsi"/>
          <w:sz w:val="28"/>
          <w:szCs w:val="28"/>
        </w:rPr>
        <w:t xml:space="preserve"> (A) </w:t>
      </w:r>
      <w:r w:rsidRPr="00161524">
        <w:rPr>
          <w:rFonts w:cstheme="minorHAnsi"/>
          <w:sz w:val="28"/>
          <w:szCs w:val="28"/>
          <w:rtl/>
        </w:rPr>
        <w:t>للدلالة على التحكم، والرمز</w:t>
      </w:r>
      <w:r w:rsidRPr="00161524">
        <w:rPr>
          <w:rFonts w:cstheme="minorHAnsi"/>
          <w:sz w:val="28"/>
          <w:szCs w:val="28"/>
        </w:rPr>
        <w:t xml:space="preserve"> (C) </w:t>
      </w:r>
      <w:r w:rsidRPr="00161524">
        <w:rPr>
          <w:rFonts w:cstheme="minorHAnsi"/>
          <w:sz w:val="28"/>
          <w:szCs w:val="28"/>
          <w:rtl/>
        </w:rPr>
        <w:t>للدلالة على عدم التحكم</w:t>
      </w:r>
      <w:r w:rsidRPr="00161524">
        <w:rPr>
          <w:rFonts w:cstheme="minorHAnsi"/>
          <w:sz w:val="28"/>
          <w:szCs w:val="28"/>
        </w:rPr>
        <w:t>.</w:t>
      </w:r>
    </w:p>
    <w:p w14:paraId="6C2C75C2" w14:textId="77777777" w:rsidR="00426741" w:rsidRPr="00161524" w:rsidRDefault="00426741" w:rsidP="00426741">
      <w:pPr>
        <w:bidi/>
        <w:ind w:left="-24" w:firstLine="720"/>
        <w:jc w:val="both"/>
        <w:rPr>
          <w:rFonts w:cstheme="minorHAnsi"/>
          <w:sz w:val="28"/>
          <w:szCs w:val="28"/>
        </w:rPr>
      </w:pPr>
      <w:r w:rsidRPr="00161524">
        <w:rPr>
          <w:rFonts w:cstheme="minorHAnsi"/>
          <w:sz w:val="28"/>
          <w:szCs w:val="28"/>
          <w:rtl/>
        </w:rPr>
        <w:t>كما أكد العرض التكويني أن فلسفة تمرير هذا الرائز تختلف عن روائز الموضعة، إذ يقدم للمتعلمين في شكل ألعاب وأنشطة تفاعلية داخل بيئة تربوية آمنة ومشجعة، ولا يستعمل بهدف تصنيف المتعلمين أو إعادة توزيعهم</w:t>
      </w:r>
      <w:r w:rsidRPr="00426741">
        <w:rPr>
          <w:rFonts w:cstheme="minorHAnsi"/>
          <w:b/>
          <w:bCs/>
          <w:sz w:val="28"/>
          <w:szCs w:val="28"/>
          <w:rtl/>
        </w:rPr>
        <w:t xml:space="preserve"> على </w:t>
      </w:r>
      <w:r w:rsidRPr="00161524">
        <w:rPr>
          <w:rFonts w:cstheme="minorHAnsi"/>
          <w:sz w:val="28"/>
          <w:szCs w:val="28"/>
          <w:rtl/>
        </w:rPr>
        <w:t>مجموعات مختلفة، وإنما يعتمد فقط لمقارنة مستوى الأداء بين مرحلة الانطلاق ونهاية فترة الدعم الوقائي ورصد مدى تطور الكفايات الأساسية لديهم</w:t>
      </w:r>
      <w:r w:rsidRPr="00161524">
        <w:rPr>
          <w:rFonts w:cstheme="minorHAnsi"/>
          <w:sz w:val="28"/>
          <w:szCs w:val="28"/>
        </w:rPr>
        <w:t>.</w:t>
      </w:r>
    </w:p>
    <w:p w14:paraId="00AE7291" w14:textId="77777777" w:rsidR="00426741" w:rsidRPr="00161524" w:rsidRDefault="00426741" w:rsidP="00161524">
      <w:pPr>
        <w:bidi/>
        <w:jc w:val="center"/>
        <w:rPr>
          <w:rFonts w:cstheme="minorHAnsi"/>
          <w:b/>
          <w:bCs/>
          <w:color w:val="2E74B5" w:themeColor="accent5" w:themeShade="BF"/>
          <w:sz w:val="32"/>
          <w:szCs w:val="32"/>
          <w:u w:val="single"/>
          <w:lang w:val="en-US" w:bidi="ar-MA"/>
        </w:rPr>
      </w:pPr>
      <w:r w:rsidRPr="00161524">
        <w:rPr>
          <w:rFonts w:cstheme="minorHAnsi"/>
          <w:b/>
          <w:bCs/>
          <w:color w:val="2E74B5" w:themeColor="accent5" w:themeShade="BF"/>
          <w:sz w:val="32"/>
          <w:szCs w:val="32"/>
          <w:u w:val="single"/>
          <w:rtl/>
          <w:lang w:val="en-US" w:bidi="ar-MA"/>
        </w:rPr>
        <w:t xml:space="preserve">المحور الثالث: تدابير المحطة الإعدادية لمرحلة دعم </w:t>
      </w:r>
      <w:proofErr w:type="spellStart"/>
      <w:r w:rsidRPr="00161524">
        <w:rPr>
          <w:rFonts w:cstheme="minorHAnsi"/>
          <w:b/>
          <w:bCs/>
          <w:color w:val="2E74B5" w:themeColor="accent5" w:themeShade="BF"/>
          <w:sz w:val="32"/>
          <w:szCs w:val="32"/>
          <w:u w:val="single"/>
          <w:rtl/>
          <w:lang w:val="en-US" w:bidi="ar-MA"/>
        </w:rPr>
        <w:t>التعلمات</w:t>
      </w:r>
      <w:proofErr w:type="spellEnd"/>
      <w:r w:rsidRPr="00161524">
        <w:rPr>
          <w:rFonts w:cstheme="minorHAnsi"/>
          <w:b/>
          <w:bCs/>
          <w:color w:val="2E74B5" w:themeColor="accent5" w:themeShade="BF"/>
          <w:sz w:val="32"/>
          <w:szCs w:val="32"/>
          <w:u w:val="single"/>
          <w:rtl/>
          <w:lang w:val="en-US" w:bidi="ar-MA"/>
        </w:rPr>
        <w:t xml:space="preserve"> الأساس</w:t>
      </w:r>
    </w:p>
    <w:p w14:paraId="3F6DC51F" w14:textId="77777777" w:rsidR="00426741" w:rsidRPr="00161524" w:rsidRDefault="00426741" w:rsidP="00426741">
      <w:pPr>
        <w:bidi/>
        <w:ind w:left="-24" w:firstLine="720"/>
        <w:jc w:val="both"/>
        <w:rPr>
          <w:rFonts w:cstheme="minorHAnsi"/>
          <w:sz w:val="28"/>
          <w:szCs w:val="28"/>
        </w:rPr>
      </w:pPr>
      <w:r w:rsidRPr="00161524">
        <w:rPr>
          <w:rFonts w:cstheme="minorHAnsi"/>
          <w:sz w:val="28"/>
          <w:szCs w:val="28"/>
          <w:rtl/>
        </w:rPr>
        <w:t xml:space="preserve">تناول هذا المحور مختلف التدابير التنظيمية والتربوية المصاحبة لمرحلة تمرير الروائز واستثمار نتائجها. ففي مرحلة التحضير، يتم إعداد أفواج التمرير وفق التنظيم التربوي المعتمد بالمؤسسة، وتوفير الروائز والوثائق الضرورية، وتنظيم المواعيد الخاصة بالتمرير، إضافة إلى إصدار المذكرات التنظيمية </w:t>
      </w:r>
      <w:proofErr w:type="spellStart"/>
      <w:r w:rsidRPr="00161524">
        <w:rPr>
          <w:rFonts w:cstheme="minorHAnsi"/>
          <w:sz w:val="28"/>
          <w:szCs w:val="28"/>
          <w:rtl/>
        </w:rPr>
        <w:t>المؤطرة</w:t>
      </w:r>
      <w:proofErr w:type="spellEnd"/>
      <w:r w:rsidRPr="00161524">
        <w:rPr>
          <w:rFonts w:cstheme="minorHAnsi"/>
          <w:sz w:val="28"/>
          <w:szCs w:val="28"/>
          <w:rtl/>
        </w:rPr>
        <w:t xml:space="preserve"> لهذه العملية</w:t>
      </w:r>
      <w:r w:rsidRPr="00161524">
        <w:rPr>
          <w:rFonts w:cstheme="minorHAnsi"/>
          <w:sz w:val="28"/>
          <w:szCs w:val="28"/>
        </w:rPr>
        <w:t>.</w:t>
      </w:r>
    </w:p>
    <w:p w14:paraId="713002B0" w14:textId="77777777" w:rsidR="00426741" w:rsidRPr="00161524" w:rsidRDefault="00426741" w:rsidP="00426741">
      <w:pPr>
        <w:bidi/>
        <w:ind w:left="-24" w:firstLine="720"/>
        <w:jc w:val="both"/>
        <w:rPr>
          <w:rFonts w:cstheme="minorHAnsi"/>
          <w:sz w:val="28"/>
          <w:szCs w:val="28"/>
        </w:rPr>
      </w:pPr>
      <w:r w:rsidRPr="00161524">
        <w:rPr>
          <w:rFonts w:cstheme="minorHAnsi"/>
          <w:sz w:val="28"/>
          <w:szCs w:val="28"/>
          <w:rtl/>
        </w:rPr>
        <w:t xml:space="preserve">أما على مستوى المواكبة والتتبع، فقد تم التأكيد على أهمية تنظيم لقاءات </w:t>
      </w:r>
      <w:proofErr w:type="spellStart"/>
      <w:r w:rsidRPr="00161524">
        <w:rPr>
          <w:rFonts w:cstheme="minorHAnsi"/>
          <w:sz w:val="28"/>
          <w:szCs w:val="28"/>
          <w:rtl/>
        </w:rPr>
        <w:t>تأطيرية</w:t>
      </w:r>
      <w:proofErr w:type="spellEnd"/>
      <w:r w:rsidRPr="00161524">
        <w:rPr>
          <w:rFonts w:cstheme="minorHAnsi"/>
          <w:sz w:val="28"/>
          <w:szCs w:val="28"/>
          <w:rtl/>
        </w:rPr>
        <w:t xml:space="preserve"> لفائدة الأساتذة المعنيين بالتمرير، وإنجاز زيارات ميدانية لمراكز التمرير، وتتبع مدى احترام معايير الإنجاز المعتمدة، مع إعداد تقارير دورية حول سير العمليات والصعوبات المسجلة</w:t>
      </w:r>
      <w:r w:rsidRPr="00161524">
        <w:rPr>
          <w:rFonts w:cstheme="minorHAnsi"/>
          <w:sz w:val="28"/>
          <w:szCs w:val="28"/>
        </w:rPr>
        <w:t>.</w:t>
      </w:r>
    </w:p>
    <w:p w14:paraId="59E409BB" w14:textId="77777777" w:rsidR="00426741" w:rsidRPr="00B62814" w:rsidRDefault="00426741" w:rsidP="00426741">
      <w:pPr>
        <w:bidi/>
        <w:ind w:left="-24" w:firstLine="720"/>
        <w:jc w:val="both"/>
        <w:rPr>
          <w:rFonts w:cstheme="minorHAnsi"/>
          <w:b/>
          <w:bCs/>
          <w:color w:val="EE0000"/>
          <w:sz w:val="28"/>
          <w:szCs w:val="28"/>
        </w:rPr>
      </w:pPr>
      <w:r w:rsidRPr="00B62814">
        <w:rPr>
          <w:rFonts w:cstheme="minorHAnsi"/>
          <w:b/>
          <w:bCs/>
          <w:color w:val="EE0000"/>
          <w:sz w:val="28"/>
          <w:szCs w:val="28"/>
          <w:highlight w:val="yellow"/>
          <w:rtl/>
        </w:rPr>
        <w:t>استثمار نتائج الروائز</w:t>
      </w:r>
    </w:p>
    <w:p w14:paraId="1C562513" w14:textId="77777777" w:rsidR="00426741" w:rsidRPr="00161524" w:rsidRDefault="00426741" w:rsidP="00426741">
      <w:pPr>
        <w:bidi/>
        <w:ind w:left="-24" w:firstLine="720"/>
        <w:jc w:val="both"/>
        <w:rPr>
          <w:rFonts w:cstheme="minorHAnsi"/>
          <w:sz w:val="28"/>
          <w:szCs w:val="28"/>
        </w:rPr>
      </w:pPr>
      <w:r w:rsidRPr="00161524">
        <w:rPr>
          <w:rFonts w:cstheme="minorHAnsi"/>
          <w:sz w:val="28"/>
          <w:szCs w:val="28"/>
          <w:rtl/>
        </w:rPr>
        <w:lastRenderedPageBreak/>
        <w:t>تعد مرحلة استثمار النتائج من المراحل الأساسية في برنامج الدعم، حيث يقوم الأستاذ مباشرة بعد انتهاء عملية التمرير بتسجيل نتائج الموضعة وإدخالها في منظومة "مسار"، مع الحرص على حفظ جميع المعطيات الخاصة بكل متعلم بشكل دقيق وسليم</w:t>
      </w:r>
      <w:r w:rsidRPr="00161524">
        <w:rPr>
          <w:rFonts w:cstheme="minorHAnsi"/>
          <w:sz w:val="28"/>
          <w:szCs w:val="28"/>
        </w:rPr>
        <w:t>.</w:t>
      </w:r>
    </w:p>
    <w:p w14:paraId="2FD91116" w14:textId="77777777" w:rsidR="00426741" w:rsidRPr="00161524" w:rsidRDefault="00426741" w:rsidP="00426741">
      <w:pPr>
        <w:bidi/>
        <w:ind w:left="-24" w:firstLine="720"/>
        <w:jc w:val="both"/>
        <w:rPr>
          <w:rFonts w:cstheme="minorHAnsi"/>
          <w:sz w:val="28"/>
          <w:szCs w:val="28"/>
        </w:rPr>
      </w:pPr>
      <w:r w:rsidRPr="00161524">
        <w:rPr>
          <w:rFonts w:cstheme="minorHAnsi"/>
          <w:sz w:val="28"/>
          <w:szCs w:val="28"/>
          <w:rtl/>
        </w:rPr>
        <w:t>وتعتمد عملية تحديد مجموعات الدعم على المعالجة الآلية للنتائج داخل منظومة "مسار"، حيث يتم ترتيب المتعلمين حسب مستويات أدائهم، ثم توزيعهم على مجموعات متجانسة واقتراح المسار الأنسب لكل مجموعة بما يضمن ملاءمة أنشطة الدعم لمستوياتهم الفعلية</w:t>
      </w:r>
      <w:r w:rsidRPr="00161524">
        <w:rPr>
          <w:rFonts w:cstheme="minorHAnsi"/>
          <w:sz w:val="28"/>
          <w:szCs w:val="28"/>
        </w:rPr>
        <w:t>.</w:t>
      </w:r>
    </w:p>
    <w:p w14:paraId="357141E6" w14:textId="77777777" w:rsidR="00426741" w:rsidRPr="00161524" w:rsidRDefault="00426741" w:rsidP="00426741">
      <w:pPr>
        <w:bidi/>
        <w:ind w:left="-24" w:firstLine="720"/>
        <w:jc w:val="both"/>
        <w:rPr>
          <w:rFonts w:cstheme="minorHAnsi"/>
          <w:sz w:val="28"/>
          <w:szCs w:val="28"/>
        </w:rPr>
      </w:pPr>
      <w:r w:rsidRPr="00161524">
        <w:rPr>
          <w:rFonts w:cstheme="minorHAnsi"/>
          <w:sz w:val="28"/>
          <w:szCs w:val="28"/>
          <w:rtl/>
        </w:rPr>
        <w:t>وبعد إنجاز الروائز البعدية، يتم تحديد المتعلمين الذين ما زالوا في حاجة إلى مواصلة الدعم، والعمل على إعداد برنامج للدعم الممتد لفائدتهم، قبل إعادة جميع المتعلمين إلى أفواجهم الأصلية وفق التنظيم العادي للمؤسسة</w:t>
      </w:r>
      <w:r w:rsidRPr="00161524">
        <w:rPr>
          <w:rFonts w:cstheme="minorHAnsi"/>
          <w:sz w:val="28"/>
          <w:szCs w:val="28"/>
        </w:rPr>
        <w:t>.</w:t>
      </w:r>
    </w:p>
    <w:p w14:paraId="54F9E447" w14:textId="77777777" w:rsidR="00426741" w:rsidRPr="00B62814" w:rsidRDefault="00426741" w:rsidP="00426741">
      <w:pPr>
        <w:bidi/>
        <w:ind w:left="-24" w:firstLine="720"/>
        <w:jc w:val="both"/>
        <w:rPr>
          <w:rFonts w:cstheme="minorHAnsi"/>
          <w:b/>
          <w:bCs/>
          <w:color w:val="EE0000"/>
          <w:sz w:val="28"/>
          <w:szCs w:val="28"/>
        </w:rPr>
      </w:pPr>
      <w:r w:rsidRPr="00B62814">
        <w:rPr>
          <w:rFonts w:cstheme="minorHAnsi"/>
          <w:b/>
          <w:bCs/>
          <w:color w:val="EE0000"/>
          <w:sz w:val="28"/>
          <w:szCs w:val="28"/>
          <w:highlight w:val="yellow"/>
          <w:rtl/>
        </w:rPr>
        <w:t>التتبع والتحقق</w:t>
      </w:r>
    </w:p>
    <w:p w14:paraId="11B75BD3" w14:textId="77777777" w:rsidR="00426741" w:rsidRPr="00161524" w:rsidRDefault="00426741" w:rsidP="00426741">
      <w:pPr>
        <w:bidi/>
        <w:ind w:left="-24" w:firstLine="720"/>
        <w:jc w:val="both"/>
        <w:rPr>
          <w:rFonts w:cstheme="minorHAnsi"/>
          <w:sz w:val="28"/>
          <w:szCs w:val="28"/>
        </w:rPr>
      </w:pPr>
      <w:r w:rsidRPr="00161524">
        <w:rPr>
          <w:rFonts w:cstheme="minorHAnsi"/>
          <w:sz w:val="28"/>
          <w:szCs w:val="28"/>
          <w:rtl/>
        </w:rPr>
        <w:t>أولى العرض أهمية خاصة لعمليات التتبع والتحقق باعتبارها آلية لضمان مصداقية النتائج ودقتها. وفي هذا الإطار، يقوم المفتش التربوي باستخراج عينات من المتعلمين وإخضاعهم لروائز تحقق مكافئة للروائز الأصلية، ثم مقارنة النتائج المتحصل عليها بالنتائج المسجلة في منظومة "مسار</w:t>
      </w:r>
      <w:r w:rsidRPr="00161524">
        <w:rPr>
          <w:rFonts w:cstheme="minorHAnsi"/>
          <w:sz w:val="28"/>
          <w:szCs w:val="28"/>
        </w:rPr>
        <w:t>".</w:t>
      </w:r>
    </w:p>
    <w:p w14:paraId="44A25BB7" w14:textId="07626378" w:rsidR="00E739D6" w:rsidRPr="00161524" w:rsidRDefault="00426741" w:rsidP="00161524">
      <w:pPr>
        <w:bidi/>
        <w:ind w:left="-24" w:firstLine="720"/>
        <w:jc w:val="both"/>
        <w:rPr>
          <w:rFonts w:cstheme="minorHAnsi"/>
          <w:sz w:val="28"/>
          <w:szCs w:val="28"/>
        </w:rPr>
      </w:pPr>
      <w:r w:rsidRPr="00161524">
        <w:rPr>
          <w:rFonts w:cstheme="minorHAnsi"/>
          <w:sz w:val="28"/>
          <w:szCs w:val="28"/>
          <w:rtl/>
        </w:rPr>
        <w:t>وعند تسجيل فروق كبيرة بين النتائج، يتم اتخاذ التدابير اللازمة للتحقق من أسبابها، مع اعتبار فارق مستوى واحد فقط هامشاً مقبولاً يمكن تفسيره بالتقدم الطبيعي للمتعلمين خلال فترة الدعم</w:t>
      </w:r>
      <w:r w:rsidRPr="00161524">
        <w:rPr>
          <w:rFonts w:cstheme="minorHAnsi"/>
          <w:sz w:val="28"/>
          <w:szCs w:val="28"/>
        </w:rPr>
        <w:t>.</w:t>
      </w:r>
    </w:p>
    <w:p w14:paraId="5358F4D3" w14:textId="5E738FA2" w:rsidR="00F072F1" w:rsidRPr="001B0C65" w:rsidRDefault="007D42E4" w:rsidP="001B0C65">
      <w:pPr>
        <w:bidi/>
        <w:ind w:firstLine="696"/>
        <w:rPr>
          <w:rFonts w:cstheme="minorHAnsi"/>
          <w:b/>
          <w:bCs/>
          <w:color w:val="2E74B5" w:themeColor="accent5" w:themeShade="BF"/>
          <w:sz w:val="32"/>
          <w:szCs w:val="32"/>
          <w:u w:val="single"/>
          <w:rtl/>
          <w:lang w:val="en-US" w:bidi="ar-MA"/>
        </w:rPr>
      </w:pPr>
      <w:r w:rsidRPr="0087353A">
        <w:rPr>
          <w:rFonts w:cstheme="minorHAnsi"/>
          <w:b/>
          <w:bCs/>
          <w:color w:val="2E74B5" w:themeColor="accent5" w:themeShade="BF"/>
          <w:sz w:val="32"/>
          <w:szCs w:val="32"/>
          <w:u w:val="single"/>
          <w:rtl/>
          <w:lang w:val="en-US" w:bidi="ar-MA"/>
        </w:rPr>
        <w:t>الخلاصات والتوصيات</w:t>
      </w:r>
    </w:p>
    <w:p w14:paraId="592580F1" w14:textId="77777777" w:rsidR="00F072F1" w:rsidRPr="007D42E4" w:rsidRDefault="00F072F1" w:rsidP="00F072F1">
      <w:pPr>
        <w:bidi/>
        <w:ind w:left="-24" w:firstLine="720"/>
        <w:jc w:val="both"/>
        <w:rPr>
          <w:rFonts w:cstheme="minorHAnsi"/>
          <w:sz w:val="28"/>
          <w:szCs w:val="28"/>
          <w:lang w:val="en-US" w:bidi="ar-MA"/>
        </w:rPr>
      </w:pPr>
      <w:r w:rsidRPr="007D42E4">
        <w:rPr>
          <w:rFonts w:cstheme="minorHAnsi"/>
          <w:sz w:val="28"/>
          <w:szCs w:val="28"/>
          <w:rtl/>
        </w:rPr>
        <w:t>شكل اليوم الثالث محطة مهمة في مسار التكوين، حيث مكّن المشاركين من تعميق فهمهم لآليات تمرير روائز الموضعة في اللغات والرياضيات، واستيعاب شروط النجاح ومعايير تحديد مستويات التمكن لدى المتعلمين</w:t>
      </w:r>
      <w:r w:rsidRPr="007D42E4">
        <w:rPr>
          <w:rFonts w:cstheme="minorHAnsi"/>
          <w:sz w:val="28"/>
          <w:szCs w:val="28"/>
          <w:lang w:val="en-US" w:bidi="ar-MA"/>
        </w:rPr>
        <w:t>.</w:t>
      </w:r>
    </w:p>
    <w:p w14:paraId="0ED08089" w14:textId="55148A84" w:rsidR="00F072F1" w:rsidRPr="007D42E4" w:rsidRDefault="00F072F1" w:rsidP="00F072F1">
      <w:pPr>
        <w:bidi/>
        <w:ind w:left="-24" w:firstLine="720"/>
        <w:jc w:val="both"/>
        <w:rPr>
          <w:rFonts w:cstheme="minorHAnsi"/>
          <w:sz w:val="28"/>
          <w:szCs w:val="28"/>
          <w:lang w:val="en-US" w:bidi="ar-MA"/>
        </w:rPr>
      </w:pPr>
      <w:r w:rsidRPr="007D42E4">
        <w:rPr>
          <w:rFonts w:cstheme="minorHAnsi"/>
          <w:sz w:val="28"/>
          <w:szCs w:val="28"/>
          <w:rtl/>
        </w:rPr>
        <w:t>كما ساهمت المناقشات التفاعلية في تعزيز جاهزية الأستاذات والأساتذة لتوظيف هذه الروائز بشكل دقيق وموضوعي، بما يضمن التشخيص السليم للحاجيات التعليمية، ويساعد على بناء خطط دعم تربوي فعالة تستجيب لمستويات المتعلمين المختلفة</w:t>
      </w:r>
      <w:r w:rsidRPr="007D42E4">
        <w:rPr>
          <w:rFonts w:cstheme="minorHAnsi"/>
          <w:sz w:val="28"/>
          <w:szCs w:val="28"/>
          <w:lang w:val="en-US" w:bidi="ar-MA"/>
        </w:rPr>
        <w:t>.</w:t>
      </w:r>
    </w:p>
    <w:p w14:paraId="3C8BC586" w14:textId="480BBA89" w:rsidR="00F072F1" w:rsidRPr="0087353A" w:rsidRDefault="00F072F1" w:rsidP="0087353A">
      <w:pPr>
        <w:bidi/>
        <w:ind w:left="-24" w:firstLine="720"/>
        <w:jc w:val="both"/>
        <w:rPr>
          <w:rFonts w:cstheme="minorHAnsi"/>
          <w:sz w:val="28"/>
          <w:szCs w:val="28"/>
          <w:lang w:bidi="ar-MA"/>
        </w:rPr>
      </w:pPr>
      <w:r w:rsidRPr="007D42E4">
        <w:rPr>
          <w:rFonts w:cstheme="minorHAnsi"/>
          <w:sz w:val="28"/>
          <w:szCs w:val="28"/>
          <w:rtl/>
        </w:rPr>
        <w:t>وفي هذا السياق، أوصي ب</w:t>
      </w:r>
      <w:r w:rsidR="003178FD" w:rsidRPr="00F40B70">
        <w:rPr>
          <w:rFonts w:cstheme="minorHAnsi"/>
          <w:sz w:val="28"/>
          <w:szCs w:val="28"/>
          <w:rtl/>
          <w:lang w:val="en-US"/>
        </w:rPr>
        <w:t>تشجيع العمل التشاركي بين الأستاذات والأساتذة لتبادل الممارسات الفضلى المتعلقة بالدعم التربوي</w:t>
      </w:r>
      <w:r w:rsidR="003178FD">
        <w:rPr>
          <w:rFonts w:cstheme="minorHAnsi" w:hint="cs"/>
          <w:sz w:val="28"/>
          <w:szCs w:val="28"/>
          <w:rtl/>
          <w:lang w:val="en-US"/>
        </w:rPr>
        <w:t xml:space="preserve"> وكذلك </w:t>
      </w:r>
      <w:r w:rsidR="003178FD" w:rsidRPr="00F40B70">
        <w:rPr>
          <w:rFonts w:cstheme="minorHAnsi"/>
          <w:sz w:val="28"/>
          <w:szCs w:val="28"/>
          <w:rtl/>
          <w:lang w:val="en-US"/>
        </w:rPr>
        <w:t>توفير الظروف الملائمة أثناء تمرير الروائز لضمان أداء المتعلمين في ظروف تربوية مناسبة</w:t>
      </w:r>
      <w:r w:rsidR="003178FD">
        <w:rPr>
          <w:rFonts w:cstheme="minorHAnsi"/>
          <w:sz w:val="28"/>
          <w:szCs w:val="28"/>
        </w:rPr>
        <w:t>.</w:t>
      </w:r>
    </w:p>
    <w:sectPr w:rsidR="00F072F1" w:rsidRPr="0087353A" w:rsidSect="005F5EFE">
      <w:headerReference w:type="default" r:id="rId9"/>
      <w:pgSz w:w="11906" w:h="16838"/>
      <w:pgMar w:top="0" w:right="720" w:bottom="720" w:left="720" w:header="283"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01AFF" w14:textId="77777777" w:rsidR="005C7FC0" w:rsidRDefault="005C7FC0" w:rsidP="00C75835">
      <w:pPr>
        <w:spacing w:after="0" w:line="240" w:lineRule="auto"/>
      </w:pPr>
      <w:r>
        <w:separator/>
      </w:r>
    </w:p>
  </w:endnote>
  <w:endnote w:type="continuationSeparator" w:id="0">
    <w:p w14:paraId="398668AF" w14:textId="77777777" w:rsidR="005C7FC0" w:rsidRDefault="005C7FC0" w:rsidP="00C75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6D003" w14:textId="77777777" w:rsidR="005C7FC0" w:rsidRDefault="005C7FC0" w:rsidP="00C75835">
      <w:pPr>
        <w:spacing w:after="0" w:line="240" w:lineRule="auto"/>
      </w:pPr>
      <w:r>
        <w:separator/>
      </w:r>
    </w:p>
  </w:footnote>
  <w:footnote w:type="continuationSeparator" w:id="0">
    <w:p w14:paraId="04CEFD59" w14:textId="77777777" w:rsidR="005C7FC0" w:rsidRDefault="005C7FC0" w:rsidP="00C758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38605" w14:textId="77777777" w:rsidR="00864FE6" w:rsidRDefault="00864FE6" w:rsidP="005F5EFE">
    <w:pPr>
      <w:pStyle w:val="En-tte"/>
      <w:bid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9CAAF9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3EBF"/>
      </v:shape>
    </w:pict>
  </w:numPicBullet>
  <w:abstractNum w:abstractNumId="0" w15:restartNumberingAfterBreak="0">
    <w:nsid w:val="01C10532"/>
    <w:multiLevelType w:val="hybridMultilevel"/>
    <w:tmpl w:val="F7E80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AE01EF"/>
    <w:multiLevelType w:val="multilevel"/>
    <w:tmpl w:val="AE6CF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683E05"/>
    <w:multiLevelType w:val="multilevel"/>
    <w:tmpl w:val="265AA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3E69A0"/>
    <w:multiLevelType w:val="hybridMultilevel"/>
    <w:tmpl w:val="7286F0E2"/>
    <w:lvl w:ilvl="0" w:tplc="1890CD52">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CED234E"/>
    <w:multiLevelType w:val="hybridMultilevel"/>
    <w:tmpl w:val="310632F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D994DCC"/>
    <w:multiLevelType w:val="hybridMultilevel"/>
    <w:tmpl w:val="673AB3F6"/>
    <w:lvl w:ilvl="0" w:tplc="FFFFFFFF">
      <w:start w:val="1"/>
      <w:numFmt w:val="bullet"/>
      <w:lvlText w:val="o"/>
      <w:lvlJc w:val="left"/>
      <w:pPr>
        <w:ind w:left="720" w:hanging="360"/>
      </w:pPr>
      <w:rPr>
        <w:rFonts w:ascii="Courier New" w:hAnsi="Courier New" w:cs="Courier New" w:hint="default"/>
      </w:rPr>
    </w:lvl>
    <w:lvl w:ilvl="1" w:tplc="040C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32B0546"/>
    <w:multiLevelType w:val="multilevel"/>
    <w:tmpl w:val="E1F648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53635F"/>
    <w:multiLevelType w:val="hybridMultilevel"/>
    <w:tmpl w:val="33C8F6A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4C44FEA"/>
    <w:multiLevelType w:val="hybridMultilevel"/>
    <w:tmpl w:val="EF309376"/>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4C4659A"/>
    <w:multiLevelType w:val="multilevel"/>
    <w:tmpl w:val="4238F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797CA4"/>
    <w:multiLevelType w:val="hybridMultilevel"/>
    <w:tmpl w:val="04CA3C7C"/>
    <w:lvl w:ilvl="0" w:tplc="DBCEFCCE">
      <w:start w:val="1"/>
      <w:numFmt w:val="bullet"/>
      <w:lvlText w:val="•"/>
      <w:lvlJc w:val="left"/>
      <w:pPr>
        <w:ind w:left="600" w:hanging="300"/>
      </w:pPr>
    </w:lvl>
    <w:lvl w:ilvl="1" w:tplc="29A025D2">
      <w:numFmt w:val="decimal"/>
      <w:lvlText w:val=""/>
      <w:lvlJc w:val="left"/>
    </w:lvl>
    <w:lvl w:ilvl="2" w:tplc="30B6229E">
      <w:numFmt w:val="decimal"/>
      <w:lvlText w:val=""/>
      <w:lvlJc w:val="left"/>
    </w:lvl>
    <w:lvl w:ilvl="3" w:tplc="88DE3438">
      <w:numFmt w:val="decimal"/>
      <w:lvlText w:val=""/>
      <w:lvlJc w:val="left"/>
    </w:lvl>
    <w:lvl w:ilvl="4" w:tplc="C97E7C6A">
      <w:numFmt w:val="decimal"/>
      <w:lvlText w:val=""/>
      <w:lvlJc w:val="left"/>
    </w:lvl>
    <w:lvl w:ilvl="5" w:tplc="7EF29700">
      <w:numFmt w:val="decimal"/>
      <w:lvlText w:val=""/>
      <w:lvlJc w:val="left"/>
    </w:lvl>
    <w:lvl w:ilvl="6" w:tplc="78745AE6">
      <w:numFmt w:val="decimal"/>
      <w:lvlText w:val=""/>
      <w:lvlJc w:val="left"/>
    </w:lvl>
    <w:lvl w:ilvl="7" w:tplc="8CA0528E">
      <w:numFmt w:val="decimal"/>
      <w:lvlText w:val=""/>
      <w:lvlJc w:val="left"/>
    </w:lvl>
    <w:lvl w:ilvl="8" w:tplc="9A485970">
      <w:numFmt w:val="decimal"/>
      <w:lvlText w:val=""/>
      <w:lvlJc w:val="left"/>
    </w:lvl>
  </w:abstractNum>
  <w:abstractNum w:abstractNumId="11" w15:restartNumberingAfterBreak="0">
    <w:nsid w:val="173B6268"/>
    <w:multiLevelType w:val="hybridMultilevel"/>
    <w:tmpl w:val="711013EA"/>
    <w:lvl w:ilvl="0" w:tplc="0409000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1B012434"/>
    <w:multiLevelType w:val="hybridMultilevel"/>
    <w:tmpl w:val="1102018E"/>
    <w:lvl w:ilvl="0" w:tplc="1EE0BC32">
      <w:start w:val="1"/>
      <w:numFmt w:val="bullet"/>
      <w:lvlText w:val="•"/>
      <w:lvlJc w:val="left"/>
      <w:pPr>
        <w:tabs>
          <w:tab w:val="num" w:pos="720"/>
        </w:tabs>
        <w:ind w:left="720" w:hanging="360"/>
      </w:pPr>
      <w:rPr>
        <w:rFonts w:ascii="Arial" w:hAnsi="Arial" w:hint="default"/>
      </w:rPr>
    </w:lvl>
    <w:lvl w:ilvl="1" w:tplc="59FEB74E" w:tentative="1">
      <w:start w:val="1"/>
      <w:numFmt w:val="bullet"/>
      <w:lvlText w:val="•"/>
      <w:lvlJc w:val="left"/>
      <w:pPr>
        <w:tabs>
          <w:tab w:val="num" w:pos="1440"/>
        </w:tabs>
        <w:ind w:left="1440" w:hanging="360"/>
      </w:pPr>
      <w:rPr>
        <w:rFonts w:ascii="Arial" w:hAnsi="Arial" w:hint="default"/>
      </w:rPr>
    </w:lvl>
    <w:lvl w:ilvl="2" w:tplc="CA329886" w:tentative="1">
      <w:start w:val="1"/>
      <w:numFmt w:val="bullet"/>
      <w:lvlText w:val="•"/>
      <w:lvlJc w:val="left"/>
      <w:pPr>
        <w:tabs>
          <w:tab w:val="num" w:pos="2160"/>
        </w:tabs>
        <w:ind w:left="2160" w:hanging="360"/>
      </w:pPr>
      <w:rPr>
        <w:rFonts w:ascii="Arial" w:hAnsi="Arial" w:hint="default"/>
      </w:rPr>
    </w:lvl>
    <w:lvl w:ilvl="3" w:tplc="C1069E5E" w:tentative="1">
      <w:start w:val="1"/>
      <w:numFmt w:val="bullet"/>
      <w:lvlText w:val="•"/>
      <w:lvlJc w:val="left"/>
      <w:pPr>
        <w:tabs>
          <w:tab w:val="num" w:pos="2880"/>
        </w:tabs>
        <w:ind w:left="2880" w:hanging="360"/>
      </w:pPr>
      <w:rPr>
        <w:rFonts w:ascii="Arial" w:hAnsi="Arial" w:hint="default"/>
      </w:rPr>
    </w:lvl>
    <w:lvl w:ilvl="4" w:tplc="056C59E4" w:tentative="1">
      <w:start w:val="1"/>
      <w:numFmt w:val="bullet"/>
      <w:lvlText w:val="•"/>
      <w:lvlJc w:val="left"/>
      <w:pPr>
        <w:tabs>
          <w:tab w:val="num" w:pos="3600"/>
        </w:tabs>
        <w:ind w:left="3600" w:hanging="360"/>
      </w:pPr>
      <w:rPr>
        <w:rFonts w:ascii="Arial" w:hAnsi="Arial" w:hint="default"/>
      </w:rPr>
    </w:lvl>
    <w:lvl w:ilvl="5" w:tplc="D2128708" w:tentative="1">
      <w:start w:val="1"/>
      <w:numFmt w:val="bullet"/>
      <w:lvlText w:val="•"/>
      <w:lvlJc w:val="left"/>
      <w:pPr>
        <w:tabs>
          <w:tab w:val="num" w:pos="4320"/>
        </w:tabs>
        <w:ind w:left="4320" w:hanging="360"/>
      </w:pPr>
      <w:rPr>
        <w:rFonts w:ascii="Arial" w:hAnsi="Arial" w:hint="default"/>
      </w:rPr>
    </w:lvl>
    <w:lvl w:ilvl="6" w:tplc="C23039F8" w:tentative="1">
      <w:start w:val="1"/>
      <w:numFmt w:val="bullet"/>
      <w:lvlText w:val="•"/>
      <w:lvlJc w:val="left"/>
      <w:pPr>
        <w:tabs>
          <w:tab w:val="num" w:pos="5040"/>
        </w:tabs>
        <w:ind w:left="5040" w:hanging="360"/>
      </w:pPr>
      <w:rPr>
        <w:rFonts w:ascii="Arial" w:hAnsi="Arial" w:hint="default"/>
      </w:rPr>
    </w:lvl>
    <w:lvl w:ilvl="7" w:tplc="4BEC2682" w:tentative="1">
      <w:start w:val="1"/>
      <w:numFmt w:val="bullet"/>
      <w:lvlText w:val="•"/>
      <w:lvlJc w:val="left"/>
      <w:pPr>
        <w:tabs>
          <w:tab w:val="num" w:pos="5760"/>
        </w:tabs>
        <w:ind w:left="5760" w:hanging="360"/>
      </w:pPr>
      <w:rPr>
        <w:rFonts w:ascii="Arial" w:hAnsi="Arial" w:hint="default"/>
      </w:rPr>
    </w:lvl>
    <w:lvl w:ilvl="8" w:tplc="CCAED588"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1E0B3D10"/>
    <w:multiLevelType w:val="hybridMultilevel"/>
    <w:tmpl w:val="A4246FF2"/>
    <w:lvl w:ilvl="0" w:tplc="0F14B1FE">
      <w:start w:val="1"/>
      <w:numFmt w:val="bullet"/>
      <w:lvlText w:val="•"/>
      <w:lvlJc w:val="left"/>
      <w:pPr>
        <w:tabs>
          <w:tab w:val="num" w:pos="720"/>
        </w:tabs>
        <w:ind w:left="720" w:hanging="360"/>
      </w:pPr>
      <w:rPr>
        <w:rFonts w:ascii="Arial" w:hAnsi="Arial" w:hint="default"/>
      </w:rPr>
    </w:lvl>
    <w:lvl w:ilvl="1" w:tplc="06D21CCC" w:tentative="1">
      <w:start w:val="1"/>
      <w:numFmt w:val="bullet"/>
      <w:lvlText w:val="•"/>
      <w:lvlJc w:val="left"/>
      <w:pPr>
        <w:tabs>
          <w:tab w:val="num" w:pos="1440"/>
        </w:tabs>
        <w:ind w:left="1440" w:hanging="360"/>
      </w:pPr>
      <w:rPr>
        <w:rFonts w:ascii="Arial" w:hAnsi="Arial" w:hint="default"/>
      </w:rPr>
    </w:lvl>
    <w:lvl w:ilvl="2" w:tplc="4166574E" w:tentative="1">
      <w:start w:val="1"/>
      <w:numFmt w:val="bullet"/>
      <w:lvlText w:val="•"/>
      <w:lvlJc w:val="left"/>
      <w:pPr>
        <w:tabs>
          <w:tab w:val="num" w:pos="2160"/>
        </w:tabs>
        <w:ind w:left="2160" w:hanging="360"/>
      </w:pPr>
      <w:rPr>
        <w:rFonts w:ascii="Arial" w:hAnsi="Arial" w:hint="default"/>
      </w:rPr>
    </w:lvl>
    <w:lvl w:ilvl="3" w:tplc="D3CA6F2E" w:tentative="1">
      <w:start w:val="1"/>
      <w:numFmt w:val="bullet"/>
      <w:lvlText w:val="•"/>
      <w:lvlJc w:val="left"/>
      <w:pPr>
        <w:tabs>
          <w:tab w:val="num" w:pos="2880"/>
        </w:tabs>
        <w:ind w:left="2880" w:hanging="360"/>
      </w:pPr>
      <w:rPr>
        <w:rFonts w:ascii="Arial" w:hAnsi="Arial" w:hint="default"/>
      </w:rPr>
    </w:lvl>
    <w:lvl w:ilvl="4" w:tplc="97B0C37C" w:tentative="1">
      <w:start w:val="1"/>
      <w:numFmt w:val="bullet"/>
      <w:lvlText w:val="•"/>
      <w:lvlJc w:val="left"/>
      <w:pPr>
        <w:tabs>
          <w:tab w:val="num" w:pos="3600"/>
        </w:tabs>
        <w:ind w:left="3600" w:hanging="360"/>
      </w:pPr>
      <w:rPr>
        <w:rFonts w:ascii="Arial" w:hAnsi="Arial" w:hint="default"/>
      </w:rPr>
    </w:lvl>
    <w:lvl w:ilvl="5" w:tplc="18EC8652" w:tentative="1">
      <w:start w:val="1"/>
      <w:numFmt w:val="bullet"/>
      <w:lvlText w:val="•"/>
      <w:lvlJc w:val="left"/>
      <w:pPr>
        <w:tabs>
          <w:tab w:val="num" w:pos="4320"/>
        </w:tabs>
        <w:ind w:left="4320" w:hanging="360"/>
      </w:pPr>
      <w:rPr>
        <w:rFonts w:ascii="Arial" w:hAnsi="Arial" w:hint="default"/>
      </w:rPr>
    </w:lvl>
    <w:lvl w:ilvl="6" w:tplc="7046C8AE" w:tentative="1">
      <w:start w:val="1"/>
      <w:numFmt w:val="bullet"/>
      <w:lvlText w:val="•"/>
      <w:lvlJc w:val="left"/>
      <w:pPr>
        <w:tabs>
          <w:tab w:val="num" w:pos="5040"/>
        </w:tabs>
        <w:ind w:left="5040" w:hanging="360"/>
      </w:pPr>
      <w:rPr>
        <w:rFonts w:ascii="Arial" w:hAnsi="Arial" w:hint="default"/>
      </w:rPr>
    </w:lvl>
    <w:lvl w:ilvl="7" w:tplc="4BDA62A2" w:tentative="1">
      <w:start w:val="1"/>
      <w:numFmt w:val="bullet"/>
      <w:lvlText w:val="•"/>
      <w:lvlJc w:val="left"/>
      <w:pPr>
        <w:tabs>
          <w:tab w:val="num" w:pos="5760"/>
        </w:tabs>
        <w:ind w:left="5760" w:hanging="360"/>
      </w:pPr>
      <w:rPr>
        <w:rFonts w:ascii="Arial" w:hAnsi="Arial" w:hint="default"/>
      </w:rPr>
    </w:lvl>
    <w:lvl w:ilvl="8" w:tplc="5EBE2756"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1520A24"/>
    <w:multiLevelType w:val="hybridMultilevel"/>
    <w:tmpl w:val="6C28A050"/>
    <w:lvl w:ilvl="0" w:tplc="FFFFFFFF">
      <w:start w:val="1"/>
      <w:numFmt w:val="decimal"/>
      <w:lvlText w:val="%1."/>
      <w:lvlJc w:val="left"/>
      <w:pPr>
        <w:ind w:left="216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5945DD4"/>
    <w:multiLevelType w:val="hybridMultilevel"/>
    <w:tmpl w:val="0F466E1A"/>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28672B87"/>
    <w:multiLevelType w:val="hybridMultilevel"/>
    <w:tmpl w:val="14E86608"/>
    <w:lvl w:ilvl="0" w:tplc="040C000B">
      <w:start w:val="1"/>
      <w:numFmt w:val="bullet"/>
      <w:lvlText w:val=""/>
      <w:lvlJc w:val="left"/>
      <w:pPr>
        <w:ind w:left="1416" w:hanging="360"/>
      </w:pPr>
      <w:rPr>
        <w:rFonts w:ascii="Wingdings" w:hAnsi="Wingdings" w:hint="default"/>
      </w:rPr>
    </w:lvl>
    <w:lvl w:ilvl="1" w:tplc="04090003" w:tentative="1">
      <w:start w:val="1"/>
      <w:numFmt w:val="bullet"/>
      <w:lvlText w:val="o"/>
      <w:lvlJc w:val="left"/>
      <w:pPr>
        <w:ind w:left="2136" w:hanging="360"/>
      </w:pPr>
      <w:rPr>
        <w:rFonts w:ascii="Courier New" w:hAnsi="Courier New" w:cs="Courier New" w:hint="default"/>
      </w:rPr>
    </w:lvl>
    <w:lvl w:ilvl="2" w:tplc="04090005" w:tentative="1">
      <w:start w:val="1"/>
      <w:numFmt w:val="bullet"/>
      <w:lvlText w:val=""/>
      <w:lvlJc w:val="left"/>
      <w:pPr>
        <w:ind w:left="2856" w:hanging="360"/>
      </w:pPr>
      <w:rPr>
        <w:rFonts w:ascii="Wingdings" w:hAnsi="Wingdings" w:hint="default"/>
      </w:rPr>
    </w:lvl>
    <w:lvl w:ilvl="3" w:tplc="04090001" w:tentative="1">
      <w:start w:val="1"/>
      <w:numFmt w:val="bullet"/>
      <w:lvlText w:val=""/>
      <w:lvlJc w:val="left"/>
      <w:pPr>
        <w:ind w:left="3576" w:hanging="360"/>
      </w:pPr>
      <w:rPr>
        <w:rFonts w:ascii="Symbol" w:hAnsi="Symbol" w:hint="default"/>
      </w:rPr>
    </w:lvl>
    <w:lvl w:ilvl="4" w:tplc="04090003" w:tentative="1">
      <w:start w:val="1"/>
      <w:numFmt w:val="bullet"/>
      <w:lvlText w:val="o"/>
      <w:lvlJc w:val="left"/>
      <w:pPr>
        <w:ind w:left="4296" w:hanging="360"/>
      </w:pPr>
      <w:rPr>
        <w:rFonts w:ascii="Courier New" w:hAnsi="Courier New" w:cs="Courier New" w:hint="default"/>
      </w:rPr>
    </w:lvl>
    <w:lvl w:ilvl="5" w:tplc="04090005" w:tentative="1">
      <w:start w:val="1"/>
      <w:numFmt w:val="bullet"/>
      <w:lvlText w:val=""/>
      <w:lvlJc w:val="left"/>
      <w:pPr>
        <w:ind w:left="5016" w:hanging="360"/>
      </w:pPr>
      <w:rPr>
        <w:rFonts w:ascii="Wingdings" w:hAnsi="Wingdings" w:hint="default"/>
      </w:rPr>
    </w:lvl>
    <w:lvl w:ilvl="6" w:tplc="04090001" w:tentative="1">
      <w:start w:val="1"/>
      <w:numFmt w:val="bullet"/>
      <w:lvlText w:val=""/>
      <w:lvlJc w:val="left"/>
      <w:pPr>
        <w:ind w:left="5736" w:hanging="360"/>
      </w:pPr>
      <w:rPr>
        <w:rFonts w:ascii="Symbol" w:hAnsi="Symbol" w:hint="default"/>
      </w:rPr>
    </w:lvl>
    <w:lvl w:ilvl="7" w:tplc="04090003" w:tentative="1">
      <w:start w:val="1"/>
      <w:numFmt w:val="bullet"/>
      <w:lvlText w:val="o"/>
      <w:lvlJc w:val="left"/>
      <w:pPr>
        <w:ind w:left="6456" w:hanging="360"/>
      </w:pPr>
      <w:rPr>
        <w:rFonts w:ascii="Courier New" w:hAnsi="Courier New" w:cs="Courier New" w:hint="default"/>
      </w:rPr>
    </w:lvl>
    <w:lvl w:ilvl="8" w:tplc="04090005" w:tentative="1">
      <w:start w:val="1"/>
      <w:numFmt w:val="bullet"/>
      <w:lvlText w:val=""/>
      <w:lvlJc w:val="left"/>
      <w:pPr>
        <w:ind w:left="7176" w:hanging="360"/>
      </w:pPr>
      <w:rPr>
        <w:rFonts w:ascii="Wingdings" w:hAnsi="Wingdings" w:hint="default"/>
      </w:rPr>
    </w:lvl>
  </w:abstractNum>
  <w:abstractNum w:abstractNumId="17" w15:restartNumberingAfterBreak="0">
    <w:nsid w:val="2B6F0EFC"/>
    <w:multiLevelType w:val="multilevel"/>
    <w:tmpl w:val="F7EEF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3C416D"/>
    <w:multiLevelType w:val="hybridMultilevel"/>
    <w:tmpl w:val="7E2843EC"/>
    <w:lvl w:ilvl="0" w:tplc="0C7C36A6">
      <w:start w:val="1"/>
      <w:numFmt w:val="arabicAlpha"/>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9" w15:restartNumberingAfterBreak="0">
    <w:nsid w:val="318C14B1"/>
    <w:multiLevelType w:val="hybridMultilevel"/>
    <w:tmpl w:val="F3246AB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4997F10"/>
    <w:multiLevelType w:val="hybridMultilevel"/>
    <w:tmpl w:val="B0C068D8"/>
    <w:lvl w:ilvl="0" w:tplc="0C7C36A6">
      <w:start w:val="1"/>
      <w:numFmt w:val="arabicAlpha"/>
      <w:lvlText w:val="%1"/>
      <w:lvlJc w:val="left"/>
      <w:pPr>
        <w:ind w:left="1121" w:hanging="360"/>
      </w:pPr>
      <w:rPr>
        <w:rFonts w:hint="default"/>
      </w:rPr>
    </w:lvl>
    <w:lvl w:ilvl="1" w:tplc="04090019" w:tentative="1">
      <w:start w:val="1"/>
      <w:numFmt w:val="lowerLetter"/>
      <w:lvlText w:val="%2."/>
      <w:lvlJc w:val="left"/>
      <w:pPr>
        <w:ind w:left="1841" w:hanging="360"/>
      </w:pPr>
    </w:lvl>
    <w:lvl w:ilvl="2" w:tplc="0409001B" w:tentative="1">
      <w:start w:val="1"/>
      <w:numFmt w:val="lowerRoman"/>
      <w:lvlText w:val="%3."/>
      <w:lvlJc w:val="right"/>
      <w:pPr>
        <w:ind w:left="2561" w:hanging="180"/>
      </w:pPr>
    </w:lvl>
    <w:lvl w:ilvl="3" w:tplc="0409000F" w:tentative="1">
      <w:start w:val="1"/>
      <w:numFmt w:val="decimal"/>
      <w:lvlText w:val="%4."/>
      <w:lvlJc w:val="left"/>
      <w:pPr>
        <w:ind w:left="3281" w:hanging="360"/>
      </w:pPr>
    </w:lvl>
    <w:lvl w:ilvl="4" w:tplc="04090019" w:tentative="1">
      <w:start w:val="1"/>
      <w:numFmt w:val="lowerLetter"/>
      <w:lvlText w:val="%5."/>
      <w:lvlJc w:val="left"/>
      <w:pPr>
        <w:ind w:left="4001" w:hanging="360"/>
      </w:pPr>
    </w:lvl>
    <w:lvl w:ilvl="5" w:tplc="0409001B" w:tentative="1">
      <w:start w:val="1"/>
      <w:numFmt w:val="lowerRoman"/>
      <w:lvlText w:val="%6."/>
      <w:lvlJc w:val="right"/>
      <w:pPr>
        <w:ind w:left="4721" w:hanging="180"/>
      </w:pPr>
    </w:lvl>
    <w:lvl w:ilvl="6" w:tplc="0409000F" w:tentative="1">
      <w:start w:val="1"/>
      <w:numFmt w:val="decimal"/>
      <w:lvlText w:val="%7."/>
      <w:lvlJc w:val="left"/>
      <w:pPr>
        <w:ind w:left="5441" w:hanging="360"/>
      </w:pPr>
    </w:lvl>
    <w:lvl w:ilvl="7" w:tplc="04090019" w:tentative="1">
      <w:start w:val="1"/>
      <w:numFmt w:val="lowerLetter"/>
      <w:lvlText w:val="%8."/>
      <w:lvlJc w:val="left"/>
      <w:pPr>
        <w:ind w:left="6161" w:hanging="360"/>
      </w:pPr>
    </w:lvl>
    <w:lvl w:ilvl="8" w:tplc="0409001B" w:tentative="1">
      <w:start w:val="1"/>
      <w:numFmt w:val="lowerRoman"/>
      <w:lvlText w:val="%9."/>
      <w:lvlJc w:val="right"/>
      <w:pPr>
        <w:ind w:left="6881" w:hanging="180"/>
      </w:pPr>
    </w:lvl>
  </w:abstractNum>
  <w:abstractNum w:abstractNumId="21" w15:restartNumberingAfterBreak="0">
    <w:nsid w:val="356935A5"/>
    <w:multiLevelType w:val="hybridMultilevel"/>
    <w:tmpl w:val="135290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81E146D"/>
    <w:multiLevelType w:val="hybridMultilevel"/>
    <w:tmpl w:val="B70278F4"/>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3" w15:restartNumberingAfterBreak="0">
    <w:nsid w:val="38EF632B"/>
    <w:multiLevelType w:val="hybridMultilevel"/>
    <w:tmpl w:val="79124780"/>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 w15:restartNumberingAfterBreak="0">
    <w:nsid w:val="39DA2F8B"/>
    <w:multiLevelType w:val="multilevel"/>
    <w:tmpl w:val="4B182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FDD4A0B"/>
    <w:multiLevelType w:val="hybridMultilevel"/>
    <w:tmpl w:val="1F5094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4437F2F"/>
    <w:multiLevelType w:val="hybridMultilevel"/>
    <w:tmpl w:val="858E362C"/>
    <w:lvl w:ilvl="0" w:tplc="CA166BBC">
      <w:start w:val="1"/>
      <w:numFmt w:val="arabicAlpha"/>
      <w:lvlText w:val="%1."/>
      <w:lvlJc w:val="left"/>
      <w:pPr>
        <w:ind w:left="644"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45116983"/>
    <w:multiLevelType w:val="multilevel"/>
    <w:tmpl w:val="2154F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55C2755"/>
    <w:multiLevelType w:val="multilevel"/>
    <w:tmpl w:val="5B46F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5AF110F"/>
    <w:multiLevelType w:val="multilevel"/>
    <w:tmpl w:val="23DE5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72D3A05"/>
    <w:multiLevelType w:val="multilevel"/>
    <w:tmpl w:val="29DAE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7FD023D"/>
    <w:multiLevelType w:val="hybridMultilevel"/>
    <w:tmpl w:val="35B0157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496F65BD"/>
    <w:multiLevelType w:val="multilevel"/>
    <w:tmpl w:val="84B6A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9AB6B56"/>
    <w:multiLevelType w:val="hybridMultilevel"/>
    <w:tmpl w:val="0CA8FA12"/>
    <w:lvl w:ilvl="0" w:tplc="33F0FF1E">
      <w:start w:val="1"/>
      <w:numFmt w:val="bullet"/>
      <w:lvlText w:val="•"/>
      <w:lvlJc w:val="left"/>
      <w:pPr>
        <w:tabs>
          <w:tab w:val="num" w:pos="720"/>
        </w:tabs>
        <w:ind w:left="720" w:hanging="360"/>
      </w:pPr>
      <w:rPr>
        <w:rFonts w:ascii="Arial" w:hAnsi="Arial" w:hint="default"/>
      </w:rPr>
    </w:lvl>
    <w:lvl w:ilvl="1" w:tplc="DE62FF48" w:tentative="1">
      <w:start w:val="1"/>
      <w:numFmt w:val="bullet"/>
      <w:lvlText w:val="•"/>
      <w:lvlJc w:val="left"/>
      <w:pPr>
        <w:tabs>
          <w:tab w:val="num" w:pos="1440"/>
        </w:tabs>
        <w:ind w:left="1440" w:hanging="360"/>
      </w:pPr>
      <w:rPr>
        <w:rFonts w:ascii="Arial" w:hAnsi="Arial" w:hint="default"/>
      </w:rPr>
    </w:lvl>
    <w:lvl w:ilvl="2" w:tplc="0672C6C6" w:tentative="1">
      <w:start w:val="1"/>
      <w:numFmt w:val="bullet"/>
      <w:lvlText w:val="•"/>
      <w:lvlJc w:val="left"/>
      <w:pPr>
        <w:tabs>
          <w:tab w:val="num" w:pos="2160"/>
        </w:tabs>
        <w:ind w:left="2160" w:hanging="360"/>
      </w:pPr>
      <w:rPr>
        <w:rFonts w:ascii="Arial" w:hAnsi="Arial" w:hint="default"/>
      </w:rPr>
    </w:lvl>
    <w:lvl w:ilvl="3" w:tplc="27622632" w:tentative="1">
      <w:start w:val="1"/>
      <w:numFmt w:val="bullet"/>
      <w:lvlText w:val="•"/>
      <w:lvlJc w:val="left"/>
      <w:pPr>
        <w:tabs>
          <w:tab w:val="num" w:pos="2880"/>
        </w:tabs>
        <w:ind w:left="2880" w:hanging="360"/>
      </w:pPr>
      <w:rPr>
        <w:rFonts w:ascii="Arial" w:hAnsi="Arial" w:hint="default"/>
      </w:rPr>
    </w:lvl>
    <w:lvl w:ilvl="4" w:tplc="A7E69FDA" w:tentative="1">
      <w:start w:val="1"/>
      <w:numFmt w:val="bullet"/>
      <w:lvlText w:val="•"/>
      <w:lvlJc w:val="left"/>
      <w:pPr>
        <w:tabs>
          <w:tab w:val="num" w:pos="3600"/>
        </w:tabs>
        <w:ind w:left="3600" w:hanging="360"/>
      </w:pPr>
      <w:rPr>
        <w:rFonts w:ascii="Arial" w:hAnsi="Arial" w:hint="default"/>
      </w:rPr>
    </w:lvl>
    <w:lvl w:ilvl="5" w:tplc="0F1275C4" w:tentative="1">
      <w:start w:val="1"/>
      <w:numFmt w:val="bullet"/>
      <w:lvlText w:val="•"/>
      <w:lvlJc w:val="left"/>
      <w:pPr>
        <w:tabs>
          <w:tab w:val="num" w:pos="4320"/>
        </w:tabs>
        <w:ind w:left="4320" w:hanging="360"/>
      </w:pPr>
      <w:rPr>
        <w:rFonts w:ascii="Arial" w:hAnsi="Arial" w:hint="default"/>
      </w:rPr>
    </w:lvl>
    <w:lvl w:ilvl="6" w:tplc="6A78F624" w:tentative="1">
      <w:start w:val="1"/>
      <w:numFmt w:val="bullet"/>
      <w:lvlText w:val="•"/>
      <w:lvlJc w:val="left"/>
      <w:pPr>
        <w:tabs>
          <w:tab w:val="num" w:pos="5040"/>
        </w:tabs>
        <w:ind w:left="5040" w:hanging="360"/>
      </w:pPr>
      <w:rPr>
        <w:rFonts w:ascii="Arial" w:hAnsi="Arial" w:hint="default"/>
      </w:rPr>
    </w:lvl>
    <w:lvl w:ilvl="7" w:tplc="43A21E94" w:tentative="1">
      <w:start w:val="1"/>
      <w:numFmt w:val="bullet"/>
      <w:lvlText w:val="•"/>
      <w:lvlJc w:val="left"/>
      <w:pPr>
        <w:tabs>
          <w:tab w:val="num" w:pos="5760"/>
        </w:tabs>
        <w:ind w:left="5760" w:hanging="360"/>
      </w:pPr>
      <w:rPr>
        <w:rFonts w:ascii="Arial" w:hAnsi="Arial" w:hint="default"/>
      </w:rPr>
    </w:lvl>
    <w:lvl w:ilvl="8" w:tplc="92AA2E4E"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514923D4"/>
    <w:multiLevelType w:val="hybridMultilevel"/>
    <w:tmpl w:val="0F466E1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552C4F73"/>
    <w:multiLevelType w:val="multilevel"/>
    <w:tmpl w:val="596E5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DB24D71"/>
    <w:multiLevelType w:val="hybridMultilevel"/>
    <w:tmpl w:val="7BC8355C"/>
    <w:lvl w:ilvl="0" w:tplc="040C0007">
      <w:start w:val="1"/>
      <w:numFmt w:val="bullet"/>
      <w:lvlText w:val=""/>
      <w:lvlPicBulletId w:val="0"/>
      <w:lvlJc w:val="left"/>
      <w:pPr>
        <w:ind w:left="1416" w:hanging="360"/>
      </w:pPr>
      <w:rPr>
        <w:rFonts w:ascii="Symbol" w:hAnsi="Symbol" w:hint="default"/>
      </w:rPr>
    </w:lvl>
    <w:lvl w:ilvl="1" w:tplc="04090003" w:tentative="1">
      <w:start w:val="1"/>
      <w:numFmt w:val="bullet"/>
      <w:lvlText w:val="o"/>
      <w:lvlJc w:val="left"/>
      <w:pPr>
        <w:ind w:left="2136" w:hanging="360"/>
      </w:pPr>
      <w:rPr>
        <w:rFonts w:ascii="Courier New" w:hAnsi="Courier New" w:cs="Courier New" w:hint="default"/>
      </w:rPr>
    </w:lvl>
    <w:lvl w:ilvl="2" w:tplc="04090005" w:tentative="1">
      <w:start w:val="1"/>
      <w:numFmt w:val="bullet"/>
      <w:lvlText w:val=""/>
      <w:lvlJc w:val="left"/>
      <w:pPr>
        <w:ind w:left="2856" w:hanging="360"/>
      </w:pPr>
      <w:rPr>
        <w:rFonts w:ascii="Wingdings" w:hAnsi="Wingdings" w:hint="default"/>
      </w:rPr>
    </w:lvl>
    <w:lvl w:ilvl="3" w:tplc="04090001" w:tentative="1">
      <w:start w:val="1"/>
      <w:numFmt w:val="bullet"/>
      <w:lvlText w:val=""/>
      <w:lvlJc w:val="left"/>
      <w:pPr>
        <w:ind w:left="3576" w:hanging="360"/>
      </w:pPr>
      <w:rPr>
        <w:rFonts w:ascii="Symbol" w:hAnsi="Symbol" w:hint="default"/>
      </w:rPr>
    </w:lvl>
    <w:lvl w:ilvl="4" w:tplc="04090003" w:tentative="1">
      <w:start w:val="1"/>
      <w:numFmt w:val="bullet"/>
      <w:lvlText w:val="o"/>
      <w:lvlJc w:val="left"/>
      <w:pPr>
        <w:ind w:left="4296" w:hanging="360"/>
      </w:pPr>
      <w:rPr>
        <w:rFonts w:ascii="Courier New" w:hAnsi="Courier New" w:cs="Courier New" w:hint="default"/>
      </w:rPr>
    </w:lvl>
    <w:lvl w:ilvl="5" w:tplc="04090005" w:tentative="1">
      <w:start w:val="1"/>
      <w:numFmt w:val="bullet"/>
      <w:lvlText w:val=""/>
      <w:lvlJc w:val="left"/>
      <w:pPr>
        <w:ind w:left="5016" w:hanging="360"/>
      </w:pPr>
      <w:rPr>
        <w:rFonts w:ascii="Wingdings" w:hAnsi="Wingdings" w:hint="default"/>
      </w:rPr>
    </w:lvl>
    <w:lvl w:ilvl="6" w:tplc="04090001" w:tentative="1">
      <w:start w:val="1"/>
      <w:numFmt w:val="bullet"/>
      <w:lvlText w:val=""/>
      <w:lvlJc w:val="left"/>
      <w:pPr>
        <w:ind w:left="5736" w:hanging="360"/>
      </w:pPr>
      <w:rPr>
        <w:rFonts w:ascii="Symbol" w:hAnsi="Symbol" w:hint="default"/>
      </w:rPr>
    </w:lvl>
    <w:lvl w:ilvl="7" w:tplc="04090003" w:tentative="1">
      <w:start w:val="1"/>
      <w:numFmt w:val="bullet"/>
      <w:lvlText w:val="o"/>
      <w:lvlJc w:val="left"/>
      <w:pPr>
        <w:ind w:left="6456" w:hanging="360"/>
      </w:pPr>
      <w:rPr>
        <w:rFonts w:ascii="Courier New" w:hAnsi="Courier New" w:cs="Courier New" w:hint="default"/>
      </w:rPr>
    </w:lvl>
    <w:lvl w:ilvl="8" w:tplc="04090005" w:tentative="1">
      <w:start w:val="1"/>
      <w:numFmt w:val="bullet"/>
      <w:lvlText w:val=""/>
      <w:lvlJc w:val="left"/>
      <w:pPr>
        <w:ind w:left="7176" w:hanging="360"/>
      </w:pPr>
      <w:rPr>
        <w:rFonts w:ascii="Wingdings" w:hAnsi="Wingdings" w:hint="default"/>
      </w:rPr>
    </w:lvl>
  </w:abstractNum>
  <w:abstractNum w:abstractNumId="37" w15:restartNumberingAfterBreak="0">
    <w:nsid w:val="62716067"/>
    <w:multiLevelType w:val="multilevel"/>
    <w:tmpl w:val="46CA3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18E2A6D"/>
    <w:multiLevelType w:val="multilevel"/>
    <w:tmpl w:val="CAF0E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23115A2"/>
    <w:multiLevelType w:val="multilevel"/>
    <w:tmpl w:val="4252B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31F36D7"/>
    <w:multiLevelType w:val="hybridMultilevel"/>
    <w:tmpl w:val="472EFDD0"/>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77FA7E71"/>
    <w:multiLevelType w:val="hybridMultilevel"/>
    <w:tmpl w:val="FA7AA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ACB1E73"/>
    <w:multiLevelType w:val="multilevel"/>
    <w:tmpl w:val="CDDCF3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7850C0"/>
    <w:multiLevelType w:val="multilevel"/>
    <w:tmpl w:val="4F0CE3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E085751"/>
    <w:multiLevelType w:val="hybridMultilevel"/>
    <w:tmpl w:val="E2D22E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7E4D2DF7"/>
    <w:multiLevelType w:val="hybridMultilevel"/>
    <w:tmpl w:val="710A137A"/>
    <w:lvl w:ilvl="0" w:tplc="0C7C36A6">
      <w:start w:val="1"/>
      <w:numFmt w:val="arabicAlpha"/>
      <w:lvlText w:val="%1"/>
      <w:lvlJc w:val="left"/>
      <w:pPr>
        <w:ind w:left="1364" w:hanging="360"/>
      </w:pPr>
      <w:rPr>
        <w:rFonts w:hint="default"/>
      </w:r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46" w15:restartNumberingAfterBreak="0">
    <w:nsid w:val="7E851BA5"/>
    <w:multiLevelType w:val="multilevel"/>
    <w:tmpl w:val="97541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CB525C"/>
    <w:multiLevelType w:val="hybridMultilevel"/>
    <w:tmpl w:val="D180B5C8"/>
    <w:lvl w:ilvl="0" w:tplc="46327710">
      <w:start w:val="1"/>
      <w:numFmt w:val="decimal"/>
      <w:lvlText w:val="%1."/>
      <w:lvlJc w:val="left"/>
      <w:pPr>
        <w:ind w:left="502" w:hanging="360"/>
      </w:pPr>
      <w:rPr>
        <w:b/>
        <w:bCs/>
        <w:color w:val="4472C4" w:themeColor="accent1"/>
        <w:sz w:val="32"/>
        <w:szCs w:val="32"/>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num w:numId="1" w16cid:durableId="296305986">
    <w:abstractNumId w:val="10"/>
    <w:lvlOverride w:ilvl="0">
      <w:startOverride w:val="1"/>
    </w:lvlOverride>
  </w:num>
  <w:num w:numId="2" w16cid:durableId="133911593">
    <w:abstractNumId w:val="47"/>
  </w:num>
  <w:num w:numId="3" w16cid:durableId="1787313583">
    <w:abstractNumId w:val="21"/>
  </w:num>
  <w:num w:numId="4" w16cid:durableId="2132019446">
    <w:abstractNumId w:val="44"/>
  </w:num>
  <w:num w:numId="5" w16cid:durableId="1483355232">
    <w:abstractNumId w:val="3"/>
  </w:num>
  <w:num w:numId="6" w16cid:durableId="1549217285">
    <w:abstractNumId w:val="25"/>
  </w:num>
  <w:num w:numId="7" w16cid:durableId="1299916012">
    <w:abstractNumId w:val="19"/>
  </w:num>
  <w:num w:numId="8" w16cid:durableId="251165685">
    <w:abstractNumId w:val="31"/>
  </w:num>
  <w:num w:numId="9" w16cid:durableId="946549443">
    <w:abstractNumId w:val="8"/>
  </w:num>
  <w:num w:numId="10" w16cid:durableId="236746675">
    <w:abstractNumId w:val="40"/>
  </w:num>
  <w:num w:numId="11" w16cid:durableId="1441727752">
    <w:abstractNumId w:val="5"/>
  </w:num>
  <w:num w:numId="12" w16cid:durableId="69353843">
    <w:abstractNumId w:val="4"/>
  </w:num>
  <w:num w:numId="13" w16cid:durableId="1639795941">
    <w:abstractNumId w:val="22"/>
  </w:num>
  <w:num w:numId="14" w16cid:durableId="1150320260">
    <w:abstractNumId w:val="26"/>
  </w:num>
  <w:num w:numId="15" w16cid:durableId="1984046089">
    <w:abstractNumId w:val="33"/>
  </w:num>
  <w:num w:numId="16" w16cid:durableId="1035038665">
    <w:abstractNumId w:val="13"/>
  </w:num>
  <w:num w:numId="17" w16cid:durableId="988485653">
    <w:abstractNumId w:val="12"/>
  </w:num>
  <w:num w:numId="18" w16cid:durableId="436143144">
    <w:abstractNumId w:val="7"/>
  </w:num>
  <w:num w:numId="19" w16cid:durableId="1020399347">
    <w:abstractNumId w:val="46"/>
  </w:num>
  <w:num w:numId="20" w16cid:durableId="209464649">
    <w:abstractNumId w:val="38"/>
  </w:num>
  <w:num w:numId="21" w16cid:durableId="607203340">
    <w:abstractNumId w:val="0"/>
  </w:num>
  <w:num w:numId="22" w16cid:durableId="1149127454">
    <w:abstractNumId w:val="41"/>
  </w:num>
  <w:num w:numId="23" w16cid:durableId="1188061104">
    <w:abstractNumId w:val="20"/>
  </w:num>
  <w:num w:numId="24" w16cid:durableId="2090734266">
    <w:abstractNumId w:val="18"/>
  </w:num>
  <w:num w:numId="25" w16cid:durableId="1901820035">
    <w:abstractNumId w:val="45"/>
  </w:num>
  <w:num w:numId="26" w16cid:durableId="1939486603">
    <w:abstractNumId w:val="39"/>
  </w:num>
  <w:num w:numId="27" w16cid:durableId="368843311">
    <w:abstractNumId w:val="6"/>
  </w:num>
  <w:num w:numId="28" w16cid:durableId="1061634019">
    <w:abstractNumId w:val="16"/>
  </w:num>
  <w:num w:numId="29" w16cid:durableId="1565752133">
    <w:abstractNumId w:val="36"/>
  </w:num>
  <w:num w:numId="30" w16cid:durableId="701440465">
    <w:abstractNumId w:val="37"/>
  </w:num>
  <w:num w:numId="31" w16cid:durableId="1568494416">
    <w:abstractNumId w:val="43"/>
  </w:num>
  <w:num w:numId="32" w16cid:durableId="1086849215">
    <w:abstractNumId w:val="42"/>
  </w:num>
  <w:num w:numId="33" w16cid:durableId="1433821894">
    <w:abstractNumId w:val="30"/>
  </w:num>
  <w:num w:numId="34" w16cid:durableId="1046104543">
    <w:abstractNumId w:val="9"/>
  </w:num>
  <w:num w:numId="35" w16cid:durableId="3672712">
    <w:abstractNumId w:val="29"/>
  </w:num>
  <w:num w:numId="36" w16cid:durableId="1870295979">
    <w:abstractNumId w:val="28"/>
  </w:num>
  <w:num w:numId="37" w16cid:durableId="2086174481">
    <w:abstractNumId w:val="27"/>
  </w:num>
  <w:num w:numId="38" w16cid:durableId="1169520746">
    <w:abstractNumId w:val="1"/>
  </w:num>
  <w:num w:numId="39" w16cid:durableId="1337687889">
    <w:abstractNumId w:val="24"/>
  </w:num>
  <w:num w:numId="40" w16cid:durableId="244605887">
    <w:abstractNumId w:val="17"/>
  </w:num>
  <w:num w:numId="41" w16cid:durableId="2070612707">
    <w:abstractNumId w:val="35"/>
  </w:num>
  <w:num w:numId="42" w16cid:durableId="661205505">
    <w:abstractNumId w:val="32"/>
  </w:num>
  <w:num w:numId="43" w16cid:durableId="855384566">
    <w:abstractNumId w:val="2"/>
  </w:num>
  <w:num w:numId="44" w16cid:durableId="1171725055">
    <w:abstractNumId w:val="34"/>
  </w:num>
  <w:num w:numId="45" w16cid:durableId="937983579">
    <w:abstractNumId w:val="23"/>
  </w:num>
  <w:num w:numId="46" w16cid:durableId="1940749727">
    <w:abstractNumId w:val="14"/>
  </w:num>
  <w:num w:numId="47" w16cid:durableId="2004815860">
    <w:abstractNumId w:val="11"/>
  </w:num>
  <w:num w:numId="48" w16cid:durableId="17220482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835"/>
    <w:rsid w:val="0007328D"/>
    <w:rsid w:val="00082CE7"/>
    <w:rsid w:val="00091121"/>
    <w:rsid w:val="00095BAF"/>
    <w:rsid w:val="00155666"/>
    <w:rsid w:val="00161524"/>
    <w:rsid w:val="001821F8"/>
    <w:rsid w:val="0019708A"/>
    <w:rsid w:val="001B0C65"/>
    <w:rsid w:val="001D10E0"/>
    <w:rsid w:val="001D2F4D"/>
    <w:rsid w:val="001F423F"/>
    <w:rsid w:val="001F647B"/>
    <w:rsid w:val="00217437"/>
    <w:rsid w:val="00274780"/>
    <w:rsid w:val="002754F0"/>
    <w:rsid w:val="00277B39"/>
    <w:rsid w:val="002849BF"/>
    <w:rsid w:val="002E2FE8"/>
    <w:rsid w:val="003178FD"/>
    <w:rsid w:val="00367108"/>
    <w:rsid w:val="0039425F"/>
    <w:rsid w:val="003F0C09"/>
    <w:rsid w:val="00413321"/>
    <w:rsid w:val="004230AD"/>
    <w:rsid w:val="00426741"/>
    <w:rsid w:val="00447AA5"/>
    <w:rsid w:val="0046148F"/>
    <w:rsid w:val="00475E62"/>
    <w:rsid w:val="00494677"/>
    <w:rsid w:val="004A5F7B"/>
    <w:rsid w:val="004E06AB"/>
    <w:rsid w:val="004F1F6E"/>
    <w:rsid w:val="00517F09"/>
    <w:rsid w:val="005277DE"/>
    <w:rsid w:val="005A1A4D"/>
    <w:rsid w:val="005C7FC0"/>
    <w:rsid w:val="005F5EFE"/>
    <w:rsid w:val="005F62D0"/>
    <w:rsid w:val="005F686A"/>
    <w:rsid w:val="0064589D"/>
    <w:rsid w:val="006612D8"/>
    <w:rsid w:val="00684BD3"/>
    <w:rsid w:val="006C0497"/>
    <w:rsid w:val="006C2555"/>
    <w:rsid w:val="006C3693"/>
    <w:rsid w:val="006D05C7"/>
    <w:rsid w:val="00701C4C"/>
    <w:rsid w:val="00713493"/>
    <w:rsid w:val="00727C1A"/>
    <w:rsid w:val="00770D9B"/>
    <w:rsid w:val="007921BB"/>
    <w:rsid w:val="007B7A4D"/>
    <w:rsid w:val="007D42E4"/>
    <w:rsid w:val="007F1588"/>
    <w:rsid w:val="008200A0"/>
    <w:rsid w:val="00864FE6"/>
    <w:rsid w:val="0087353A"/>
    <w:rsid w:val="00881317"/>
    <w:rsid w:val="00890A08"/>
    <w:rsid w:val="008B0D66"/>
    <w:rsid w:val="008B440D"/>
    <w:rsid w:val="008D76EC"/>
    <w:rsid w:val="008E699A"/>
    <w:rsid w:val="00902769"/>
    <w:rsid w:val="0090364C"/>
    <w:rsid w:val="00911B77"/>
    <w:rsid w:val="00913523"/>
    <w:rsid w:val="009457C7"/>
    <w:rsid w:val="00961978"/>
    <w:rsid w:val="00985461"/>
    <w:rsid w:val="00994387"/>
    <w:rsid w:val="009A54A2"/>
    <w:rsid w:val="009A55AE"/>
    <w:rsid w:val="009C6E98"/>
    <w:rsid w:val="009E1679"/>
    <w:rsid w:val="00A0135A"/>
    <w:rsid w:val="00A107AA"/>
    <w:rsid w:val="00A10C65"/>
    <w:rsid w:val="00A11A80"/>
    <w:rsid w:val="00A27BF5"/>
    <w:rsid w:val="00AF6C67"/>
    <w:rsid w:val="00B15BC2"/>
    <w:rsid w:val="00B234CB"/>
    <w:rsid w:val="00B23729"/>
    <w:rsid w:val="00B31CD3"/>
    <w:rsid w:val="00B31D27"/>
    <w:rsid w:val="00B62814"/>
    <w:rsid w:val="00B63C64"/>
    <w:rsid w:val="00B82AB0"/>
    <w:rsid w:val="00BE263A"/>
    <w:rsid w:val="00BE4454"/>
    <w:rsid w:val="00C12A07"/>
    <w:rsid w:val="00C13CE7"/>
    <w:rsid w:val="00C72272"/>
    <w:rsid w:val="00C75835"/>
    <w:rsid w:val="00C80DA7"/>
    <w:rsid w:val="00CE0C43"/>
    <w:rsid w:val="00CE23E9"/>
    <w:rsid w:val="00CE4753"/>
    <w:rsid w:val="00D91996"/>
    <w:rsid w:val="00DF60D4"/>
    <w:rsid w:val="00E739D6"/>
    <w:rsid w:val="00E74EB4"/>
    <w:rsid w:val="00E85774"/>
    <w:rsid w:val="00EA0C37"/>
    <w:rsid w:val="00EA22BA"/>
    <w:rsid w:val="00EB3129"/>
    <w:rsid w:val="00EF2611"/>
    <w:rsid w:val="00EF309A"/>
    <w:rsid w:val="00F072F1"/>
    <w:rsid w:val="00F40B70"/>
    <w:rsid w:val="00FB2DC1"/>
    <w:rsid w:val="00FC5210"/>
    <w:rsid w:val="00FE5358"/>
    <w:rsid w:val="00FE57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9D262B"/>
  <w15:chartTrackingRefBased/>
  <w15:docId w15:val="{22504791-F1E5-4CD4-81DD-9D984B425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FR"/>
    </w:rPr>
  </w:style>
  <w:style w:type="paragraph" w:styleId="Titre1">
    <w:name w:val="heading 1"/>
    <w:basedOn w:val="Normal"/>
    <w:next w:val="Normal"/>
    <w:link w:val="Titre1Car"/>
    <w:uiPriority w:val="9"/>
    <w:qFormat/>
    <w:rsid w:val="00C7583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unhideWhenUsed/>
    <w:qFormat/>
    <w:rsid w:val="00C7583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C75835"/>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C75835"/>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C75835"/>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C7583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7583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7583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7583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75835"/>
    <w:rPr>
      <w:rFonts w:asciiTheme="majorHAnsi" w:eastAsiaTheme="majorEastAsia" w:hAnsiTheme="majorHAnsi" w:cstheme="majorBidi"/>
      <w:color w:val="2F5496" w:themeColor="accent1" w:themeShade="BF"/>
      <w:sz w:val="40"/>
      <w:szCs w:val="40"/>
      <w:lang w:val="fr-FR"/>
    </w:rPr>
  </w:style>
  <w:style w:type="character" w:customStyle="1" w:styleId="Titre2Car">
    <w:name w:val="Titre 2 Car"/>
    <w:basedOn w:val="Policepardfaut"/>
    <w:link w:val="Titre2"/>
    <w:uiPriority w:val="9"/>
    <w:rsid w:val="00C75835"/>
    <w:rPr>
      <w:rFonts w:asciiTheme="majorHAnsi" w:eastAsiaTheme="majorEastAsia" w:hAnsiTheme="majorHAnsi" w:cstheme="majorBidi"/>
      <w:color w:val="2F5496" w:themeColor="accent1" w:themeShade="BF"/>
      <w:sz w:val="32"/>
      <w:szCs w:val="32"/>
      <w:lang w:val="fr-FR"/>
    </w:rPr>
  </w:style>
  <w:style w:type="character" w:customStyle="1" w:styleId="Titre3Car">
    <w:name w:val="Titre 3 Car"/>
    <w:basedOn w:val="Policepardfaut"/>
    <w:link w:val="Titre3"/>
    <w:uiPriority w:val="9"/>
    <w:semiHidden/>
    <w:rsid w:val="00C75835"/>
    <w:rPr>
      <w:rFonts w:eastAsiaTheme="majorEastAsia" w:cstheme="majorBidi"/>
      <w:color w:val="2F5496" w:themeColor="accent1" w:themeShade="BF"/>
      <w:sz w:val="28"/>
      <w:szCs w:val="28"/>
      <w:lang w:val="fr-FR"/>
    </w:rPr>
  </w:style>
  <w:style w:type="character" w:customStyle="1" w:styleId="Titre4Car">
    <w:name w:val="Titre 4 Car"/>
    <w:basedOn w:val="Policepardfaut"/>
    <w:link w:val="Titre4"/>
    <w:uiPriority w:val="9"/>
    <w:semiHidden/>
    <w:rsid w:val="00C75835"/>
    <w:rPr>
      <w:rFonts w:eastAsiaTheme="majorEastAsia" w:cstheme="majorBidi"/>
      <w:i/>
      <w:iCs/>
      <w:color w:val="2F5496" w:themeColor="accent1" w:themeShade="BF"/>
      <w:lang w:val="fr-FR"/>
    </w:rPr>
  </w:style>
  <w:style w:type="character" w:customStyle="1" w:styleId="Titre5Car">
    <w:name w:val="Titre 5 Car"/>
    <w:basedOn w:val="Policepardfaut"/>
    <w:link w:val="Titre5"/>
    <w:uiPriority w:val="9"/>
    <w:semiHidden/>
    <w:rsid w:val="00C75835"/>
    <w:rPr>
      <w:rFonts w:eastAsiaTheme="majorEastAsia" w:cstheme="majorBidi"/>
      <w:color w:val="2F5496" w:themeColor="accent1" w:themeShade="BF"/>
      <w:lang w:val="fr-FR"/>
    </w:rPr>
  </w:style>
  <w:style w:type="character" w:customStyle="1" w:styleId="Titre6Car">
    <w:name w:val="Titre 6 Car"/>
    <w:basedOn w:val="Policepardfaut"/>
    <w:link w:val="Titre6"/>
    <w:uiPriority w:val="9"/>
    <w:semiHidden/>
    <w:rsid w:val="00C75835"/>
    <w:rPr>
      <w:rFonts w:eastAsiaTheme="majorEastAsia" w:cstheme="majorBidi"/>
      <w:i/>
      <w:iCs/>
      <w:color w:val="595959" w:themeColor="text1" w:themeTint="A6"/>
      <w:lang w:val="fr-FR"/>
    </w:rPr>
  </w:style>
  <w:style w:type="character" w:customStyle="1" w:styleId="Titre7Car">
    <w:name w:val="Titre 7 Car"/>
    <w:basedOn w:val="Policepardfaut"/>
    <w:link w:val="Titre7"/>
    <w:uiPriority w:val="9"/>
    <w:semiHidden/>
    <w:rsid w:val="00C75835"/>
    <w:rPr>
      <w:rFonts w:eastAsiaTheme="majorEastAsia" w:cstheme="majorBidi"/>
      <w:color w:val="595959" w:themeColor="text1" w:themeTint="A6"/>
      <w:lang w:val="fr-FR"/>
    </w:rPr>
  </w:style>
  <w:style w:type="character" w:customStyle="1" w:styleId="Titre8Car">
    <w:name w:val="Titre 8 Car"/>
    <w:basedOn w:val="Policepardfaut"/>
    <w:link w:val="Titre8"/>
    <w:uiPriority w:val="9"/>
    <w:semiHidden/>
    <w:rsid w:val="00C75835"/>
    <w:rPr>
      <w:rFonts w:eastAsiaTheme="majorEastAsia" w:cstheme="majorBidi"/>
      <w:i/>
      <w:iCs/>
      <w:color w:val="272727" w:themeColor="text1" w:themeTint="D8"/>
      <w:lang w:val="fr-FR"/>
    </w:rPr>
  </w:style>
  <w:style w:type="character" w:customStyle="1" w:styleId="Titre9Car">
    <w:name w:val="Titre 9 Car"/>
    <w:basedOn w:val="Policepardfaut"/>
    <w:link w:val="Titre9"/>
    <w:uiPriority w:val="9"/>
    <w:semiHidden/>
    <w:rsid w:val="00C75835"/>
    <w:rPr>
      <w:rFonts w:eastAsiaTheme="majorEastAsia" w:cstheme="majorBidi"/>
      <w:color w:val="272727" w:themeColor="text1" w:themeTint="D8"/>
      <w:lang w:val="fr-FR"/>
    </w:rPr>
  </w:style>
  <w:style w:type="paragraph" w:styleId="Titre">
    <w:name w:val="Title"/>
    <w:basedOn w:val="Normal"/>
    <w:next w:val="Normal"/>
    <w:link w:val="TitreCar"/>
    <w:uiPriority w:val="10"/>
    <w:qFormat/>
    <w:rsid w:val="00C758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75835"/>
    <w:rPr>
      <w:rFonts w:asciiTheme="majorHAnsi" w:eastAsiaTheme="majorEastAsia" w:hAnsiTheme="majorHAnsi" w:cstheme="majorBidi"/>
      <w:spacing w:val="-10"/>
      <w:kern w:val="28"/>
      <w:sz w:val="56"/>
      <w:szCs w:val="56"/>
      <w:lang w:val="fr-FR"/>
    </w:rPr>
  </w:style>
  <w:style w:type="paragraph" w:styleId="Sous-titre">
    <w:name w:val="Subtitle"/>
    <w:basedOn w:val="Normal"/>
    <w:next w:val="Normal"/>
    <w:link w:val="Sous-titreCar"/>
    <w:uiPriority w:val="11"/>
    <w:qFormat/>
    <w:rsid w:val="00C7583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75835"/>
    <w:rPr>
      <w:rFonts w:eastAsiaTheme="majorEastAsia" w:cstheme="majorBidi"/>
      <w:color w:val="595959" w:themeColor="text1" w:themeTint="A6"/>
      <w:spacing w:val="15"/>
      <w:sz w:val="28"/>
      <w:szCs w:val="28"/>
      <w:lang w:val="fr-FR"/>
    </w:rPr>
  </w:style>
  <w:style w:type="paragraph" w:styleId="Citation">
    <w:name w:val="Quote"/>
    <w:basedOn w:val="Normal"/>
    <w:next w:val="Normal"/>
    <w:link w:val="CitationCar"/>
    <w:uiPriority w:val="29"/>
    <w:qFormat/>
    <w:rsid w:val="00C75835"/>
    <w:pPr>
      <w:spacing w:before="160"/>
      <w:jc w:val="center"/>
    </w:pPr>
    <w:rPr>
      <w:i/>
      <w:iCs/>
      <w:color w:val="404040" w:themeColor="text1" w:themeTint="BF"/>
    </w:rPr>
  </w:style>
  <w:style w:type="character" w:customStyle="1" w:styleId="CitationCar">
    <w:name w:val="Citation Car"/>
    <w:basedOn w:val="Policepardfaut"/>
    <w:link w:val="Citation"/>
    <w:uiPriority w:val="29"/>
    <w:rsid w:val="00C75835"/>
    <w:rPr>
      <w:i/>
      <w:iCs/>
      <w:color w:val="404040" w:themeColor="text1" w:themeTint="BF"/>
      <w:lang w:val="fr-FR"/>
    </w:rPr>
  </w:style>
  <w:style w:type="paragraph" w:styleId="Paragraphedeliste">
    <w:name w:val="List Paragraph"/>
    <w:basedOn w:val="Normal"/>
    <w:qFormat/>
    <w:rsid w:val="00C75835"/>
    <w:pPr>
      <w:ind w:left="720"/>
      <w:contextualSpacing/>
    </w:pPr>
  </w:style>
  <w:style w:type="character" w:styleId="Accentuationintense">
    <w:name w:val="Intense Emphasis"/>
    <w:basedOn w:val="Policepardfaut"/>
    <w:uiPriority w:val="21"/>
    <w:qFormat/>
    <w:rsid w:val="00C75835"/>
    <w:rPr>
      <w:i/>
      <w:iCs/>
      <w:color w:val="2F5496" w:themeColor="accent1" w:themeShade="BF"/>
    </w:rPr>
  </w:style>
  <w:style w:type="paragraph" w:styleId="Citationintense">
    <w:name w:val="Intense Quote"/>
    <w:basedOn w:val="Normal"/>
    <w:next w:val="Normal"/>
    <w:link w:val="CitationintenseCar"/>
    <w:uiPriority w:val="30"/>
    <w:qFormat/>
    <w:rsid w:val="00C7583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C75835"/>
    <w:rPr>
      <w:i/>
      <w:iCs/>
      <w:color w:val="2F5496" w:themeColor="accent1" w:themeShade="BF"/>
      <w:lang w:val="fr-FR"/>
    </w:rPr>
  </w:style>
  <w:style w:type="character" w:styleId="Rfrenceintense">
    <w:name w:val="Intense Reference"/>
    <w:basedOn w:val="Policepardfaut"/>
    <w:uiPriority w:val="32"/>
    <w:qFormat/>
    <w:rsid w:val="00C75835"/>
    <w:rPr>
      <w:b/>
      <w:bCs/>
      <w:smallCaps/>
      <w:color w:val="2F5496" w:themeColor="accent1" w:themeShade="BF"/>
      <w:spacing w:val="5"/>
    </w:rPr>
  </w:style>
  <w:style w:type="paragraph" w:styleId="En-tte">
    <w:name w:val="header"/>
    <w:basedOn w:val="Normal"/>
    <w:link w:val="En-tteCar"/>
    <w:uiPriority w:val="99"/>
    <w:unhideWhenUsed/>
    <w:rsid w:val="00C75835"/>
    <w:pPr>
      <w:tabs>
        <w:tab w:val="center" w:pos="4153"/>
        <w:tab w:val="right" w:pos="8306"/>
      </w:tabs>
      <w:spacing w:after="0" w:line="240" w:lineRule="auto"/>
    </w:pPr>
  </w:style>
  <w:style w:type="character" w:customStyle="1" w:styleId="En-tteCar">
    <w:name w:val="En-tête Car"/>
    <w:basedOn w:val="Policepardfaut"/>
    <w:link w:val="En-tte"/>
    <w:uiPriority w:val="99"/>
    <w:rsid w:val="00C75835"/>
    <w:rPr>
      <w:lang w:val="fr-FR"/>
    </w:rPr>
  </w:style>
  <w:style w:type="paragraph" w:styleId="Pieddepage">
    <w:name w:val="footer"/>
    <w:basedOn w:val="Normal"/>
    <w:link w:val="PieddepageCar"/>
    <w:uiPriority w:val="99"/>
    <w:unhideWhenUsed/>
    <w:rsid w:val="00C75835"/>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C75835"/>
    <w:rPr>
      <w:lang w:val="fr-FR"/>
    </w:rPr>
  </w:style>
  <w:style w:type="table" w:styleId="Grilledutableau">
    <w:name w:val="Table Grid"/>
    <w:basedOn w:val="TableauNormal"/>
    <w:uiPriority w:val="59"/>
    <w:rsid w:val="00C758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BE93B3-2EF7-44B6-8037-4F32D60ED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1014</TotalTime>
  <Pages>5</Pages>
  <Words>1532</Words>
  <Characters>8429</Characters>
  <Application>Microsoft Office Word</Application>
  <DocSecurity>0</DocSecurity>
  <Lines>70</Lines>
  <Paragraphs>19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elmo elmu</dc:creator>
  <cp:keywords/>
  <dc:description/>
  <cp:lastModifiedBy>MUSTAPHA AIT BOUKIDEUR</cp:lastModifiedBy>
  <cp:revision>48</cp:revision>
  <cp:lastPrinted>2026-06-25T09:21:00Z</cp:lastPrinted>
  <dcterms:created xsi:type="dcterms:W3CDTF">2026-06-19T10:39:00Z</dcterms:created>
  <dcterms:modified xsi:type="dcterms:W3CDTF">2026-06-26T15:16:00Z</dcterms:modified>
</cp:coreProperties>
</file>