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7460" w:type="dxa"/>
        <w:tblInd w:w="18" w:type="dxa"/>
        <w:tblLook w:val="04A0" w:firstRow="1" w:lastRow="0" w:firstColumn="1" w:lastColumn="0" w:noHBand="0" w:noVBand="1"/>
      </w:tblPr>
      <w:tblGrid>
        <w:gridCol w:w="4421"/>
        <w:gridCol w:w="2523"/>
        <w:gridCol w:w="5550"/>
        <w:gridCol w:w="1996"/>
        <w:gridCol w:w="2970"/>
      </w:tblGrid>
      <w:tr w:rsidR="006444B4" w:rsidTr="00A04A21">
        <w:trPr>
          <w:trHeight w:val="235"/>
        </w:trPr>
        <w:tc>
          <w:tcPr>
            <w:tcW w:w="4421" w:type="dxa"/>
            <w:vMerge w:val="restart"/>
          </w:tcPr>
          <w:p w:rsidR="006444B4" w:rsidRPr="00A40F81" w:rsidRDefault="006444B4" w:rsidP="00744B3F">
            <w:pPr>
              <w:jc w:val="right"/>
              <w:rPr>
                <w:rFonts w:ascii="Calisto MT" w:hAnsi="Calisto MT"/>
                <w:b/>
                <w:sz w:val="12"/>
              </w:rPr>
            </w:pPr>
            <w:r>
              <w:rPr>
                <w:noProof/>
              </w:rPr>
              <w:drawing>
                <wp:anchor distT="0" distB="0" distL="114300" distR="114300" simplePos="0" relativeHeight="251659264" behindDoc="0" locked="0" layoutInCell="1" allowOverlap="1">
                  <wp:simplePos x="0" y="0"/>
                  <wp:positionH relativeFrom="column">
                    <wp:posOffset>-39208</wp:posOffset>
                  </wp:positionH>
                  <wp:positionV relativeFrom="paragraph">
                    <wp:posOffset>11430</wp:posOffset>
                  </wp:positionV>
                  <wp:extent cx="510362" cy="510362"/>
                  <wp:effectExtent l="0" t="0" r="4445" b="4445"/>
                  <wp:wrapNone/>
                  <wp:docPr id="1" name="Picture 1" descr="Description: DEPED-NEW_e78wysq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PED-NEW_e78wysq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362" cy="510362"/>
                          </a:xfrm>
                          <a:prstGeom prst="rect">
                            <a:avLst/>
                          </a:prstGeom>
                          <a:noFill/>
                          <a:ln>
                            <a:noFill/>
                          </a:ln>
                        </pic:spPr>
                      </pic:pic>
                    </a:graphicData>
                  </a:graphic>
                </wp:anchor>
              </w:drawing>
            </w:r>
          </w:p>
          <w:p w:rsidR="006444B4" w:rsidRDefault="006444B4" w:rsidP="00744B3F">
            <w:pPr>
              <w:rPr>
                <w:rFonts w:ascii="Calisto MT" w:hAnsi="Calisto MT"/>
                <w:b/>
                <w:sz w:val="24"/>
              </w:rPr>
            </w:pPr>
            <w:r>
              <w:rPr>
                <w:rFonts w:ascii="Calisto MT" w:hAnsi="Calisto MT"/>
                <w:b/>
                <w:sz w:val="24"/>
              </w:rPr>
              <w:tab/>
              <w:t>GRADES 1 to 12</w:t>
            </w:r>
          </w:p>
          <w:p w:rsidR="006444B4" w:rsidRPr="00A40F81" w:rsidRDefault="006444B4" w:rsidP="00744B3F">
            <w:pPr>
              <w:rPr>
                <w:rFonts w:ascii="Calisto MT" w:hAnsi="Calisto MT"/>
                <w:b/>
                <w:sz w:val="24"/>
              </w:rPr>
            </w:pPr>
            <w:r>
              <w:rPr>
                <w:rFonts w:ascii="Calisto MT" w:hAnsi="Calisto MT"/>
                <w:b/>
                <w:sz w:val="24"/>
              </w:rPr>
              <w:tab/>
              <w:t>DAILY LESSON LOG</w:t>
            </w:r>
          </w:p>
        </w:tc>
        <w:tc>
          <w:tcPr>
            <w:tcW w:w="2523"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School:</w:t>
            </w:r>
          </w:p>
        </w:tc>
        <w:tc>
          <w:tcPr>
            <w:tcW w:w="5550" w:type="dxa"/>
            <w:vAlign w:val="bottom"/>
          </w:tcPr>
          <w:p w:rsidR="006444B4" w:rsidRPr="003F52DD" w:rsidRDefault="00A04A21" w:rsidP="00744B3F">
            <w:pPr>
              <w:rPr>
                <w:rFonts w:asciiTheme="majorHAnsi" w:hAnsiTheme="majorHAnsi"/>
                <w:b/>
                <w:sz w:val="20"/>
                <w:szCs w:val="20"/>
              </w:rPr>
            </w:pPr>
            <w:r w:rsidRPr="007F7296">
              <w:rPr>
                <w:rFonts w:asciiTheme="majorHAnsi" w:hAnsiTheme="majorHAnsi"/>
                <w:b/>
                <w:sz w:val="20"/>
                <w:szCs w:val="20"/>
              </w:rPr>
              <w:t>DepEdClub.com</w:t>
            </w:r>
          </w:p>
        </w:tc>
        <w:tc>
          <w:tcPr>
            <w:tcW w:w="1996"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Grade Level:</w:t>
            </w:r>
          </w:p>
        </w:tc>
        <w:tc>
          <w:tcPr>
            <w:tcW w:w="2970" w:type="dxa"/>
            <w:vAlign w:val="bottom"/>
          </w:tcPr>
          <w:p w:rsidR="006444B4" w:rsidRPr="003F52DD" w:rsidRDefault="00787655" w:rsidP="00744B3F">
            <w:pPr>
              <w:rPr>
                <w:rFonts w:asciiTheme="majorHAnsi" w:hAnsiTheme="majorHAnsi"/>
                <w:b/>
                <w:sz w:val="20"/>
                <w:szCs w:val="20"/>
              </w:rPr>
            </w:pPr>
            <w:r w:rsidRPr="003F52DD">
              <w:rPr>
                <w:rFonts w:asciiTheme="majorHAnsi" w:hAnsiTheme="majorHAnsi"/>
                <w:b/>
                <w:sz w:val="20"/>
                <w:szCs w:val="20"/>
              </w:rPr>
              <w:t>I</w:t>
            </w:r>
            <w:r w:rsidR="001B27C8">
              <w:rPr>
                <w:rFonts w:asciiTheme="majorHAnsi" w:hAnsiTheme="majorHAnsi"/>
                <w:b/>
                <w:sz w:val="20"/>
                <w:szCs w:val="20"/>
              </w:rPr>
              <w:t>V</w:t>
            </w:r>
          </w:p>
        </w:tc>
      </w:tr>
      <w:tr w:rsidR="006444B4" w:rsidTr="00A04A21">
        <w:trPr>
          <w:trHeight w:val="151"/>
        </w:trPr>
        <w:tc>
          <w:tcPr>
            <w:tcW w:w="4421" w:type="dxa"/>
            <w:vMerge/>
          </w:tcPr>
          <w:p w:rsidR="006444B4" w:rsidRDefault="006444B4" w:rsidP="00744B3F"/>
        </w:tc>
        <w:tc>
          <w:tcPr>
            <w:tcW w:w="2523"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Teacher:</w:t>
            </w:r>
          </w:p>
        </w:tc>
        <w:tc>
          <w:tcPr>
            <w:tcW w:w="5550" w:type="dxa"/>
            <w:vAlign w:val="bottom"/>
          </w:tcPr>
          <w:p w:rsidR="006444B4" w:rsidRPr="009033E0" w:rsidRDefault="008E4FB1" w:rsidP="00AF6A24">
            <w:r w:rsidRPr="003F52DD">
              <w:rPr>
                <w:rFonts w:asciiTheme="majorHAnsi" w:hAnsiTheme="majorHAnsi" w:cs="Cambria"/>
                <w:b/>
                <w:bCs/>
                <w:sz w:val="20"/>
                <w:szCs w:val="20"/>
              </w:rPr>
              <w:t>File Created by</w:t>
            </w:r>
            <w:r w:rsidR="00787655" w:rsidRPr="003F52DD">
              <w:rPr>
                <w:rFonts w:asciiTheme="majorHAnsi" w:hAnsiTheme="majorHAnsi" w:cs="Cambria"/>
                <w:b/>
                <w:bCs/>
                <w:sz w:val="20"/>
                <w:szCs w:val="20"/>
              </w:rPr>
              <w:t xml:space="preserve"> </w:t>
            </w:r>
            <w:r w:rsidR="00AF6A24">
              <w:rPr>
                <w:rFonts w:asciiTheme="majorHAnsi" w:hAnsiTheme="majorHAnsi" w:cs="Cambria"/>
                <w:b/>
                <w:bCs/>
                <w:sz w:val="20"/>
                <w:szCs w:val="20"/>
              </w:rPr>
              <w:t xml:space="preserve">Sir </w:t>
            </w:r>
            <w:r w:rsidR="00AF6A24" w:rsidRPr="00AF6A24">
              <w:rPr>
                <w:rFonts w:asciiTheme="majorHAnsi" w:hAnsiTheme="majorHAnsi" w:cs="Times New Roman"/>
                <w:b/>
                <w:sz w:val="20"/>
                <w:szCs w:val="20"/>
              </w:rPr>
              <w:t>BIENVINIDO C. CRUZ JR</w:t>
            </w:r>
          </w:p>
        </w:tc>
        <w:tc>
          <w:tcPr>
            <w:tcW w:w="1996"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Learning Area:</w:t>
            </w:r>
          </w:p>
        </w:tc>
        <w:tc>
          <w:tcPr>
            <w:tcW w:w="2970" w:type="dxa"/>
            <w:vAlign w:val="bottom"/>
          </w:tcPr>
          <w:p w:rsidR="006444B4" w:rsidRPr="00530DD2" w:rsidRDefault="00A634C4" w:rsidP="000A3D74">
            <w:pPr>
              <w:rPr>
                <w:rFonts w:asciiTheme="majorHAnsi" w:hAnsiTheme="majorHAnsi"/>
                <w:b/>
                <w:sz w:val="20"/>
                <w:szCs w:val="20"/>
              </w:rPr>
            </w:pPr>
            <w:r>
              <w:rPr>
                <w:rFonts w:asciiTheme="majorHAnsi" w:hAnsiTheme="majorHAnsi" w:cs="Times New Roman"/>
                <w:b/>
                <w:sz w:val="20"/>
              </w:rPr>
              <w:t>ENGLISH</w:t>
            </w:r>
          </w:p>
        </w:tc>
      </w:tr>
      <w:tr w:rsidR="006444B4" w:rsidTr="00A04A21">
        <w:trPr>
          <w:trHeight w:val="151"/>
        </w:trPr>
        <w:tc>
          <w:tcPr>
            <w:tcW w:w="4421" w:type="dxa"/>
            <w:vMerge/>
          </w:tcPr>
          <w:p w:rsidR="006444B4" w:rsidRDefault="006444B4" w:rsidP="00744B3F"/>
        </w:tc>
        <w:tc>
          <w:tcPr>
            <w:tcW w:w="2523"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Teaching Dates and Time:</w:t>
            </w:r>
          </w:p>
        </w:tc>
        <w:tc>
          <w:tcPr>
            <w:tcW w:w="5550" w:type="dxa"/>
            <w:vAlign w:val="bottom"/>
          </w:tcPr>
          <w:p w:rsidR="006444B4" w:rsidRPr="003F52DD" w:rsidRDefault="00032722" w:rsidP="001F26EF">
            <w:pPr>
              <w:rPr>
                <w:rFonts w:asciiTheme="majorHAnsi" w:hAnsiTheme="majorHAnsi"/>
                <w:b/>
                <w:sz w:val="20"/>
                <w:szCs w:val="20"/>
              </w:rPr>
            </w:pPr>
            <w:r w:rsidRPr="00032722">
              <w:rPr>
                <w:rFonts w:ascii="Cambria" w:hAnsi="Cambria" w:cs="Cambria"/>
                <w:b/>
                <w:bCs/>
                <w:sz w:val="20"/>
                <w:szCs w:val="20"/>
              </w:rPr>
              <w:t xml:space="preserve">DECEMBER 5 - 9, 2022 </w:t>
            </w:r>
            <w:bookmarkStart w:id="0" w:name="_GoBack"/>
            <w:bookmarkEnd w:id="0"/>
            <w:r w:rsidR="00530DD2">
              <w:rPr>
                <w:rFonts w:asciiTheme="majorHAnsi" w:hAnsiTheme="majorHAnsi"/>
                <w:b/>
                <w:sz w:val="20"/>
                <w:szCs w:val="20"/>
              </w:rPr>
              <w:t>(WEEK 5</w:t>
            </w:r>
            <w:r w:rsidR="00787655" w:rsidRPr="003F52DD">
              <w:rPr>
                <w:rFonts w:asciiTheme="majorHAnsi" w:hAnsiTheme="majorHAnsi"/>
                <w:b/>
                <w:sz w:val="20"/>
                <w:szCs w:val="20"/>
              </w:rPr>
              <w:t>)</w:t>
            </w:r>
          </w:p>
        </w:tc>
        <w:tc>
          <w:tcPr>
            <w:tcW w:w="1996" w:type="dxa"/>
            <w:shd w:val="clear" w:color="auto" w:fill="6B7A8F"/>
            <w:vAlign w:val="bottom"/>
          </w:tcPr>
          <w:p w:rsidR="006444B4" w:rsidRPr="00A04A21" w:rsidRDefault="006444B4" w:rsidP="00744B3F">
            <w:pPr>
              <w:jc w:val="right"/>
              <w:rPr>
                <w:rFonts w:asciiTheme="majorHAnsi" w:hAnsiTheme="majorHAnsi"/>
                <w:b/>
                <w:color w:val="FFFFFF" w:themeColor="background1"/>
                <w:sz w:val="20"/>
                <w:szCs w:val="20"/>
              </w:rPr>
            </w:pPr>
            <w:r w:rsidRPr="00A04A21">
              <w:rPr>
                <w:rFonts w:asciiTheme="majorHAnsi" w:hAnsiTheme="majorHAnsi"/>
                <w:b/>
                <w:color w:val="FFFFFF" w:themeColor="background1"/>
                <w:sz w:val="20"/>
                <w:szCs w:val="20"/>
              </w:rPr>
              <w:t>Quarter:</w:t>
            </w:r>
          </w:p>
        </w:tc>
        <w:tc>
          <w:tcPr>
            <w:tcW w:w="2970" w:type="dxa"/>
            <w:vAlign w:val="bottom"/>
          </w:tcPr>
          <w:p w:rsidR="006444B4" w:rsidRPr="003F52DD" w:rsidRDefault="001F26EF" w:rsidP="00744B3F">
            <w:pPr>
              <w:rPr>
                <w:rFonts w:asciiTheme="majorHAnsi" w:hAnsiTheme="majorHAnsi"/>
                <w:b/>
                <w:sz w:val="20"/>
                <w:szCs w:val="20"/>
              </w:rPr>
            </w:pPr>
            <w:r>
              <w:rPr>
                <w:rFonts w:asciiTheme="majorHAnsi" w:hAnsiTheme="majorHAnsi"/>
                <w:b/>
                <w:sz w:val="20"/>
                <w:szCs w:val="20"/>
              </w:rPr>
              <w:t>2</w:t>
            </w:r>
            <w:r w:rsidRPr="001F26EF">
              <w:rPr>
                <w:rFonts w:asciiTheme="majorHAnsi" w:hAnsiTheme="majorHAnsi"/>
                <w:b/>
                <w:sz w:val="20"/>
                <w:szCs w:val="20"/>
                <w:vertAlign w:val="superscript"/>
              </w:rPr>
              <w:t>ND</w:t>
            </w:r>
            <w:r w:rsidR="00787655" w:rsidRPr="003F52DD">
              <w:rPr>
                <w:rFonts w:asciiTheme="majorHAnsi" w:hAnsiTheme="majorHAnsi"/>
                <w:b/>
                <w:sz w:val="20"/>
                <w:szCs w:val="20"/>
              </w:rPr>
              <w:t xml:space="preserve"> QUARTER</w:t>
            </w:r>
          </w:p>
        </w:tc>
      </w:tr>
    </w:tbl>
    <w:p w:rsidR="00A33AF7" w:rsidRDefault="00A33AF7" w:rsidP="008E4FB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Cambria" w:hAnsi="Cambria" w:cs="Cambria"/>
          <w:b/>
          <w:bCs/>
          <w:sz w:val="20"/>
          <w:szCs w:val="20"/>
        </w:rPr>
      </w:pPr>
    </w:p>
    <w:tbl>
      <w:tblPr>
        <w:tblStyle w:val="TableGrid"/>
        <w:tblW w:w="17478" w:type="dxa"/>
        <w:jc w:val="center"/>
        <w:shd w:val="clear" w:color="auto" w:fill="0070C0"/>
        <w:tblLayout w:type="fixed"/>
        <w:tblLook w:val="04A0" w:firstRow="1" w:lastRow="0" w:firstColumn="1" w:lastColumn="0" w:noHBand="0" w:noVBand="1"/>
      </w:tblPr>
      <w:tblGrid>
        <w:gridCol w:w="3069"/>
        <w:gridCol w:w="2700"/>
        <w:gridCol w:w="2880"/>
        <w:gridCol w:w="3060"/>
        <w:gridCol w:w="2880"/>
        <w:gridCol w:w="2889"/>
      </w:tblGrid>
      <w:tr w:rsidR="00397A56" w:rsidRPr="00161B66" w:rsidTr="00A04A21">
        <w:trPr>
          <w:jc w:val="center"/>
        </w:trPr>
        <w:tc>
          <w:tcPr>
            <w:tcW w:w="3069" w:type="dxa"/>
            <w:shd w:val="clear" w:color="auto" w:fill="6B7A8F"/>
            <w:vAlign w:val="center"/>
          </w:tcPr>
          <w:p w:rsidR="00397A56" w:rsidRPr="00A04A21" w:rsidRDefault="00397A56" w:rsidP="0090785B">
            <w:pPr>
              <w:pStyle w:val="NoSpacing"/>
              <w:jc w:val="center"/>
              <w:rPr>
                <w:rFonts w:asciiTheme="majorHAnsi" w:hAnsiTheme="majorHAnsi"/>
                <w:b/>
                <w:color w:val="FFFFFF" w:themeColor="background1"/>
                <w:sz w:val="20"/>
                <w:szCs w:val="20"/>
              </w:rPr>
            </w:pPr>
          </w:p>
        </w:tc>
        <w:tc>
          <w:tcPr>
            <w:tcW w:w="2700" w:type="dxa"/>
            <w:shd w:val="clear" w:color="auto" w:fill="6B7A8F"/>
          </w:tcPr>
          <w:p w:rsidR="00397A56" w:rsidRPr="00A04A21" w:rsidRDefault="00397A56" w:rsidP="00530DD2">
            <w:pPr>
              <w:pStyle w:val="NoSpacing"/>
              <w:jc w:val="center"/>
              <w:rPr>
                <w:rFonts w:asciiTheme="majorHAnsi" w:hAnsiTheme="majorHAnsi"/>
                <w:b/>
                <w:color w:val="FFFFFF" w:themeColor="background1"/>
                <w:sz w:val="24"/>
                <w:szCs w:val="20"/>
              </w:rPr>
            </w:pPr>
            <w:r w:rsidRPr="00A04A21">
              <w:rPr>
                <w:rFonts w:asciiTheme="majorHAnsi" w:hAnsiTheme="majorHAnsi"/>
                <w:b/>
                <w:color w:val="FFFFFF" w:themeColor="background1"/>
                <w:sz w:val="24"/>
                <w:szCs w:val="20"/>
              </w:rPr>
              <w:t>MONDAY</w:t>
            </w:r>
          </w:p>
        </w:tc>
        <w:tc>
          <w:tcPr>
            <w:tcW w:w="2880" w:type="dxa"/>
            <w:shd w:val="clear" w:color="auto" w:fill="6B7A8F"/>
          </w:tcPr>
          <w:p w:rsidR="00397A56" w:rsidRPr="00A04A21" w:rsidRDefault="00397A56" w:rsidP="00530DD2">
            <w:pPr>
              <w:pStyle w:val="NoSpacing"/>
              <w:jc w:val="center"/>
              <w:rPr>
                <w:rFonts w:asciiTheme="majorHAnsi" w:hAnsiTheme="majorHAnsi"/>
                <w:b/>
                <w:color w:val="FFFFFF" w:themeColor="background1"/>
                <w:sz w:val="20"/>
                <w:szCs w:val="20"/>
              </w:rPr>
            </w:pPr>
            <w:r w:rsidRPr="00A04A21">
              <w:rPr>
                <w:rFonts w:asciiTheme="majorHAnsi" w:hAnsiTheme="majorHAnsi"/>
                <w:b/>
                <w:color w:val="FFFFFF" w:themeColor="background1"/>
                <w:sz w:val="24"/>
                <w:szCs w:val="20"/>
              </w:rPr>
              <w:t>TUESDAY</w:t>
            </w:r>
          </w:p>
        </w:tc>
        <w:tc>
          <w:tcPr>
            <w:tcW w:w="3060" w:type="dxa"/>
            <w:shd w:val="clear" w:color="auto" w:fill="6B7A8F"/>
          </w:tcPr>
          <w:p w:rsidR="00397A56" w:rsidRPr="00A04A21" w:rsidRDefault="00397A56" w:rsidP="00530DD2">
            <w:pPr>
              <w:pStyle w:val="NoSpacing"/>
              <w:jc w:val="center"/>
              <w:rPr>
                <w:rFonts w:asciiTheme="majorHAnsi" w:hAnsiTheme="majorHAnsi"/>
                <w:b/>
                <w:color w:val="FFFFFF" w:themeColor="background1"/>
                <w:sz w:val="20"/>
                <w:szCs w:val="20"/>
              </w:rPr>
            </w:pPr>
            <w:r w:rsidRPr="00A04A21">
              <w:rPr>
                <w:rFonts w:asciiTheme="majorHAnsi" w:hAnsiTheme="majorHAnsi"/>
                <w:b/>
                <w:color w:val="FFFFFF" w:themeColor="background1"/>
                <w:sz w:val="24"/>
                <w:szCs w:val="20"/>
              </w:rPr>
              <w:t>WEDNESDAY</w:t>
            </w:r>
          </w:p>
        </w:tc>
        <w:tc>
          <w:tcPr>
            <w:tcW w:w="2880" w:type="dxa"/>
            <w:shd w:val="clear" w:color="auto" w:fill="6B7A8F"/>
          </w:tcPr>
          <w:p w:rsidR="00397A56" w:rsidRPr="00A04A21" w:rsidRDefault="00397A56" w:rsidP="00530DD2">
            <w:pPr>
              <w:pStyle w:val="NoSpacing"/>
              <w:jc w:val="center"/>
              <w:rPr>
                <w:rFonts w:asciiTheme="majorHAnsi" w:hAnsiTheme="majorHAnsi"/>
                <w:b/>
                <w:color w:val="FFFFFF" w:themeColor="background1"/>
                <w:sz w:val="20"/>
                <w:szCs w:val="20"/>
              </w:rPr>
            </w:pPr>
            <w:r w:rsidRPr="00A04A21">
              <w:rPr>
                <w:rFonts w:asciiTheme="majorHAnsi" w:hAnsiTheme="majorHAnsi"/>
                <w:b/>
                <w:color w:val="FFFFFF" w:themeColor="background1"/>
                <w:sz w:val="24"/>
                <w:szCs w:val="20"/>
              </w:rPr>
              <w:t>THURSDAY</w:t>
            </w:r>
          </w:p>
        </w:tc>
        <w:tc>
          <w:tcPr>
            <w:tcW w:w="2889" w:type="dxa"/>
            <w:shd w:val="clear" w:color="auto" w:fill="6B7A8F"/>
          </w:tcPr>
          <w:p w:rsidR="00397A56" w:rsidRPr="00A04A21" w:rsidRDefault="00397A56" w:rsidP="00530DD2">
            <w:pPr>
              <w:pStyle w:val="NoSpacing"/>
              <w:jc w:val="center"/>
              <w:rPr>
                <w:rFonts w:asciiTheme="majorHAnsi" w:hAnsiTheme="majorHAnsi"/>
                <w:b/>
                <w:color w:val="FFFFFF" w:themeColor="background1"/>
                <w:sz w:val="20"/>
                <w:szCs w:val="20"/>
              </w:rPr>
            </w:pPr>
            <w:r w:rsidRPr="00A04A21">
              <w:rPr>
                <w:rFonts w:asciiTheme="majorHAnsi" w:hAnsiTheme="majorHAnsi"/>
                <w:b/>
                <w:color w:val="FFFFFF" w:themeColor="background1"/>
                <w:sz w:val="24"/>
                <w:szCs w:val="20"/>
              </w:rPr>
              <w:t>FRIDAY</w:t>
            </w:r>
          </w:p>
        </w:tc>
      </w:tr>
    </w:tbl>
    <w:tbl>
      <w:tblPr>
        <w:tblStyle w:val="TableGrid8"/>
        <w:tblpPr w:leftFromText="180" w:rightFromText="180" w:vertAnchor="text" w:horzAnchor="margin" w:tblpY="41"/>
        <w:tblW w:w="17478" w:type="dxa"/>
        <w:tblLayout w:type="fixed"/>
        <w:tblLook w:val="04A0" w:firstRow="1" w:lastRow="0" w:firstColumn="1" w:lastColumn="0" w:noHBand="0" w:noVBand="1"/>
      </w:tblPr>
      <w:tblGrid>
        <w:gridCol w:w="3078"/>
        <w:gridCol w:w="2678"/>
        <w:gridCol w:w="2902"/>
        <w:gridCol w:w="3060"/>
        <w:gridCol w:w="2880"/>
        <w:gridCol w:w="2880"/>
      </w:tblGrid>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b/>
                <w:sz w:val="20"/>
                <w:szCs w:val="20"/>
              </w:rPr>
            </w:pPr>
            <w:r w:rsidRPr="00A634C4">
              <w:rPr>
                <w:rFonts w:asciiTheme="minorHAnsi" w:hAnsiTheme="minorHAnsi" w:cstheme="minorHAnsi"/>
                <w:b/>
                <w:sz w:val="20"/>
                <w:szCs w:val="20"/>
              </w:rPr>
              <w:t>I.OBJECTIVES</w:t>
            </w: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EO: Appreciate the beauty of nature.</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IO: Relate story events to one’s experience.</w:t>
            </w:r>
          </w:p>
          <w:p w:rsidR="00A634C4" w:rsidRPr="00A634C4" w:rsidRDefault="00A634C4" w:rsidP="00000C31">
            <w:pPr>
              <w:jc w:val="both"/>
              <w:rPr>
                <w:rFonts w:asciiTheme="minorHAnsi" w:hAnsiTheme="minorHAnsi" w:cstheme="minorHAnsi"/>
                <w:sz w:val="20"/>
                <w:szCs w:val="20"/>
              </w:rPr>
            </w:pP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EO: Show admiration for the friendship between the fish and the frog despite their differences.</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IO: Use prefix and root word as clues to get meanings of words.</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Use possessive pronouns</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Use the pronouns that agree in gender with their antecedents.</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Outline a paragraph with an explicitly given main idea.</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p>
          <w:p w:rsidR="00A634C4" w:rsidRPr="00A634C4" w:rsidRDefault="00A634C4" w:rsidP="00000C31">
            <w:pPr>
              <w:rPr>
                <w:rFonts w:asciiTheme="minorHAnsi" w:hAnsiTheme="minorHAnsi" w:cstheme="minorHAnsi"/>
                <w:sz w:val="20"/>
                <w:szCs w:val="20"/>
              </w:rPr>
            </w:pP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Content Standards</w:t>
            </w: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Demonstrates understanding of the elements of informational texts for comprehension.</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Demonstrates understanding that word meaning changes based on the context.</w:t>
            </w:r>
          </w:p>
        </w:tc>
        <w:tc>
          <w:tcPr>
            <w:tcW w:w="3060"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Demonstrates understanding of English grammar and usage in speaking or writing</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Demonstrates understanding of English grammar and usage in speaking or writing</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Demonstrates understanding of the importance of using varied sources of information to support writing.</w:t>
            </w:r>
          </w:p>
        </w:tc>
      </w:tr>
      <w:tr w:rsidR="00A634C4" w:rsidRPr="00B66A22" w:rsidTr="00A04A21">
        <w:tc>
          <w:tcPr>
            <w:tcW w:w="3078" w:type="dxa"/>
            <w:shd w:val="clear" w:color="auto" w:fill="E7E9ED"/>
          </w:tcPr>
          <w:p w:rsidR="00A634C4" w:rsidRPr="00A634C4" w:rsidRDefault="00A634C4" w:rsidP="00000C31">
            <w:pPr>
              <w:ind w:left="720"/>
              <w:rPr>
                <w:rFonts w:asciiTheme="minorHAnsi" w:hAnsiTheme="minorHAnsi" w:cstheme="minorHAnsi"/>
                <w:sz w:val="20"/>
                <w:szCs w:val="20"/>
              </w:rPr>
            </w:pPr>
          </w:p>
          <w:p w:rsidR="00A634C4" w:rsidRPr="00A634C4" w:rsidRDefault="00A634C4" w:rsidP="00000C31">
            <w:pPr>
              <w:ind w:left="720"/>
              <w:rPr>
                <w:rFonts w:asciiTheme="minorHAnsi" w:hAnsiTheme="minorHAnsi" w:cstheme="minorHAnsi"/>
                <w:sz w:val="20"/>
                <w:szCs w:val="20"/>
              </w:rPr>
            </w:pP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b. Performance Standards</w:t>
            </w:r>
          </w:p>
          <w:p w:rsidR="00A634C4" w:rsidRPr="00A634C4" w:rsidRDefault="00A634C4" w:rsidP="00000C31">
            <w:pPr>
              <w:rPr>
                <w:rFonts w:asciiTheme="minorHAnsi" w:hAnsiTheme="minorHAnsi" w:cstheme="minorHAnsi"/>
                <w:sz w:val="20"/>
                <w:szCs w:val="20"/>
              </w:rPr>
            </w:pP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Recalls details, sequence of events, and shares ideas on texts listened to.</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Uses strategies to decode the meaning of the word in context.</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Uses the classes of words aptly in various oral and written discourse.</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Uses the classes of words aptly in various oral and written discourse.</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Uses varied sources of information to support writing</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c. Learning Competencies/ Objectives. Write the LC Code for each</w:t>
            </w: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EN4LC-IIe-5</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EN4V-IIe-4</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EN4G-IIe-5</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EN4G-IIe-5</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EN4WC-IIe-5</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b/>
                <w:sz w:val="20"/>
                <w:szCs w:val="20"/>
              </w:rPr>
            </w:pPr>
            <w:r w:rsidRPr="00A634C4">
              <w:rPr>
                <w:rFonts w:asciiTheme="minorHAnsi" w:hAnsiTheme="minorHAnsi" w:cstheme="minorHAnsi"/>
                <w:b/>
                <w:sz w:val="20"/>
                <w:szCs w:val="20"/>
              </w:rPr>
              <w:t>II.CONTENT</w:t>
            </w: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Story Events</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Prefixes and root word as clues</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Possessive pronouns</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Pronouns that agrees in gender with their antecedents</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Outlining a paragraph</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b/>
                <w:sz w:val="20"/>
                <w:szCs w:val="20"/>
              </w:rPr>
            </w:pPr>
            <w:r w:rsidRPr="00A634C4">
              <w:rPr>
                <w:rFonts w:asciiTheme="minorHAnsi" w:hAnsiTheme="minorHAnsi" w:cstheme="minorHAnsi"/>
                <w:b/>
                <w:sz w:val="20"/>
                <w:szCs w:val="20"/>
              </w:rPr>
              <w:t>III.LEARNING RESOURCES</w:t>
            </w: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Chart, Pictures</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Flashcards, Chart, paper strips,</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Chart, flashcards</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Pictures, chart, flashcards</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Chart</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A. References</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center"/>
              <w:rPr>
                <w:rFonts w:asciiTheme="minorHAnsi" w:hAnsiTheme="minorHAnsi" w:cstheme="minorHAnsi"/>
                <w:sz w:val="20"/>
                <w:szCs w:val="20"/>
              </w:rPr>
            </w:pPr>
          </w:p>
        </w:tc>
        <w:tc>
          <w:tcPr>
            <w:tcW w:w="306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1.Teacher’s Guide pages</w:t>
            </w: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P157 -159</w:t>
            </w: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159-162</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164-164</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164-165</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165</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2.Learner’s Materials pages</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164 - 169</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170 - 173</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173 - 175</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176 - 177</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3.Textbook pages</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center"/>
              <w:rPr>
                <w:rFonts w:asciiTheme="minorHAnsi" w:hAnsiTheme="minorHAnsi" w:cstheme="minorHAnsi"/>
                <w:sz w:val="20"/>
                <w:szCs w:val="20"/>
              </w:rPr>
            </w:pPr>
          </w:p>
        </w:tc>
        <w:tc>
          <w:tcPr>
            <w:tcW w:w="306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r>
      <w:tr w:rsidR="00A634C4" w:rsidRPr="00B66A22" w:rsidTr="00A04A21">
        <w:trPr>
          <w:trHeight w:val="600"/>
        </w:trPr>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4.Additional Resources from Learning Resources (LR) Portal</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center"/>
              <w:rPr>
                <w:rFonts w:asciiTheme="minorHAnsi" w:hAnsiTheme="minorHAnsi" w:cstheme="minorHAnsi"/>
                <w:sz w:val="20"/>
                <w:szCs w:val="20"/>
              </w:rPr>
            </w:pPr>
          </w:p>
        </w:tc>
        <w:tc>
          <w:tcPr>
            <w:tcW w:w="306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B. Other Learning Resources</w:t>
            </w:r>
          </w:p>
        </w:tc>
        <w:tc>
          <w:tcPr>
            <w:tcW w:w="2678"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Audio-visual presentation – Butterfly Cycle</w:t>
            </w:r>
          </w:p>
        </w:tc>
        <w:tc>
          <w:tcPr>
            <w:tcW w:w="2902" w:type="dxa"/>
          </w:tcPr>
          <w:p w:rsidR="00A634C4" w:rsidRPr="00A634C4" w:rsidRDefault="00A634C4" w:rsidP="00000C31">
            <w:pPr>
              <w:rPr>
                <w:rFonts w:asciiTheme="minorHAnsi" w:hAnsiTheme="minorHAnsi" w:cstheme="minorHAnsi"/>
                <w:sz w:val="20"/>
                <w:szCs w:val="20"/>
              </w:rPr>
            </w:pPr>
          </w:p>
        </w:tc>
        <w:tc>
          <w:tcPr>
            <w:tcW w:w="3060" w:type="dxa"/>
          </w:tcPr>
          <w:p w:rsidR="00A634C4" w:rsidRPr="00A634C4" w:rsidRDefault="00A634C4" w:rsidP="00000C31">
            <w:pPr>
              <w:rPr>
                <w:rFonts w:asciiTheme="minorHAnsi" w:hAnsiTheme="minorHAnsi" w:cstheme="minorHAnsi"/>
                <w:sz w:val="20"/>
                <w:szCs w:val="20"/>
              </w:rPr>
            </w:pPr>
          </w:p>
        </w:tc>
        <w:tc>
          <w:tcPr>
            <w:tcW w:w="2880" w:type="dxa"/>
          </w:tcPr>
          <w:p w:rsidR="00A634C4" w:rsidRPr="00A634C4" w:rsidRDefault="00A634C4" w:rsidP="00000C31">
            <w:pPr>
              <w:rPr>
                <w:rFonts w:asciiTheme="minorHAnsi" w:hAnsiTheme="minorHAnsi" w:cstheme="minorHAnsi"/>
                <w:sz w:val="20"/>
                <w:szCs w:val="20"/>
              </w:rPr>
            </w:pPr>
          </w:p>
        </w:tc>
        <w:tc>
          <w:tcPr>
            <w:tcW w:w="2880" w:type="dxa"/>
          </w:tcPr>
          <w:p w:rsidR="00A634C4" w:rsidRPr="00A634C4" w:rsidRDefault="00A634C4" w:rsidP="00000C31">
            <w:pPr>
              <w:rPr>
                <w:rFonts w:asciiTheme="minorHAnsi" w:hAnsiTheme="minorHAnsi" w:cstheme="minorHAnsi"/>
                <w:sz w:val="20"/>
                <w:szCs w:val="20"/>
              </w:rPr>
            </w:pP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b/>
                <w:sz w:val="20"/>
                <w:szCs w:val="20"/>
              </w:rPr>
            </w:pPr>
            <w:r w:rsidRPr="00A634C4">
              <w:rPr>
                <w:rFonts w:asciiTheme="minorHAnsi" w:hAnsiTheme="minorHAnsi" w:cstheme="minorHAnsi"/>
                <w:b/>
                <w:sz w:val="20"/>
                <w:szCs w:val="20"/>
              </w:rPr>
              <w:t>IV.PROCEDURES</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center"/>
              <w:rPr>
                <w:rFonts w:asciiTheme="minorHAnsi" w:hAnsiTheme="minorHAnsi" w:cstheme="minorHAnsi"/>
                <w:sz w:val="20"/>
                <w:szCs w:val="20"/>
              </w:rPr>
            </w:pPr>
          </w:p>
        </w:tc>
        <w:tc>
          <w:tcPr>
            <w:tcW w:w="306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center"/>
              <w:rPr>
                <w:rFonts w:asciiTheme="minorHAnsi" w:hAnsiTheme="minorHAnsi" w:cstheme="minorHAnsi"/>
                <w:sz w:val="20"/>
                <w:szCs w:val="20"/>
              </w:rPr>
            </w:pP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A. Review previous lesson or presenting the new lesson.</w:t>
            </w: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Present the picture to unlock the following words. Refer to TG p. 157</w:t>
            </w: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Review of yesterday’s lesson.</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Reading of some words through flashcards.</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Review of yesterday’s lesson about prefixes and root word.</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Present a short conversation on the board about  “the fish and frog”</w: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Review of yesterday’s lesson about possessive pronouns.</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Post a sentence on the board.</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Refer to TG p. 164.</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Find out and Learn LM p. 173 </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Recall how to write a sentence outline.</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lastRenderedPageBreak/>
              <w:t>B. Establishing the purpose to the lesson.</w:t>
            </w:r>
          </w:p>
          <w:p w:rsidR="00A634C4" w:rsidRPr="00A634C4" w:rsidRDefault="00A634C4" w:rsidP="00000C31">
            <w:pPr>
              <w:rPr>
                <w:rFonts w:asciiTheme="minorHAnsi" w:hAnsiTheme="minorHAnsi" w:cstheme="minorHAnsi"/>
                <w:sz w:val="20"/>
                <w:szCs w:val="20"/>
              </w:rPr>
            </w:pP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Post a picture of butterfly.</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Ask: what can you say about the picture? Have you seen butterflies in your garden? What do they do there?</w:t>
            </w:r>
          </w:p>
        </w:tc>
        <w:tc>
          <w:tcPr>
            <w:tcW w:w="2902"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Unlocking of difficult words</w:t>
            </w: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Refer to TG p 159 - 160</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Ask: “Who had wings? Four Legs? Who owns the wings? the legs?</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TG p. 163</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Let the pupils identify and understand the pronouns and its antecedents.</w: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Present the Teaching Chart Refer to TG p. 165</w:t>
            </w:r>
          </w:p>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What are the parts of a two-level sentence outline?</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C. Presenting examples/ instances of the new lesson</w:t>
            </w: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Describe using KWL Chart.</w:t>
            </w:r>
          </w:p>
        </w:tc>
        <w:tc>
          <w:tcPr>
            <w:tcW w:w="2902"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 xml:space="preserve">Read and Learn </w:t>
            </w: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 xml:space="preserve">Find out and Learn </w:t>
            </w: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LM p 168</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Teaching/ Modelling</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TG p 163</w:t>
            </w:r>
          </w:p>
        </w:tc>
        <w:tc>
          <w:tcPr>
            <w:tcW w:w="2880"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Do and Learn  A</w:t>
            </w:r>
          </w:p>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LM p. 174</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In writing the topic is written in Roman Numeral, and the subtopics are in Capital Letters.</w:t>
            </w:r>
          </w:p>
        </w:tc>
      </w:tr>
      <w:tr w:rsidR="00A634C4" w:rsidRPr="00B66A22" w:rsidTr="00A04A21">
        <w:trPr>
          <w:trHeight w:val="645"/>
        </w:trPr>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D. Discussing new concepts and practicing new skills # 1</w:t>
            </w:r>
          </w:p>
        </w:tc>
        <w:tc>
          <w:tcPr>
            <w:tcW w:w="2678"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Post the story Refer on TG p. 158</w:t>
            </w:r>
          </w:p>
          <w:p w:rsidR="00A634C4" w:rsidRPr="00A634C4" w:rsidRDefault="00A634C4" w:rsidP="00000C31">
            <w:pPr>
              <w:rPr>
                <w:rFonts w:asciiTheme="minorHAnsi" w:hAnsiTheme="minorHAnsi" w:cstheme="minorHAnsi"/>
                <w:sz w:val="20"/>
                <w:szCs w:val="20"/>
              </w:rPr>
            </w:pPr>
          </w:p>
        </w:tc>
        <w:tc>
          <w:tcPr>
            <w:tcW w:w="2902"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Do and Learn A LM p.168</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Try and Learn Ex. 1 LM p. 170</w:t>
            </w:r>
          </w:p>
        </w:tc>
        <w:tc>
          <w:tcPr>
            <w:tcW w:w="2880"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Do and Learn  B</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LM p. 175</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Write About It LM p. 176</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E.  Discussing new concepts and practicing new skills # 2</w:t>
            </w:r>
          </w:p>
        </w:tc>
        <w:tc>
          <w:tcPr>
            <w:tcW w:w="2678" w:type="dxa"/>
          </w:tcPr>
          <w:p w:rsidR="00A634C4" w:rsidRPr="00A634C4" w:rsidRDefault="00A634C4" w:rsidP="00000C31">
            <w:pPr>
              <w:jc w:val="center"/>
              <w:rPr>
                <w:rFonts w:asciiTheme="minorHAnsi" w:hAnsiTheme="minorHAnsi" w:cstheme="minorHAnsi"/>
                <w:sz w:val="20"/>
                <w:szCs w:val="20"/>
              </w:rPr>
            </w:pP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Teaching Chart TG p 162</w:t>
            </w:r>
          </w:p>
        </w:tc>
        <w:tc>
          <w:tcPr>
            <w:tcW w:w="3060" w:type="dxa"/>
          </w:tcPr>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F. Developing Mastery (Leads to Formative Assessment 3</w:t>
            </w: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Answer the Comprehension Question TG P 158.</w:t>
            </w: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Do and Learn B, LM p 169</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Try and Learn Ex. 2 LM p. 171</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Learn Some More LM p. 174</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Write About It B. LM p. 177</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G. Finding practical applications of concepts and skills in daily living</w:t>
            </w:r>
          </w:p>
        </w:tc>
        <w:tc>
          <w:tcPr>
            <w:tcW w:w="2678"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What are we going to do for the butterflies to live a little bit longer?</w:t>
            </w:r>
          </w:p>
          <w:p w:rsidR="00A634C4" w:rsidRPr="00A634C4" w:rsidRDefault="00A634C4" w:rsidP="00000C31">
            <w:pPr>
              <w:rPr>
                <w:rFonts w:asciiTheme="minorHAnsi" w:hAnsiTheme="minorHAnsi" w:cstheme="minorHAnsi"/>
                <w:sz w:val="20"/>
                <w:szCs w:val="20"/>
              </w:rPr>
            </w:pPr>
          </w:p>
        </w:tc>
        <w:tc>
          <w:tcPr>
            <w:tcW w:w="2902" w:type="dxa"/>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If you were a fish, would you feel bad because your friend doesn’t remember you?</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If you were a fish, how would you feel that your friend will surprise to visit you?</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Why is/ are pronouns should always agree with their antecedents in number and gender?</w:t>
            </w:r>
          </w:p>
        </w:tc>
        <w:tc>
          <w:tcPr>
            <w:tcW w:w="2880" w:type="dxa"/>
          </w:tcPr>
          <w:p w:rsidR="00A634C4" w:rsidRPr="00A634C4" w:rsidRDefault="0006666C" w:rsidP="00000C31">
            <w:pPr>
              <w:jc w:val="center"/>
              <w:rPr>
                <w:rFonts w:asciiTheme="minorHAnsi" w:hAnsiTheme="minorHAnsi" w:cstheme="minorHAnsi"/>
                <w:sz w:val="20"/>
                <w:szCs w:val="20"/>
              </w:rPr>
            </w:pPr>
            <w:r>
              <w:rPr>
                <w:rFonts w:ascii="Calibri" w:hAnsi="Calibri" w:cs="Calibri"/>
                <w:sz w:val="20"/>
                <w:szCs w:val="20"/>
              </w:rPr>
              <w:t xml:space="preserve">Original File Submitted and Formatted by </w:t>
            </w:r>
            <w:proofErr w:type="spellStart"/>
            <w:r>
              <w:rPr>
                <w:rFonts w:ascii="Calibri" w:hAnsi="Calibri" w:cs="Calibri"/>
                <w:sz w:val="20"/>
                <w:szCs w:val="20"/>
              </w:rPr>
              <w:t>DepEd</w:t>
            </w:r>
            <w:proofErr w:type="spellEnd"/>
            <w:r>
              <w:rPr>
                <w:rFonts w:ascii="Calibri" w:hAnsi="Calibri" w:cs="Calibri"/>
                <w:sz w:val="20"/>
                <w:szCs w:val="20"/>
              </w:rPr>
              <w:t xml:space="preserve"> Club Member - visit depedclub.com for more</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H. Making generalizations and abstractions about the lesson</w:t>
            </w:r>
          </w:p>
          <w:p w:rsidR="00A634C4" w:rsidRPr="00A634C4" w:rsidRDefault="00A634C4" w:rsidP="00000C31">
            <w:pPr>
              <w:rPr>
                <w:rFonts w:asciiTheme="minorHAnsi" w:hAnsiTheme="minorHAnsi" w:cstheme="minorHAnsi"/>
                <w:sz w:val="20"/>
                <w:szCs w:val="20"/>
              </w:rPr>
            </w:pP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Why butterfly is / are important? Why we should take good care our environment?</w:t>
            </w: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How do get / know the meaning of the words?</w:t>
            </w: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What is the difference between Singular Possessive Pronouns and plural Possessive pronouns?</w:t>
            </w:r>
          </w:p>
        </w:tc>
        <w:tc>
          <w:tcPr>
            <w:tcW w:w="2880" w:type="dxa"/>
          </w:tcPr>
          <w:p w:rsidR="00A634C4" w:rsidRPr="00A634C4" w:rsidRDefault="00A634C4" w:rsidP="00000C31">
            <w:pPr>
              <w:tabs>
                <w:tab w:val="left" w:pos="-82"/>
              </w:tabs>
              <w:ind w:left="420"/>
              <w:jc w:val="both"/>
              <w:rPr>
                <w:rFonts w:asciiTheme="minorHAnsi" w:hAnsiTheme="minorHAnsi" w:cstheme="minorHAnsi"/>
                <w:sz w:val="20"/>
                <w:szCs w:val="20"/>
              </w:rPr>
            </w:pPr>
            <w:r w:rsidRPr="00A634C4">
              <w:rPr>
                <w:rFonts w:asciiTheme="minorHAnsi" w:hAnsiTheme="minorHAnsi" w:cstheme="minorHAnsi"/>
                <w:sz w:val="20"/>
                <w:szCs w:val="20"/>
              </w:rPr>
              <w:t>What is / are antecedents?</w:t>
            </w: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How to outline a paragraph?</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t>I. Evaluating learning</w:t>
            </w:r>
          </w:p>
          <w:p w:rsidR="00A634C4" w:rsidRPr="00A634C4" w:rsidRDefault="00A634C4" w:rsidP="00000C31">
            <w:pPr>
              <w:rPr>
                <w:rFonts w:asciiTheme="minorHAnsi" w:hAnsiTheme="minorHAnsi" w:cstheme="minorHAnsi"/>
                <w:sz w:val="20"/>
                <w:szCs w:val="20"/>
              </w:rPr>
            </w:pPr>
          </w:p>
        </w:tc>
        <w:tc>
          <w:tcPr>
            <w:tcW w:w="2678"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Directions:  Draw and explain the possible ending.</w:t>
            </w:r>
          </w:p>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noProof/>
                <w:sz w:val="20"/>
                <w:szCs w:val="20"/>
              </w:rPr>
              <w:drawing>
                <wp:inline distT="0" distB="0" distL="0" distR="0">
                  <wp:extent cx="1314450" cy="821762"/>
                  <wp:effectExtent l="0" t="0" r="0" b="0"/>
                  <wp:docPr id="2" name="Picture 4" descr="Image result for garden with butterf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arden with butterfli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1904" cy="826422"/>
                          </a:xfrm>
                          <a:prstGeom prst="rect">
                            <a:avLst/>
                          </a:prstGeom>
                          <a:noFill/>
                          <a:ln>
                            <a:noFill/>
                          </a:ln>
                        </pic:spPr>
                      </pic:pic>
                    </a:graphicData>
                  </a:graphic>
                </wp:inline>
              </w:drawing>
            </w:r>
          </w:p>
          <w:p w:rsidR="00A634C4" w:rsidRPr="00A634C4" w:rsidRDefault="00032722" w:rsidP="00000C31">
            <w:pPr>
              <w:jc w:val="center"/>
              <w:rPr>
                <w:rFonts w:asciiTheme="minorHAnsi" w:hAnsiTheme="minorHAnsi" w:cstheme="minorHAnsi"/>
                <w:sz w:val="20"/>
                <w:szCs w:val="20"/>
              </w:rPr>
            </w:pPr>
            <w:r>
              <w:rPr>
                <w:rFonts w:asciiTheme="minorHAnsi" w:hAnsiTheme="minorHAnsi" w:cstheme="minorHAnsi"/>
                <w:noProof/>
                <w:sz w:val="20"/>
                <w:szCs w:val="20"/>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58.35pt;margin-top:5.25pt;width:0;height:16.5pt;flip:x;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" strokecolor="windowText" strokeweight="1.5pt">
                  <v:stroke endarrow="open" joinstyle="miter"/>
                </v:shape>
              </w:pict>
            </w:r>
          </w:p>
          <w:p w:rsidR="00A634C4" w:rsidRPr="00A634C4" w:rsidRDefault="00A634C4" w:rsidP="00000C31">
            <w:pPr>
              <w:jc w:val="center"/>
              <w:rPr>
                <w:rFonts w:asciiTheme="minorHAnsi" w:hAnsiTheme="minorHAnsi" w:cstheme="minorHAnsi"/>
                <w:sz w:val="20"/>
                <w:szCs w:val="20"/>
              </w:rPr>
            </w:pPr>
          </w:p>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noProof/>
                <w:sz w:val="20"/>
                <w:szCs w:val="20"/>
              </w:rPr>
              <w:drawing>
                <wp:inline distT="0" distB="0" distL="0" distR="0">
                  <wp:extent cx="1389798" cy="742950"/>
                  <wp:effectExtent l="0" t="0" r="1270" b="0"/>
                  <wp:docPr id="3" name="Picture 5" descr="Image result for boy picking flowers in a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oy picking flowers in a gard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2865" cy="744590"/>
                          </a:xfrm>
                          <a:prstGeom prst="rect">
                            <a:avLst/>
                          </a:prstGeom>
                          <a:noFill/>
                          <a:ln>
                            <a:noFill/>
                          </a:ln>
                        </pic:spPr>
                      </pic:pic>
                    </a:graphicData>
                  </a:graphic>
                </wp:inline>
              </w:drawing>
            </w:r>
          </w:p>
          <w:p w:rsidR="00A634C4" w:rsidRPr="00A634C4" w:rsidRDefault="00A634C4" w:rsidP="00000C31">
            <w:pPr>
              <w:jc w:val="center"/>
              <w:rPr>
                <w:rFonts w:asciiTheme="minorHAnsi" w:hAnsiTheme="minorHAnsi" w:cstheme="minorHAnsi"/>
                <w:sz w:val="20"/>
                <w:szCs w:val="20"/>
              </w:rPr>
            </w:pPr>
          </w:p>
          <w:p w:rsidR="00A634C4" w:rsidRPr="00A634C4" w:rsidRDefault="00032722" w:rsidP="00000C31">
            <w:pPr>
              <w:jc w:val="both"/>
              <w:rPr>
                <w:rFonts w:asciiTheme="minorHAnsi" w:hAnsiTheme="minorHAnsi" w:cstheme="minorHAnsi"/>
                <w:sz w:val="20"/>
                <w:szCs w:val="20"/>
              </w:rPr>
            </w:pPr>
            <w:r>
              <w:rPr>
                <w:rFonts w:asciiTheme="minorHAnsi" w:hAnsiTheme="minorHAnsi" w:cstheme="minorHAnsi"/>
                <w:noProof/>
                <w:sz w:val="20"/>
                <w:szCs w:val="20"/>
              </w:rPr>
              <w:pict>
                <v:shapetype id="_x0000_t202" coordsize="21600,21600" o:spt="202" path="m,l,21600r21600,l21600,xe">
                  <v:stroke joinstyle="miter"/>
                  <v:path gradientshapeok="t" o:connecttype="rect"/>
                </v:shapetype>
                <v:shape id="Text Box 14" o:spid="_x0000_s1028" type="#_x0000_t202" style="position:absolute;left:0;text-align:left;margin-left:11.85pt;margin-top:0;width:97.95pt;height:65.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" fillcolor="window" strokeweight=".5pt">
                  <v:textbox>
                    <w:txbxContent>
                      <w:p w:rsidR="00A634C4" w:rsidRDefault="00A634C4" w:rsidP="00A634C4"/>
                    </w:txbxContent>
                  </v:textbox>
                </v:shape>
              </w:pict>
            </w:r>
            <w:r>
              <w:rPr>
                <w:rFonts w:asciiTheme="minorHAnsi" w:hAnsiTheme="minorHAnsi" w:cstheme="minorHAnsi"/>
                <w:noProof/>
                <w:sz w:val="20"/>
                <w:szCs w:val="20"/>
              </w:rPr>
              <w:pict>
                <v:shape id="Straight Arrow Connector 13" o:spid="_x0000_s1027" type="#_x0000_t32" style="position:absolute;left:0;text-align:left;margin-left:58.65pt;margin-top:.05pt;width:0;height:28.4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" strokecolor="windowText" strokeweight="1.5pt">
                  <v:stroke endarrow="open" joinstyle="miter"/>
                </v:shape>
              </w:pict>
            </w:r>
          </w:p>
          <w:p w:rsidR="00A634C4" w:rsidRPr="00A634C4" w:rsidRDefault="00A634C4" w:rsidP="00000C31">
            <w:pPr>
              <w:jc w:val="both"/>
              <w:rPr>
                <w:rFonts w:asciiTheme="minorHAnsi" w:hAnsiTheme="minorHAnsi" w:cstheme="minorHAnsi"/>
                <w:sz w:val="20"/>
                <w:szCs w:val="20"/>
              </w:rPr>
            </w:pP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Directions: Complete the table below using prefix in- or </w:t>
            </w:r>
            <w:proofErr w:type="spellStart"/>
            <w:r w:rsidRPr="00A634C4">
              <w:rPr>
                <w:rFonts w:asciiTheme="minorHAnsi" w:hAnsiTheme="minorHAnsi" w:cstheme="minorHAnsi"/>
                <w:sz w:val="20"/>
                <w:szCs w:val="20"/>
              </w:rPr>
              <w:t>im</w:t>
            </w:r>
            <w:proofErr w:type="spellEnd"/>
            <w:r w:rsidRPr="00A634C4">
              <w:rPr>
                <w:rFonts w:asciiTheme="minorHAnsi" w:hAnsiTheme="minorHAnsi" w:cstheme="minorHAnsi"/>
                <w:sz w:val="20"/>
                <w:szCs w:val="20"/>
              </w:rPr>
              <w:t>-, and write their meaning.</w:t>
            </w:r>
          </w:p>
          <w:tbl>
            <w:tblPr>
              <w:tblStyle w:val="TableGrid8"/>
              <w:tblW w:w="0" w:type="auto"/>
              <w:tblLayout w:type="fixed"/>
              <w:tblLook w:val="04A0" w:firstRow="1" w:lastRow="0" w:firstColumn="1" w:lastColumn="0" w:noHBand="0" w:noVBand="1"/>
            </w:tblPr>
            <w:tblGrid>
              <w:gridCol w:w="882"/>
              <w:gridCol w:w="882"/>
              <w:gridCol w:w="883"/>
            </w:tblGrid>
            <w:tr w:rsidR="00A634C4" w:rsidRPr="00A634C4" w:rsidTr="00000C31">
              <w:tc>
                <w:tcPr>
                  <w:tcW w:w="882" w:type="dxa"/>
                </w:tcPr>
                <w:p w:rsidR="00A634C4" w:rsidRPr="00A634C4" w:rsidRDefault="00A634C4" w:rsidP="00032722">
                  <w:pPr>
                    <w:framePr w:hSpace="180" w:wrap="around" w:vAnchor="text" w:hAnchor="margin" w:y="41"/>
                    <w:jc w:val="center"/>
                    <w:rPr>
                      <w:rFonts w:asciiTheme="minorHAnsi" w:hAnsiTheme="minorHAnsi" w:cstheme="minorHAnsi"/>
                      <w:sz w:val="20"/>
                      <w:szCs w:val="20"/>
                    </w:rPr>
                  </w:pPr>
                  <w:r w:rsidRPr="00A634C4">
                    <w:rPr>
                      <w:rFonts w:asciiTheme="minorHAnsi" w:hAnsiTheme="minorHAnsi" w:cstheme="minorHAnsi"/>
                      <w:sz w:val="20"/>
                      <w:szCs w:val="20"/>
                    </w:rPr>
                    <w:t xml:space="preserve">Prefix </w:t>
                  </w:r>
                </w:p>
              </w:tc>
              <w:tc>
                <w:tcPr>
                  <w:tcW w:w="882" w:type="dxa"/>
                </w:tcPr>
                <w:p w:rsidR="00A634C4" w:rsidRPr="00A634C4" w:rsidRDefault="00A634C4" w:rsidP="00032722">
                  <w:pPr>
                    <w:framePr w:hSpace="180" w:wrap="around" w:vAnchor="text" w:hAnchor="margin" w:y="41"/>
                    <w:jc w:val="center"/>
                    <w:rPr>
                      <w:rFonts w:asciiTheme="minorHAnsi" w:hAnsiTheme="minorHAnsi" w:cstheme="minorHAnsi"/>
                      <w:sz w:val="20"/>
                      <w:szCs w:val="20"/>
                    </w:rPr>
                  </w:pPr>
                  <w:r w:rsidRPr="00A634C4">
                    <w:rPr>
                      <w:rFonts w:asciiTheme="minorHAnsi" w:hAnsiTheme="minorHAnsi" w:cstheme="minorHAnsi"/>
                      <w:sz w:val="20"/>
                      <w:szCs w:val="20"/>
                    </w:rPr>
                    <w:t>New word</w:t>
                  </w:r>
                </w:p>
              </w:tc>
              <w:tc>
                <w:tcPr>
                  <w:tcW w:w="883" w:type="dxa"/>
                </w:tcPr>
                <w:p w:rsidR="00A634C4" w:rsidRPr="00A634C4" w:rsidRDefault="00A634C4" w:rsidP="00032722">
                  <w:pPr>
                    <w:framePr w:hSpace="180" w:wrap="around" w:vAnchor="text" w:hAnchor="margin" w:y="41"/>
                    <w:jc w:val="center"/>
                    <w:rPr>
                      <w:rFonts w:asciiTheme="minorHAnsi" w:hAnsiTheme="minorHAnsi" w:cstheme="minorHAnsi"/>
                      <w:sz w:val="20"/>
                      <w:szCs w:val="20"/>
                    </w:rPr>
                  </w:pPr>
                  <w:r w:rsidRPr="00A634C4">
                    <w:rPr>
                      <w:rFonts w:asciiTheme="minorHAnsi" w:hAnsiTheme="minorHAnsi" w:cstheme="minorHAnsi"/>
                      <w:sz w:val="20"/>
                      <w:szCs w:val="20"/>
                    </w:rPr>
                    <w:t>Meaning</w:t>
                  </w:r>
                </w:p>
              </w:tc>
            </w:tr>
            <w:tr w:rsidR="00A634C4" w:rsidRPr="00A634C4" w:rsidTr="00000C31">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r w:rsidRPr="00A634C4">
                    <w:rPr>
                      <w:rFonts w:asciiTheme="minorHAnsi" w:hAnsiTheme="minorHAnsi" w:cstheme="minorHAnsi"/>
                      <w:sz w:val="20"/>
                      <w:szCs w:val="20"/>
                    </w:rPr>
                    <w:t>1. active</w:t>
                  </w:r>
                </w:p>
              </w:tc>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c>
                <w:tcPr>
                  <w:tcW w:w="883"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r>
            <w:tr w:rsidR="00A634C4" w:rsidRPr="00A634C4" w:rsidTr="00000C31">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r w:rsidRPr="00A634C4">
                    <w:rPr>
                      <w:rFonts w:asciiTheme="minorHAnsi" w:hAnsiTheme="minorHAnsi" w:cstheme="minorHAnsi"/>
                      <w:sz w:val="20"/>
                      <w:szCs w:val="20"/>
                    </w:rPr>
                    <w:t>2. perfect</w:t>
                  </w:r>
                </w:p>
              </w:tc>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c>
                <w:tcPr>
                  <w:tcW w:w="883"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r>
            <w:tr w:rsidR="00A634C4" w:rsidRPr="00A634C4" w:rsidTr="00000C31">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r w:rsidRPr="00A634C4">
                    <w:rPr>
                      <w:rFonts w:asciiTheme="minorHAnsi" w:hAnsiTheme="minorHAnsi" w:cstheme="minorHAnsi"/>
                      <w:sz w:val="20"/>
                      <w:szCs w:val="20"/>
                    </w:rPr>
                    <w:t>3. possible</w:t>
                  </w:r>
                </w:p>
              </w:tc>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c>
                <w:tcPr>
                  <w:tcW w:w="883"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r>
            <w:tr w:rsidR="00A634C4" w:rsidRPr="00A634C4" w:rsidTr="00000C31">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r w:rsidRPr="00A634C4">
                    <w:rPr>
                      <w:rFonts w:asciiTheme="minorHAnsi" w:hAnsiTheme="minorHAnsi" w:cstheme="minorHAnsi"/>
                      <w:sz w:val="20"/>
                      <w:szCs w:val="20"/>
                    </w:rPr>
                    <w:t>4. material</w:t>
                  </w:r>
                </w:p>
              </w:tc>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c>
                <w:tcPr>
                  <w:tcW w:w="883"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r>
            <w:tr w:rsidR="00A634C4" w:rsidRPr="00A634C4" w:rsidTr="00000C31">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r w:rsidRPr="00A634C4">
                    <w:rPr>
                      <w:rFonts w:asciiTheme="minorHAnsi" w:hAnsiTheme="minorHAnsi" w:cstheme="minorHAnsi"/>
                      <w:sz w:val="20"/>
                      <w:szCs w:val="20"/>
                    </w:rPr>
                    <w:t>5. direct</w:t>
                  </w:r>
                </w:p>
              </w:tc>
              <w:tc>
                <w:tcPr>
                  <w:tcW w:w="882"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c>
                <w:tcPr>
                  <w:tcW w:w="883" w:type="dxa"/>
                </w:tcPr>
                <w:p w:rsidR="00A634C4" w:rsidRPr="00A634C4" w:rsidRDefault="00A634C4" w:rsidP="00032722">
                  <w:pPr>
                    <w:framePr w:hSpace="180" w:wrap="around" w:vAnchor="text" w:hAnchor="margin" w:y="41"/>
                    <w:jc w:val="both"/>
                    <w:rPr>
                      <w:rFonts w:asciiTheme="minorHAnsi" w:hAnsiTheme="minorHAnsi" w:cstheme="minorHAnsi"/>
                      <w:sz w:val="20"/>
                      <w:szCs w:val="20"/>
                    </w:rPr>
                  </w:pPr>
                </w:p>
              </w:tc>
            </w:tr>
          </w:tbl>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tc>
        <w:tc>
          <w:tcPr>
            <w:tcW w:w="306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lastRenderedPageBreak/>
              <w:t>Directions: Choose the possessive pronoun that best completes each sentence. Write your answer on your paper.</w:t>
            </w:r>
          </w:p>
          <w:p w:rsidR="00A634C4" w:rsidRPr="00A634C4" w:rsidRDefault="00032722" w:rsidP="00000C31">
            <w:pPr>
              <w:jc w:val="both"/>
              <w:rPr>
                <w:rFonts w:asciiTheme="minorHAnsi" w:hAnsiTheme="minorHAnsi" w:cstheme="minorHAnsi"/>
                <w:sz w:val="20"/>
                <w:szCs w:val="20"/>
              </w:rPr>
            </w:pPr>
            <w:r>
              <w:rPr>
                <w:rFonts w:asciiTheme="minorHAnsi" w:hAnsiTheme="minorHAnsi" w:cstheme="minorHAnsi"/>
                <w:noProof/>
                <w:sz w:val="20"/>
                <w:szCs w:val="20"/>
              </w:rPr>
              <w:pict>
                <v:shape id="Text Box 15" o:spid="_x0000_s1029" type="#_x0000_t202" style="position:absolute;left:0;text-align:left;margin-left:3.3pt;margin-top:2.95pt;width:126.75pt;height:123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" fillcolor="window" strokeweight=".5pt">
                  <v:textbox>
                    <w:txbxContent>
                      <w:p w:rsidR="00A634C4" w:rsidRDefault="00A634C4" w:rsidP="00A634C4">
                        <w:r>
                          <w:rPr>
                            <w:b/>
                            <w:lang w:val="en-PH"/>
                          </w:rPr>
                          <w:tab/>
                          <w:t>(My, Mine) bother planted a mango tree in (our, ours) backyard. Jaren’s brother trims (its, it’s) branches every week. They take good care of the mango tree.</w:t>
                        </w:r>
                      </w:p>
                    </w:txbxContent>
                  </v:textbox>
                </v:shape>
              </w:pic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Directions: Read the paragraph. In each sentence, underline the antecedent and box the pronoun that refers to it.</w: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The children were busy in school one Monday morning. Mary and Paul studied their spelling words. Josie played with her guitar. Anthony talked to his judo coach about the upcoming tournament. Suddenly, they heard a loud bang! Everyone in the room turned to where the sound came from.</w: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both"/>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lastRenderedPageBreak/>
              <w:t>Direction: Read the paragraph. Write an outline using the following format.</w:t>
            </w:r>
          </w:p>
          <w:p w:rsidR="00A634C4" w:rsidRPr="00A634C4" w:rsidRDefault="00A634C4" w:rsidP="00000C31">
            <w:pPr>
              <w:jc w:val="center"/>
              <w:rPr>
                <w:rFonts w:asciiTheme="minorHAnsi" w:hAnsiTheme="minorHAnsi" w:cstheme="minorHAnsi"/>
                <w:sz w:val="20"/>
                <w:szCs w:val="20"/>
              </w:rPr>
            </w:pPr>
          </w:p>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A HONEY BEE</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A </w:t>
            </w:r>
            <w:r w:rsidRPr="00A634C4">
              <w:rPr>
                <w:rFonts w:asciiTheme="minorHAnsi" w:hAnsiTheme="minorHAnsi" w:cstheme="minorHAnsi"/>
                <w:bCs/>
                <w:sz w:val="20"/>
                <w:szCs w:val="20"/>
              </w:rPr>
              <w:t>honey bee</w:t>
            </w:r>
            <w:r w:rsidRPr="00A634C4">
              <w:rPr>
                <w:rFonts w:asciiTheme="minorHAnsi" w:hAnsiTheme="minorHAnsi" w:cstheme="minorHAnsi"/>
                <w:sz w:val="20"/>
                <w:szCs w:val="20"/>
              </w:rPr>
              <w:t xml:space="preserve"> is any </w:t>
            </w:r>
            <w:hyperlink r:id="rId9" w:tooltip="Bee" w:history="1">
              <w:r w:rsidRPr="00A634C4">
                <w:rPr>
                  <w:rFonts w:asciiTheme="minorHAnsi" w:hAnsiTheme="minorHAnsi" w:cstheme="minorHAnsi"/>
                  <w:color w:val="0000FF"/>
                  <w:sz w:val="20"/>
                  <w:szCs w:val="20"/>
                  <w:u w:val="single"/>
                </w:rPr>
                <w:t>bee</w:t>
              </w:r>
            </w:hyperlink>
            <w:r w:rsidRPr="00A634C4">
              <w:rPr>
                <w:rFonts w:asciiTheme="minorHAnsi" w:hAnsiTheme="minorHAnsi" w:cstheme="minorHAnsi"/>
                <w:sz w:val="20"/>
                <w:szCs w:val="20"/>
              </w:rPr>
              <w:t xml:space="preserve"> member of the </w:t>
            </w:r>
            <w:hyperlink r:id="rId10" w:tooltip="Genus" w:history="1">
              <w:r w:rsidRPr="00A634C4">
                <w:rPr>
                  <w:rFonts w:asciiTheme="minorHAnsi" w:hAnsiTheme="minorHAnsi" w:cstheme="minorHAnsi"/>
                  <w:color w:val="0000FF"/>
                  <w:sz w:val="20"/>
                  <w:szCs w:val="20"/>
                  <w:u w:val="single"/>
                </w:rPr>
                <w:t>genus</w:t>
              </w:r>
            </w:hyperlink>
            <w:r w:rsidRPr="00A634C4">
              <w:rPr>
                <w:rFonts w:asciiTheme="minorHAnsi" w:hAnsiTheme="minorHAnsi" w:cstheme="minorHAnsi"/>
                <w:sz w:val="20"/>
                <w:szCs w:val="20"/>
              </w:rPr>
              <w:t xml:space="preserve"> </w:t>
            </w:r>
            <w:proofErr w:type="spellStart"/>
            <w:r w:rsidRPr="00A634C4">
              <w:rPr>
                <w:rFonts w:asciiTheme="minorHAnsi" w:hAnsiTheme="minorHAnsi" w:cstheme="minorHAnsi"/>
                <w:bCs/>
                <w:iCs/>
                <w:sz w:val="20"/>
                <w:szCs w:val="20"/>
              </w:rPr>
              <w:t>Apis</w:t>
            </w:r>
            <w:proofErr w:type="spellEnd"/>
            <w:r w:rsidRPr="00A634C4">
              <w:rPr>
                <w:rFonts w:asciiTheme="minorHAnsi" w:hAnsiTheme="minorHAnsi" w:cstheme="minorHAnsi"/>
                <w:sz w:val="20"/>
                <w:szCs w:val="20"/>
              </w:rPr>
              <w:t xml:space="preserve">, primarily distinguished by the production and storage of </w:t>
            </w:r>
            <w:hyperlink r:id="rId11" w:tooltip="Honey" w:history="1">
              <w:r w:rsidRPr="00A634C4">
                <w:rPr>
                  <w:rFonts w:asciiTheme="minorHAnsi" w:hAnsiTheme="minorHAnsi" w:cstheme="minorHAnsi"/>
                  <w:color w:val="0000FF"/>
                  <w:sz w:val="20"/>
                  <w:szCs w:val="20"/>
                  <w:u w:val="single"/>
                </w:rPr>
                <w:t>honey</w:t>
              </w:r>
            </w:hyperlink>
            <w:r w:rsidRPr="00A634C4">
              <w:rPr>
                <w:rFonts w:asciiTheme="minorHAnsi" w:hAnsiTheme="minorHAnsi" w:cstheme="minorHAnsi"/>
                <w:sz w:val="20"/>
                <w:szCs w:val="20"/>
              </w:rPr>
              <w:t xml:space="preserve"> and the construction of </w:t>
            </w:r>
            <w:hyperlink r:id="rId12" w:tooltip="wiktionary:perennial" w:history="1">
              <w:r w:rsidRPr="00A634C4">
                <w:rPr>
                  <w:rFonts w:asciiTheme="minorHAnsi" w:hAnsiTheme="minorHAnsi" w:cstheme="minorHAnsi"/>
                  <w:color w:val="0000FF"/>
                  <w:sz w:val="20"/>
                  <w:szCs w:val="20"/>
                  <w:u w:val="single"/>
                </w:rPr>
                <w:t>perennial</w:t>
              </w:r>
            </w:hyperlink>
            <w:r w:rsidRPr="00A634C4">
              <w:rPr>
                <w:rFonts w:asciiTheme="minorHAnsi" w:hAnsiTheme="minorHAnsi" w:cstheme="minorHAnsi"/>
                <w:sz w:val="20"/>
                <w:szCs w:val="20"/>
              </w:rPr>
              <w:t xml:space="preserve">, </w:t>
            </w:r>
            <w:hyperlink r:id="rId13" w:tooltip="Colony (biology)" w:history="1">
              <w:r w:rsidRPr="00A634C4">
                <w:rPr>
                  <w:rFonts w:asciiTheme="minorHAnsi" w:hAnsiTheme="minorHAnsi" w:cstheme="minorHAnsi"/>
                  <w:color w:val="0000FF"/>
                  <w:sz w:val="20"/>
                  <w:szCs w:val="20"/>
                  <w:u w:val="single"/>
                </w:rPr>
                <w:t>colonial</w:t>
              </w:r>
            </w:hyperlink>
            <w:r w:rsidRPr="00A634C4">
              <w:rPr>
                <w:rFonts w:asciiTheme="minorHAnsi" w:hAnsiTheme="minorHAnsi" w:cstheme="minorHAnsi"/>
                <w:sz w:val="20"/>
                <w:szCs w:val="20"/>
              </w:rPr>
              <w:t xml:space="preserve"> nests from </w:t>
            </w:r>
            <w:hyperlink r:id="rId14" w:tooltip="Beeswax" w:history="1">
              <w:r w:rsidRPr="00A634C4">
                <w:rPr>
                  <w:rFonts w:asciiTheme="minorHAnsi" w:hAnsiTheme="minorHAnsi" w:cstheme="minorHAnsi"/>
                  <w:color w:val="0000FF"/>
                  <w:sz w:val="20"/>
                  <w:szCs w:val="20"/>
                  <w:u w:val="single"/>
                </w:rPr>
                <w:t>wax</w:t>
              </w:r>
            </w:hyperlink>
            <w:r w:rsidRPr="00A634C4">
              <w:rPr>
                <w:rFonts w:asciiTheme="minorHAnsi" w:hAnsiTheme="minorHAnsi" w:cstheme="minorHAnsi"/>
                <w:sz w:val="20"/>
                <w:szCs w:val="20"/>
              </w:rPr>
              <w:t xml:space="preserve">. </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The best known honey bee is the </w:t>
            </w:r>
            <w:hyperlink r:id="rId15" w:tooltip="Western honey bee" w:history="1">
              <w:r w:rsidRPr="00A634C4">
                <w:rPr>
                  <w:rFonts w:asciiTheme="minorHAnsi" w:hAnsiTheme="minorHAnsi" w:cstheme="minorHAnsi"/>
                  <w:color w:val="0000FF"/>
                  <w:sz w:val="20"/>
                  <w:szCs w:val="20"/>
                  <w:u w:val="single"/>
                </w:rPr>
                <w:t>Western honey bee</w:t>
              </w:r>
            </w:hyperlink>
            <w:r w:rsidRPr="00A634C4">
              <w:rPr>
                <w:rFonts w:asciiTheme="minorHAnsi" w:hAnsiTheme="minorHAnsi" w:cstheme="minorHAnsi"/>
                <w:sz w:val="20"/>
                <w:szCs w:val="20"/>
              </w:rPr>
              <w:t xml:space="preserve"> which has been domesticated for honey production and crop pollination. </w:t>
            </w:r>
          </w:p>
          <w:p w:rsidR="00A634C4" w:rsidRPr="00A634C4" w:rsidRDefault="00A634C4" w:rsidP="00000C31">
            <w:pPr>
              <w:jc w:val="both"/>
              <w:rPr>
                <w:rFonts w:asciiTheme="minorHAnsi" w:hAnsiTheme="minorHAnsi" w:cstheme="minorHAnsi"/>
                <w:sz w:val="20"/>
                <w:szCs w:val="20"/>
              </w:rPr>
            </w:pPr>
          </w:p>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lastRenderedPageBreak/>
              <w:t>A HONEY BEE</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 _____________________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A.___________________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B. ___________________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C. ___________________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II. ____________________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A. __________________</w:t>
            </w:r>
          </w:p>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 xml:space="preserve">    B. __________________</w:t>
            </w:r>
          </w:p>
        </w:tc>
      </w:tr>
      <w:tr w:rsidR="00A634C4" w:rsidRPr="00B66A22" w:rsidTr="00A04A21">
        <w:tc>
          <w:tcPr>
            <w:tcW w:w="3078" w:type="dxa"/>
            <w:shd w:val="clear" w:color="auto" w:fill="E7E9ED"/>
          </w:tcPr>
          <w:p w:rsidR="00A634C4" w:rsidRPr="00A634C4" w:rsidRDefault="00A634C4" w:rsidP="00000C31">
            <w:pPr>
              <w:rPr>
                <w:rFonts w:asciiTheme="minorHAnsi" w:hAnsiTheme="minorHAnsi" w:cstheme="minorHAnsi"/>
                <w:sz w:val="20"/>
                <w:szCs w:val="20"/>
              </w:rPr>
            </w:pPr>
            <w:r w:rsidRPr="00A634C4">
              <w:rPr>
                <w:rFonts w:asciiTheme="minorHAnsi" w:hAnsiTheme="minorHAnsi" w:cstheme="minorHAnsi"/>
                <w:sz w:val="20"/>
                <w:szCs w:val="20"/>
              </w:rPr>
              <w:lastRenderedPageBreak/>
              <w:t>J. Additional activities for application or remediation</w:t>
            </w:r>
          </w:p>
          <w:p w:rsidR="00A634C4" w:rsidRPr="00A634C4" w:rsidRDefault="00A634C4" w:rsidP="00000C31">
            <w:pPr>
              <w:rPr>
                <w:rFonts w:asciiTheme="minorHAnsi" w:hAnsiTheme="minorHAnsi" w:cstheme="minorHAnsi"/>
                <w:sz w:val="20"/>
                <w:szCs w:val="20"/>
              </w:rPr>
            </w:pPr>
          </w:p>
        </w:tc>
        <w:tc>
          <w:tcPr>
            <w:tcW w:w="2678"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Make your own paper art work. Explain why you choose that artwork?</w:t>
            </w:r>
          </w:p>
        </w:tc>
        <w:tc>
          <w:tcPr>
            <w:tcW w:w="2902"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Study in advance about verbs.</w:t>
            </w:r>
          </w:p>
        </w:tc>
        <w:tc>
          <w:tcPr>
            <w:tcW w:w="306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Answer Do And Learn  letter C LM p. 159</w:t>
            </w:r>
          </w:p>
          <w:p w:rsidR="00A634C4" w:rsidRPr="00A634C4" w:rsidRDefault="00A634C4" w:rsidP="00000C31">
            <w:pPr>
              <w:jc w:val="center"/>
              <w:rPr>
                <w:rFonts w:asciiTheme="minorHAnsi" w:hAnsiTheme="minorHAnsi" w:cstheme="minorHAnsi"/>
                <w:sz w:val="20"/>
                <w:szCs w:val="20"/>
              </w:rPr>
            </w:pPr>
          </w:p>
        </w:tc>
        <w:tc>
          <w:tcPr>
            <w:tcW w:w="2880" w:type="dxa"/>
          </w:tcPr>
          <w:p w:rsidR="00A634C4" w:rsidRPr="00A634C4" w:rsidRDefault="00A634C4" w:rsidP="00000C31">
            <w:pPr>
              <w:jc w:val="both"/>
              <w:rPr>
                <w:rFonts w:asciiTheme="minorHAnsi" w:hAnsiTheme="minorHAnsi" w:cstheme="minorHAnsi"/>
                <w:sz w:val="20"/>
                <w:szCs w:val="20"/>
              </w:rPr>
            </w:pPr>
            <w:r w:rsidRPr="00A634C4">
              <w:rPr>
                <w:rFonts w:asciiTheme="minorHAnsi" w:hAnsiTheme="minorHAnsi" w:cstheme="minorHAnsi"/>
                <w:sz w:val="20"/>
                <w:szCs w:val="20"/>
              </w:rPr>
              <w:t>Find some information / a selection about a Wild Cat. (about 1 -2 paragraph)</w:t>
            </w:r>
          </w:p>
        </w:tc>
        <w:tc>
          <w:tcPr>
            <w:tcW w:w="2880" w:type="dxa"/>
          </w:tcPr>
          <w:p w:rsidR="00A634C4" w:rsidRPr="00A634C4" w:rsidRDefault="00A634C4" w:rsidP="00000C31">
            <w:pPr>
              <w:jc w:val="center"/>
              <w:rPr>
                <w:rFonts w:asciiTheme="minorHAnsi" w:hAnsiTheme="minorHAnsi" w:cstheme="minorHAnsi"/>
                <w:sz w:val="20"/>
                <w:szCs w:val="20"/>
              </w:rPr>
            </w:pPr>
            <w:r w:rsidRPr="00A634C4">
              <w:rPr>
                <w:rFonts w:asciiTheme="minorHAnsi" w:hAnsiTheme="minorHAnsi" w:cstheme="minorHAnsi"/>
                <w:sz w:val="20"/>
                <w:szCs w:val="20"/>
              </w:rPr>
              <w:t>Write an outline about your research for wild cat.</w:t>
            </w:r>
          </w:p>
        </w:tc>
      </w:tr>
    </w:tbl>
    <w:p w:rsidR="00A634C4" w:rsidRPr="006F1537" w:rsidRDefault="00A634C4" w:rsidP="00A634C4">
      <w:pPr>
        <w:spacing w:after="200" w:line="276" w:lineRule="auto"/>
        <w:rPr>
          <w:rFonts w:ascii="Georgia" w:eastAsia="Calibri" w:hAnsi="Georgia" w:cs="Times New Roman"/>
          <w:sz w:val="8"/>
          <w:szCs w:val="8"/>
        </w:rPr>
      </w:pPr>
    </w:p>
    <w:tbl>
      <w:tblPr>
        <w:tblpPr w:leftFromText="180" w:rightFromText="180" w:vertAnchor="text" w:horzAnchor="margin" w:tblpY="31"/>
        <w:tblW w:w="17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9"/>
        <w:gridCol w:w="3059"/>
        <w:gridCol w:w="2700"/>
        <w:gridCol w:w="2880"/>
        <w:gridCol w:w="3056"/>
        <w:gridCol w:w="2925"/>
        <w:gridCol w:w="2839"/>
      </w:tblGrid>
      <w:tr w:rsidR="00A634C4" w:rsidRPr="00B66A22" w:rsidTr="00000C31">
        <w:trPr>
          <w:trHeight w:val="144"/>
        </w:trPr>
        <w:tc>
          <w:tcPr>
            <w:tcW w:w="3078" w:type="dxa"/>
            <w:gridSpan w:val="2"/>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b/>
                <w:sz w:val="20"/>
                <w:szCs w:val="20"/>
                <w:lang w:val="en-PH"/>
              </w:rPr>
            </w:pPr>
            <w:r w:rsidRPr="00A634C4">
              <w:rPr>
                <w:rFonts w:asciiTheme="minorHAnsi" w:eastAsia="Calibri" w:hAnsiTheme="minorHAnsi" w:cstheme="minorHAnsi"/>
                <w:b/>
                <w:sz w:val="20"/>
                <w:szCs w:val="20"/>
                <w:lang w:val="en-PH"/>
              </w:rPr>
              <w:t>V.REMARKS</w:t>
            </w:r>
          </w:p>
        </w:tc>
        <w:tc>
          <w:tcPr>
            <w:tcW w:w="2700"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c>
          <w:tcPr>
            <w:tcW w:w="2880" w:type="dxa"/>
            <w:shd w:val="clear" w:color="auto" w:fill="FFFFFF" w:themeFill="background1"/>
          </w:tcPr>
          <w:p w:rsidR="00A634C4" w:rsidRPr="00A634C4" w:rsidRDefault="00A634C4" w:rsidP="00000C31">
            <w:pPr>
              <w:widowControl w:val="0"/>
              <w:spacing w:before="2"/>
              <w:ind w:left="70"/>
              <w:rPr>
                <w:rFonts w:asciiTheme="minorHAnsi" w:eastAsia="Gill Sans MT" w:hAnsiTheme="minorHAnsi" w:cstheme="minorHAnsi"/>
                <w:sz w:val="20"/>
                <w:szCs w:val="20"/>
              </w:rPr>
            </w:pPr>
          </w:p>
        </w:tc>
        <w:tc>
          <w:tcPr>
            <w:tcW w:w="3056" w:type="dxa"/>
            <w:shd w:val="clear" w:color="auto" w:fill="FFFFFF" w:themeFill="background1"/>
          </w:tcPr>
          <w:p w:rsidR="00A634C4" w:rsidRPr="00A634C4" w:rsidRDefault="00A634C4" w:rsidP="00000C31">
            <w:pPr>
              <w:rPr>
                <w:rFonts w:asciiTheme="minorHAnsi" w:eastAsia="Times New Roman" w:hAnsiTheme="minorHAnsi" w:cstheme="minorHAnsi"/>
                <w:b/>
                <w:sz w:val="20"/>
                <w:szCs w:val="20"/>
              </w:rPr>
            </w:pPr>
          </w:p>
        </w:tc>
        <w:tc>
          <w:tcPr>
            <w:tcW w:w="2925"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c>
          <w:tcPr>
            <w:tcW w:w="2839" w:type="dxa"/>
            <w:shd w:val="clear" w:color="auto" w:fill="FFFFFF" w:themeFill="background1"/>
          </w:tcPr>
          <w:p w:rsidR="00A634C4" w:rsidRPr="00A634C4" w:rsidRDefault="00A634C4" w:rsidP="00000C31">
            <w:pPr>
              <w:rPr>
                <w:rFonts w:asciiTheme="minorHAnsi" w:eastAsia="Times New Roman" w:hAnsiTheme="minorHAnsi" w:cstheme="minorHAnsi"/>
                <w:b/>
                <w:sz w:val="20"/>
                <w:szCs w:val="20"/>
              </w:rPr>
            </w:pPr>
          </w:p>
        </w:tc>
      </w:tr>
      <w:tr w:rsidR="00A634C4" w:rsidRPr="00B66A22" w:rsidTr="00000C31">
        <w:trPr>
          <w:gridBefore w:val="1"/>
          <w:wBefore w:w="19" w:type="dxa"/>
        </w:trPr>
        <w:tc>
          <w:tcPr>
            <w:tcW w:w="3059" w:type="dxa"/>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b/>
                <w:sz w:val="20"/>
                <w:szCs w:val="20"/>
                <w:lang w:val="en-PH"/>
              </w:rPr>
            </w:pPr>
            <w:r w:rsidRPr="00A634C4">
              <w:rPr>
                <w:rFonts w:asciiTheme="minorHAnsi" w:eastAsia="Calibri" w:hAnsiTheme="minorHAnsi" w:cstheme="minorHAnsi"/>
                <w:b/>
                <w:sz w:val="20"/>
                <w:szCs w:val="20"/>
                <w:lang w:val="en-PH"/>
              </w:rPr>
              <w:t>VI.REFLECTION</w:t>
            </w:r>
          </w:p>
        </w:tc>
        <w:tc>
          <w:tcPr>
            <w:tcW w:w="2700"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c>
          <w:tcPr>
            <w:tcW w:w="2880" w:type="dxa"/>
            <w:shd w:val="clear" w:color="auto" w:fill="FFFFFF" w:themeFill="background1"/>
          </w:tcPr>
          <w:p w:rsidR="00A634C4" w:rsidRPr="00A634C4" w:rsidRDefault="00A634C4" w:rsidP="00000C31">
            <w:pPr>
              <w:widowControl w:val="0"/>
              <w:spacing w:before="2" w:line="264" w:lineRule="auto"/>
              <w:ind w:left="70" w:right="228"/>
              <w:rPr>
                <w:rFonts w:asciiTheme="minorHAnsi" w:eastAsia="Gill Sans MT" w:hAnsiTheme="minorHAnsi" w:cstheme="minorHAnsi"/>
                <w:sz w:val="20"/>
                <w:szCs w:val="20"/>
              </w:rPr>
            </w:pPr>
          </w:p>
        </w:tc>
        <w:tc>
          <w:tcPr>
            <w:tcW w:w="3056"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c>
          <w:tcPr>
            <w:tcW w:w="2925"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c>
          <w:tcPr>
            <w:tcW w:w="2839" w:type="dxa"/>
            <w:shd w:val="clear" w:color="auto" w:fill="FFFFFF" w:themeFill="background1"/>
          </w:tcPr>
          <w:p w:rsidR="00A634C4" w:rsidRPr="00A634C4" w:rsidRDefault="00A634C4" w:rsidP="00000C31">
            <w:pPr>
              <w:rPr>
                <w:rFonts w:asciiTheme="minorHAnsi" w:eastAsia="Times New Roman" w:hAnsiTheme="minorHAnsi" w:cstheme="minorHAnsi"/>
                <w:sz w:val="20"/>
                <w:szCs w:val="20"/>
              </w:rPr>
            </w:pPr>
          </w:p>
        </w:tc>
      </w:tr>
      <w:tr w:rsidR="00A634C4" w:rsidRPr="00B66A22" w:rsidTr="00000C31">
        <w:trPr>
          <w:trHeight w:val="413"/>
        </w:trPr>
        <w:tc>
          <w:tcPr>
            <w:tcW w:w="3078" w:type="dxa"/>
            <w:gridSpan w:val="2"/>
            <w:shd w:val="clear" w:color="auto" w:fill="FFFFFF" w:themeFill="background1"/>
          </w:tcPr>
          <w:p w:rsidR="00A634C4" w:rsidRPr="00A634C4" w:rsidRDefault="00A634C4" w:rsidP="00000C31">
            <w:pPr>
              <w:contextualSpacing/>
              <w:rPr>
                <w:rFonts w:asciiTheme="minorHAnsi" w:hAnsiTheme="minorHAnsi" w:cstheme="minorHAnsi"/>
                <w:sz w:val="20"/>
                <w:szCs w:val="20"/>
                <w:lang w:val="en-PH"/>
              </w:rPr>
            </w:pPr>
            <w:r w:rsidRPr="00A634C4">
              <w:rPr>
                <w:rFonts w:asciiTheme="minorHAnsi" w:hAnsiTheme="minorHAnsi" w:cstheme="minorHAnsi"/>
                <w:sz w:val="20"/>
                <w:szCs w:val="20"/>
                <w:lang w:val="en-PH"/>
              </w:rPr>
              <w:t>A..No. of learners who earned 80% in the evaluation</w:t>
            </w:r>
          </w:p>
        </w:tc>
        <w:tc>
          <w:tcPr>
            <w:tcW w:w="2700" w:type="dxa"/>
            <w:shd w:val="clear" w:color="auto" w:fill="auto"/>
          </w:tcPr>
          <w:p w:rsidR="00A634C4" w:rsidRPr="00A634C4" w:rsidRDefault="00A634C4" w:rsidP="00000C31">
            <w:pPr>
              <w:tabs>
                <w:tab w:val="left" w:pos="3495"/>
              </w:tabs>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earned 80% above</w:t>
            </w:r>
          </w:p>
        </w:tc>
        <w:tc>
          <w:tcPr>
            <w:tcW w:w="2880" w:type="dxa"/>
            <w:shd w:val="clear" w:color="auto" w:fill="auto"/>
          </w:tcPr>
          <w:p w:rsidR="00A634C4" w:rsidRPr="00A634C4" w:rsidRDefault="00A634C4" w:rsidP="00000C31">
            <w:pPr>
              <w:widowControl w:val="0"/>
              <w:spacing w:before="142"/>
              <w:ind w:left="70"/>
              <w:rPr>
                <w:rFonts w:asciiTheme="minorHAnsi" w:eastAsia="Gill Sans MT" w:hAnsiTheme="minorHAnsi" w:cstheme="minorHAnsi"/>
                <w:sz w:val="20"/>
                <w:szCs w:val="20"/>
              </w:rPr>
            </w:pPr>
            <w:r w:rsidRPr="00A634C4">
              <w:rPr>
                <w:rFonts w:asciiTheme="minorHAnsi" w:eastAsia="Times New Roman" w:hAnsiTheme="minorHAnsi" w:cstheme="minorHAnsi"/>
                <w:sz w:val="20"/>
                <w:szCs w:val="20"/>
                <w:lang w:val="fil-PH" w:eastAsia="fil-PH"/>
              </w:rPr>
              <w:t>___ of Learners who earned 80% above</w:t>
            </w:r>
          </w:p>
        </w:tc>
        <w:tc>
          <w:tcPr>
            <w:tcW w:w="3056" w:type="dxa"/>
            <w:shd w:val="clear" w:color="auto" w:fill="auto"/>
          </w:tcPr>
          <w:p w:rsidR="00A634C4" w:rsidRPr="00A634C4" w:rsidRDefault="00A634C4" w:rsidP="00000C31">
            <w:pPr>
              <w:tabs>
                <w:tab w:val="left" w:pos="3495"/>
              </w:tabs>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earned 80% above</w:t>
            </w:r>
          </w:p>
        </w:tc>
        <w:tc>
          <w:tcPr>
            <w:tcW w:w="2925" w:type="dxa"/>
            <w:shd w:val="clear" w:color="auto" w:fill="auto"/>
          </w:tcPr>
          <w:p w:rsidR="00A634C4" w:rsidRPr="00A634C4" w:rsidRDefault="00A634C4" w:rsidP="00000C31">
            <w:pPr>
              <w:tabs>
                <w:tab w:val="left" w:pos="3495"/>
              </w:tabs>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earned 80% above</w:t>
            </w:r>
          </w:p>
        </w:tc>
        <w:tc>
          <w:tcPr>
            <w:tcW w:w="2839" w:type="dxa"/>
            <w:shd w:val="clear" w:color="auto" w:fill="auto"/>
          </w:tcPr>
          <w:p w:rsidR="00A634C4" w:rsidRPr="00A634C4" w:rsidRDefault="00A634C4" w:rsidP="00000C31">
            <w:pPr>
              <w:tabs>
                <w:tab w:val="left" w:pos="3495"/>
              </w:tabs>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earned 80% above</w:t>
            </w:r>
          </w:p>
        </w:tc>
      </w:tr>
      <w:tr w:rsidR="00A634C4" w:rsidRPr="00B66A22" w:rsidTr="00000C31">
        <w:tc>
          <w:tcPr>
            <w:tcW w:w="3078" w:type="dxa"/>
            <w:gridSpan w:val="2"/>
            <w:shd w:val="clear" w:color="auto" w:fill="FFFFFF" w:themeFill="background1"/>
          </w:tcPr>
          <w:p w:rsidR="00A634C4" w:rsidRPr="00A634C4" w:rsidRDefault="00A634C4" w:rsidP="00000C31">
            <w:pPr>
              <w:contextualSpacing/>
              <w:rPr>
                <w:rFonts w:asciiTheme="minorHAnsi" w:hAnsiTheme="minorHAnsi" w:cstheme="minorHAnsi"/>
                <w:sz w:val="20"/>
                <w:szCs w:val="20"/>
                <w:lang w:val="en-PH"/>
              </w:rPr>
            </w:pPr>
            <w:r w:rsidRPr="00A634C4">
              <w:rPr>
                <w:rFonts w:asciiTheme="minorHAnsi" w:hAnsiTheme="minorHAnsi" w:cstheme="minorHAnsi"/>
                <w:sz w:val="20"/>
                <w:szCs w:val="20"/>
                <w:lang w:val="en-PH"/>
              </w:rPr>
              <w:t>B..No. of learners who require additional activities for remediation who scored below 80%</w:t>
            </w:r>
          </w:p>
        </w:tc>
        <w:tc>
          <w:tcPr>
            <w:tcW w:w="2700"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require additional activities for remediation</w:t>
            </w:r>
          </w:p>
        </w:tc>
        <w:tc>
          <w:tcPr>
            <w:tcW w:w="2880"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require additional activities for remediation</w:t>
            </w:r>
          </w:p>
        </w:tc>
        <w:tc>
          <w:tcPr>
            <w:tcW w:w="3056"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require additional activities for remediation</w:t>
            </w:r>
          </w:p>
        </w:tc>
        <w:tc>
          <w:tcPr>
            <w:tcW w:w="2925"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require additional activities for remediation</w:t>
            </w:r>
          </w:p>
        </w:tc>
        <w:tc>
          <w:tcPr>
            <w:tcW w:w="2839"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require additional activities for remediation</w:t>
            </w:r>
          </w:p>
        </w:tc>
      </w:tr>
      <w:tr w:rsidR="00A634C4" w:rsidRPr="00B66A22" w:rsidTr="00000C31">
        <w:tc>
          <w:tcPr>
            <w:tcW w:w="3078" w:type="dxa"/>
            <w:gridSpan w:val="2"/>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sz w:val="20"/>
                <w:szCs w:val="20"/>
                <w:lang w:val="en-PH"/>
              </w:rPr>
            </w:pPr>
            <w:r w:rsidRPr="00A634C4">
              <w:rPr>
                <w:rFonts w:asciiTheme="minorHAnsi" w:eastAsia="Calibri" w:hAnsiTheme="minorHAnsi" w:cstheme="minorHAnsi"/>
                <w:sz w:val="20"/>
                <w:szCs w:val="20"/>
                <w:lang w:val="en-PH"/>
              </w:rPr>
              <w:t>C…Did the remedial lessons work? No. of learners who have caught up with the lesson</w:t>
            </w:r>
          </w:p>
        </w:tc>
        <w:tc>
          <w:tcPr>
            <w:tcW w:w="2700"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___Yes  ___No</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____ of Learners who caught up the lesson</w:t>
            </w:r>
          </w:p>
        </w:tc>
        <w:tc>
          <w:tcPr>
            <w:tcW w:w="2880"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___Yes  ___No</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____ of Learners who caught up the lesson</w:t>
            </w:r>
          </w:p>
        </w:tc>
        <w:tc>
          <w:tcPr>
            <w:tcW w:w="3056"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___Yes  ___No</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____ of Learners who caught up the lesson</w:t>
            </w:r>
          </w:p>
        </w:tc>
        <w:tc>
          <w:tcPr>
            <w:tcW w:w="2925"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___Yes  ___No</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____ of Learners who caught up the lesson</w:t>
            </w:r>
          </w:p>
        </w:tc>
        <w:tc>
          <w:tcPr>
            <w:tcW w:w="2839"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___Yes  ___No</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____ of Learners who caught up the lesson</w:t>
            </w:r>
          </w:p>
        </w:tc>
      </w:tr>
      <w:tr w:rsidR="00A634C4" w:rsidRPr="00B66A22" w:rsidTr="00000C31">
        <w:tc>
          <w:tcPr>
            <w:tcW w:w="3078" w:type="dxa"/>
            <w:gridSpan w:val="2"/>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sz w:val="20"/>
                <w:szCs w:val="20"/>
                <w:lang w:val="en-PH"/>
              </w:rPr>
            </w:pPr>
            <w:r w:rsidRPr="00A634C4">
              <w:rPr>
                <w:rFonts w:asciiTheme="minorHAnsi" w:eastAsia="Calibri" w:hAnsiTheme="minorHAnsi" w:cstheme="minorHAnsi"/>
                <w:sz w:val="20"/>
                <w:szCs w:val="20"/>
                <w:lang w:val="en-PH"/>
              </w:rPr>
              <w:t>D..No. of learners who continue to require remediation</w:t>
            </w:r>
          </w:p>
        </w:tc>
        <w:tc>
          <w:tcPr>
            <w:tcW w:w="2700"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continue to require remediation</w:t>
            </w:r>
          </w:p>
        </w:tc>
        <w:tc>
          <w:tcPr>
            <w:tcW w:w="2880"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continue to require remediation</w:t>
            </w:r>
          </w:p>
        </w:tc>
        <w:tc>
          <w:tcPr>
            <w:tcW w:w="3056"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continue to require remediation</w:t>
            </w:r>
          </w:p>
        </w:tc>
        <w:tc>
          <w:tcPr>
            <w:tcW w:w="2925"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continue to require remediation</w:t>
            </w:r>
          </w:p>
        </w:tc>
        <w:tc>
          <w:tcPr>
            <w:tcW w:w="2839" w:type="dxa"/>
            <w:shd w:val="clear" w:color="auto" w:fill="auto"/>
          </w:tcPr>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___  of Learners who continue to require remediation</w:t>
            </w:r>
          </w:p>
        </w:tc>
      </w:tr>
      <w:tr w:rsidR="00A634C4" w:rsidRPr="00B66A22" w:rsidTr="00000C31">
        <w:tc>
          <w:tcPr>
            <w:tcW w:w="3078" w:type="dxa"/>
            <w:gridSpan w:val="2"/>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sz w:val="20"/>
                <w:szCs w:val="20"/>
                <w:lang w:val="en-PH"/>
              </w:rPr>
            </w:pPr>
            <w:proofErr w:type="gramStart"/>
            <w:r w:rsidRPr="00A634C4">
              <w:rPr>
                <w:rFonts w:asciiTheme="minorHAnsi" w:eastAsia="Calibri" w:hAnsiTheme="minorHAnsi" w:cstheme="minorHAnsi"/>
                <w:sz w:val="20"/>
                <w:szCs w:val="20"/>
                <w:lang w:val="en-PH"/>
              </w:rPr>
              <w:t>E..Which</w:t>
            </w:r>
            <w:proofErr w:type="gramEnd"/>
            <w:r w:rsidRPr="00A634C4">
              <w:rPr>
                <w:rFonts w:asciiTheme="minorHAnsi" w:eastAsia="Calibri" w:hAnsiTheme="minorHAnsi" w:cstheme="minorHAnsi"/>
                <w:sz w:val="20"/>
                <w:szCs w:val="20"/>
                <w:lang w:val="en-PH"/>
              </w:rPr>
              <w:t xml:space="preserve"> of my teaching strategies worked well? Why did these work?</w:t>
            </w:r>
          </w:p>
        </w:tc>
        <w:tc>
          <w:tcPr>
            <w:tcW w:w="2700" w:type="dxa"/>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Strategies used that work well:</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collaboration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Games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Power Point Presentation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___ Answering preliminary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activities/exercises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Discussion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Case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Think-Pair-Share (TPS)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Rereading of Paragraphs/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Poems/Stories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Differentiated Instruction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Role Playing/Drama</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Discovery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Lecture Method</w:t>
            </w:r>
          </w:p>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lastRenderedPageBreak/>
              <w:t>Why?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Complete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Availability of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Pupils’ eagerness to learn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member’s Cooperation in  doing  their  tasks</w:t>
            </w:r>
          </w:p>
        </w:tc>
        <w:tc>
          <w:tcPr>
            <w:tcW w:w="2880" w:type="dxa"/>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lastRenderedPageBreak/>
              <w:t>Strategies used that work well:</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collaboration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Games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Power Point Presentation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___ Answering preliminary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activities/exercises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Discussion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Case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Think-Pair-Share (TPS)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Rereading of Paragraphs/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Poems/Stories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Differentiated Instruction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Role Playing/Drama</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Discovery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Lecture Method</w:t>
            </w:r>
          </w:p>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Why?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lastRenderedPageBreak/>
              <w:t>___ Complete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Availability of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Pupils’ eagerness to learn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member’s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Cooperation in  doing  their  tasks</w:t>
            </w:r>
          </w:p>
        </w:tc>
        <w:tc>
          <w:tcPr>
            <w:tcW w:w="3056" w:type="dxa"/>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lastRenderedPageBreak/>
              <w:t>Strategies used that work well:</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collaboration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Games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Power Point Presentation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___ Answering preliminary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activities/exercises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Discussion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Case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Think-Pair-Share (TPS)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Rereading of Paragraphs/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Poems/Stories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Differentiated Instruction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Role Playing/Drama</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Discovery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Lecture Method</w:t>
            </w:r>
          </w:p>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Why?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lastRenderedPageBreak/>
              <w:t>___ Complete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Availability of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Pupils’ eagerness to learn</w:t>
            </w:r>
          </w:p>
          <w:p w:rsidR="00A634C4" w:rsidRPr="00A634C4" w:rsidRDefault="00A634C4" w:rsidP="00000C31">
            <w:pPr>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member’s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Cooperation in  doing  their  tasks</w:t>
            </w:r>
          </w:p>
        </w:tc>
        <w:tc>
          <w:tcPr>
            <w:tcW w:w="2925" w:type="dxa"/>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lastRenderedPageBreak/>
              <w:t>Strategies used that work well:</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collaboration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Games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Power Point Presentation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___ Answering preliminary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activities/exercises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Discussion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Case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Think-Pair-Share (TPS)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Rereading of Paragraphs/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Poems/Stories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Differentiated Instruction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Role Playing/Drama</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Discovery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Lecture Method</w:t>
            </w:r>
          </w:p>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Why?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lastRenderedPageBreak/>
              <w:t>___ Complete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Availability of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Pupils’ eagerness to learn</w:t>
            </w:r>
          </w:p>
          <w:p w:rsidR="00A634C4" w:rsidRPr="00A634C4" w:rsidRDefault="00A634C4" w:rsidP="00000C31">
            <w:pPr>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member’s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Cooperation in  doing  their  tasks</w:t>
            </w:r>
          </w:p>
        </w:tc>
        <w:tc>
          <w:tcPr>
            <w:tcW w:w="2839" w:type="dxa"/>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lastRenderedPageBreak/>
              <w:t>Strategies used that work well:</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collaboration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Games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Power Point Presentation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___ Answering preliminary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activities/exercises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Discussion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Case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Think-Pair-Share (TPS)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Rereading of Paragraphs/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Poems/Stories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Differentiated Instruction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Role Playing/Drama</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Discovery Method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Lecture Method</w:t>
            </w:r>
          </w:p>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Why?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lastRenderedPageBreak/>
              <w:t>___ Complete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Availability of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Pupils’ eagerness to learn</w:t>
            </w:r>
          </w:p>
          <w:p w:rsidR="00A634C4" w:rsidRPr="00A634C4" w:rsidRDefault="00A634C4" w:rsidP="00000C31">
            <w:pPr>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___ Group member’s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lang w:val="fil-PH" w:eastAsia="fil-PH"/>
              </w:rPr>
              <w:t>Cooperation in  doing  their  tasks</w:t>
            </w:r>
          </w:p>
        </w:tc>
      </w:tr>
      <w:tr w:rsidR="00A634C4" w:rsidRPr="00B66A22" w:rsidTr="00000C31">
        <w:tc>
          <w:tcPr>
            <w:tcW w:w="3078" w:type="dxa"/>
            <w:gridSpan w:val="2"/>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sz w:val="20"/>
                <w:szCs w:val="20"/>
                <w:lang w:val="en-PH"/>
              </w:rPr>
            </w:pPr>
            <w:r w:rsidRPr="00A634C4">
              <w:rPr>
                <w:rFonts w:asciiTheme="minorHAnsi" w:eastAsia="Calibri" w:hAnsiTheme="minorHAnsi" w:cstheme="minorHAnsi"/>
                <w:sz w:val="20"/>
                <w:szCs w:val="20"/>
                <w:lang w:val="en-PH"/>
              </w:rPr>
              <w:lastRenderedPageBreak/>
              <w:t>F..What difficulties did I encounter which my principal or supervisor can help me solve?</w:t>
            </w:r>
          </w:p>
        </w:tc>
        <w:tc>
          <w:tcPr>
            <w:tcW w:w="2700"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Bullying among pupils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Pupils’ behavior/attitude</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Colorful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Unavailable Technology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Equipment (AVR/LCD)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Science/ Computer/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Internet Lab</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Additional Clerical works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__Reading Readiness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__Lack of Interest of pupils</w:t>
            </w:r>
          </w:p>
        </w:tc>
        <w:tc>
          <w:tcPr>
            <w:tcW w:w="2880"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Bullying among pupils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Pupils’ behavior/attitude</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Colorful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Unavailable Technology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Equipment (AVR/LCD)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Science/ Computer/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Internet Lab</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Additional Clerical works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__Reading Readiness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__Lack of Interest of pupils</w:t>
            </w:r>
          </w:p>
        </w:tc>
        <w:tc>
          <w:tcPr>
            <w:tcW w:w="3056"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Bullying among pupils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Pupils’ behavior/attitude</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Colorful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Unavailable Technology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Equipment (AVR/LCD)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Science/ Computer/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Internet Lab</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Additional Clerical works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__Reading Readiness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__Lack of Interest of pupils</w:t>
            </w:r>
          </w:p>
        </w:tc>
        <w:tc>
          <w:tcPr>
            <w:tcW w:w="2925"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Bullying among pupils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Pupils’ behavior/attitude</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Colorful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Unavailable Technology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Equipment (AVR/LCD)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Science/ Computer/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Internet Lab</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Additional Clerical works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__Reading Readiness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__Lack of Interest of pupils</w:t>
            </w:r>
          </w:p>
        </w:tc>
        <w:tc>
          <w:tcPr>
            <w:tcW w:w="2839" w:type="dxa"/>
            <w:shd w:val="clear" w:color="auto" w:fill="auto"/>
          </w:tcPr>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Bullying among pupils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Pupils’ behavior/attitude</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Colorful IMs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Unavailable Technology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Equipment (AVR/LCD)</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Science/ Computer/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Internet Lab</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Additional Clerical works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__Reading Readiness</w:t>
            </w:r>
          </w:p>
          <w:p w:rsidR="00A634C4" w:rsidRPr="00A634C4" w:rsidRDefault="00A634C4" w:rsidP="00000C31">
            <w:pPr>
              <w:rPr>
                <w:rFonts w:asciiTheme="minorHAnsi" w:eastAsia="Times New Roman" w:hAnsiTheme="minorHAnsi" w:cstheme="minorHAnsi"/>
                <w:sz w:val="20"/>
                <w:szCs w:val="20"/>
              </w:rPr>
            </w:pPr>
            <w:r w:rsidRPr="00A634C4">
              <w:rPr>
                <w:rFonts w:asciiTheme="minorHAnsi" w:eastAsia="Times New Roman" w:hAnsiTheme="minorHAnsi" w:cstheme="minorHAnsi"/>
                <w:sz w:val="20"/>
                <w:szCs w:val="20"/>
              </w:rPr>
              <w:t>__Lack of Interest of pupils</w:t>
            </w:r>
          </w:p>
        </w:tc>
      </w:tr>
      <w:tr w:rsidR="00A634C4" w:rsidRPr="00B66A22" w:rsidTr="00000C31">
        <w:trPr>
          <w:trHeight w:val="447"/>
        </w:trPr>
        <w:tc>
          <w:tcPr>
            <w:tcW w:w="3078" w:type="dxa"/>
            <w:gridSpan w:val="2"/>
            <w:tcBorders>
              <w:bottom w:val="single" w:sz="12" w:space="0" w:color="auto"/>
            </w:tcBorders>
            <w:shd w:val="clear" w:color="auto" w:fill="FFFFFF" w:themeFill="background1"/>
          </w:tcPr>
          <w:p w:rsidR="00A634C4" w:rsidRPr="00A634C4" w:rsidRDefault="00A634C4" w:rsidP="00000C31">
            <w:pPr>
              <w:spacing w:after="200" w:line="276" w:lineRule="auto"/>
              <w:contextualSpacing/>
              <w:rPr>
                <w:rFonts w:asciiTheme="minorHAnsi" w:eastAsia="Calibri" w:hAnsiTheme="minorHAnsi" w:cstheme="minorHAnsi"/>
                <w:sz w:val="20"/>
                <w:szCs w:val="20"/>
                <w:lang w:val="en-PH"/>
              </w:rPr>
            </w:pPr>
            <w:r w:rsidRPr="00A634C4">
              <w:rPr>
                <w:rFonts w:asciiTheme="minorHAnsi" w:eastAsia="Calibri" w:hAnsiTheme="minorHAnsi" w:cstheme="minorHAnsi"/>
                <w:sz w:val="20"/>
                <w:szCs w:val="20"/>
                <w:lang w:val="en-PH"/>
              </w:rPr>
              <w:t>G..What innovation or localized materials did I use/discover which I wish to share with other teachers?</w:t>
            </w:r>
          </w:p>
        </w:tc>
        <w:tc>
          <w:tcPr>
            <w:tcW w:w="2700" w:type="dxa"/>
            <w:tcBorders>
              <w:bottom w:val="single" w:sz="12" w:space="0" w:color="auto"/>
            </w:tcBorders>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Planned Innovations: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Localized Videos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Making use big books from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views of the locality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Recycling of plastics  to be used as Instructional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local poetical  composition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__Fashcards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__Pictures</w:t>
            </w:r>
          </w:p>
          <w:p w:rsidR="00A634C4" w:rsidRPr="00A634C4" w:rsidRDefault="00A634C4" w:rsidP="00000C31">
            <w:pPr>
              <w:rPr>
                <w:rFonts w:asciiTheme="minorHAnsi" w:eastAsia="Times New Roman" w:hAnsiTheme="minorHAnsi" w:cstheme="minorHAnsi"/>
                <w:sz w:val="20"/>
                <w:szCs w:val="20"/>
              </w:rPr>
            </w:pPr>
          </w:p>
        </w:tc>
        <w:tc>
          <w:tcPr>
            <w:tcW w:w="2880" w:type="dxa"/>
            <w:tcBorders>
              <w:bottom w:val="single" w:sz="12" w:space="0" w:color="auto"/>
            </w:tcBorders>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Planned Innovations: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Localized Videos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Making use big books from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views of the locality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Recycling of plastics  to be used as Instructional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local poetical  composition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__Fashcards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__Pictures</w:t>
            </w:r>
          </w:p>
          <w:p w:rsidR="00A634C4" w:rsidRPr="00A634C4" w:rsidRDefault="00A634C4" w:rsidP="00000C31">
            <w:pPr>
              <w:rPr>
                <w:rFonts w:asciiTheme="minorHAnsi" w:eastAsia="Times New Roman" w:hAnsiTheme="minorHAnsi" w:cstheme="minorHAnsi"/>
                <w:sz w:val="20"/>
                <w:szCs w:val="20"/>
              </w:rPr>
            </w:pPr>
          </w:p>
        </w:tc>
        <w:tc>
          <w:tcPr>
            <w:tcW w:w="3056" w:type="dxa"/>
            <w:tcBorders>
              <w:bottom w:val="single" w:sz="12" w:space="0" w:color="auto"/>
            </w:tcBorders>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Planned Innovations: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Localized Videos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Making use big books from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views of the locality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Recycling of plastics  to be used as Instructional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local poetical  composition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__Fashcards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__Pictures</w:t>
            </w:r>
          </w:p>
          <w:p w:rsidR="00A634C4" w:rsidRPr="00A634C4" w:rsidRDefault="00A634C4" w:rsidP="00000C31">
            <w:pPr>
              <w:rPr>
                <w:rFonts w:asciiTheme="minorHAnsi" w:eastAsia="Times New Roman" w:hAnsiTheme="minorHAnsi" w:cstheme="minorHAnsi"/>
                <w:sz w:val="20"/>
                <w:szCs w:val="20"/>
              </w:rPr>
            </w:pPr>
          </w:p>
        </w:tc>
        <w:tc>
          <w:tcPr>
            <w:tcW w:w="2925" w:type="dxa"/>
            <w:tcBorders>
              <w:bottom w:val="single" w:sz="12" w:space="0" w:color="auto"/>
            </w:tcBorders>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Planned Innovations: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Localized Videos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Making use big books from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views of the locality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Recycling of plastics  to be used as Instructional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local poetical  composition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__Fashcards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__Pictures</w:t>
            </w:r>
          </w:p>
          <w:p w:rsidR="00A634C4" w:rsidRPr="00A634C4" w:rsidRDefault="00A634C4" w:rsidP="00000C31">
            <w:pPr>
              <w:rPr>
                <w:rFonts w:asciiTheme="minorHAnsi" w:eastAsia="Times New Roman" w:hAnsiTheme="minorHAnsi" w:cstheme="minorHAnsi"/>
                <w:sz w:val="20"/>
                <w:szCs w:val="20"/>
              </w:rPr>
            </w:pPr>
          </w:p>
        </w:tc>
        <w:tc>
          <w:tcPr>
            <w:tcW w:w="2839" w:type="dxa"/>
            <w:tcBorders>
              <w:bottom w:val="single" w:sz="12" w:space="0" w:color="auto"/>
            </w:tcBorders>
            <w:shd w:val="clear" w:color="auto" w:fill="auto"/>
          </w:tcPr>
          <w:p w:rsidR="00A634C4" w:rsidRPr="00A634C4" w:rsidRDefault="00A634C4" w:rsidP="00000C31">
            <w:pPr>
              <w:tabs>
                <w:tab w:val="left" w:pos="14670"/>
              </w:tabs>
              <w:rPr>
                <w:rFonts w:asciiTheme="minorHAnsi" w:eastAsia="Times New Roman" w:hAnsiTheme="minorHAnsi" w:cstheme="minorHAnsi"/>
                <w:i/>
                <w:color w:val="000000"/>
                <w:sz w:val="20"/>
                <w:szCs w:val="20"/>
                <w:lang w:val="fil-PH" w:eastAsia="fil-PH"/>
              </w:rPr>
            </w:pPr>
            <w:r w:rsidRPr="00A634C4">
              <w:rPr>
                <w:rFonts w:asciiTheme="minorHAnsi" w:eastAsia="Times New Roman" w:hAnsiTheme="minorHAnsi" w:cstheme="minorHAnsi"/>
                <w:i/>
                <w:color w:val="000000"/>
                <w:sz w:val="20"/>
                <w:szCs w:val="20"/>
                <w:lang w:val="fil-PH" w:eastAsia="fil-PH"/>
              </w:rPr>
              <w:t>Planned Innovations: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Localized Videos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__ Making use big books from </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 xml:space="preserve">     views of the locality</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Recycling of plastics  to be used as Instructional Materials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 local poetical  composition</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__Fashcards</w:t>
            </w:r>
          </w:p>
          <w:p w:rsidR="00A634C4" w:rsidRPr="00A634C4" w:rsidRDefault="00A634C4" w:rsidP="00000C31">
            <w:pPr>
              <w:tabs>
                <w:tab w:val="left" w:pos="14670"/>
              </w:tabs>
              <w:rPr>
                <w:rFonts w:asciiTheme="minorHAnsi" w:eastAsia="Times New Roman" w:hAnsiTheme="minorHAnsi" w:cstheme="minorHAnsi"/>
                <w:sz w:val="20"/>
                <w:szCs w:val="20"/>
                <w:lang w:val="fil-PH" w:eastAsia="fil-PH"/>
              </w:rPr>
            </w:pPr>
            <w:r w:rsidRPr="00A634C4">
              <w:rPr>
                <w:rFonts w:asciiTheme="minorHAnsi" w:eastAsia="Times New Roman" w:hAnsiTheme="minorHAnsi" w:cstheme="minorHAnsi"/>
                <w:sz w:val="20"/>
                <w:szCs w:val="20"/>
                <w:lang w:val="fil-PH" w:eastAsia="fil-PH"/>
              </w:rPr>
              <w:t>__Pictures</w:t>
            </w:r>
          </w:p>
          <w:p w:rsidR="00A634C4" w:rsidRPr="00A634C4" w:rsidRDefault="00A634C4" w:rsidP="00000C31">
            <w:pPr>
              <w:rPr>
                <w:rFonts w:asciiTheme="minorHAnsi" w:eastAsia="Times New Roman" w:hAnsiTheme="minorHAnsi" w:cstheme="minorHAnsi"/>
                <w:sz w:val="20"/>
                <w:szCs w:val="20"/>
              </w:rPr>
            </w:pPr>
          </w:p>
        </w:tc>
      </w:tr>
    </w:tbl>
    <w:p w:rsidR="00A634C4" w:rsidRPr="006F1537" w:rsidRDefault="00A634C4" w:rsidP="00A634C4">
      <w:pPr>
        <w:spacing w:after="200" w:line="276" w:lineRule="auto"/>
        <w:rPr>
          <w:rFonts w:ascii="Georgia" w:eastAsia="Calibri" w:hAnsi="Georgia" w:cs="Times New Roman"/>
          <w:sz w:val="8"/>
          <w:szCs w:val="8"/>
        </w:rPr>
      </w:pPr>
    </w:p>
    <w:sectPr w:rsidR="00A634C4" w:rsidRPr="006F1537" w:rsidSect="006444B4">
      <w:pgSz w:w="1872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2F0"/>
    <w:multiLevelType w:val="hybridMultilevel"/>
    <w:tmpl w:val="825A2914"/>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5C6924"/>
    <w:multiLevelType w:val="hybridMultilevel"/>
    <w:tmpl w:val="923C6ADE"/>
    <w:lvl w:ilvl="0" w:tplc="8F4824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B5417"/>
    <w:multiLevelType w:val="hybridMultilevel"/>
    <w:tmpl w:val="2404F0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651D8"/>
    <w:multiLevelType w:val="hybridMultilevel"/>
    <w:tmpl w:val="C1E646AC"/>
    <w:lvl w:ilvl="0" w:tplc="51D6D3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82A04"/>
    <w:multiLevelType w:val="hybridMultilevel"/>
    <w:tmpl w:val="222EB4D6"/>
    <w:lvl w:ilvl="0" w:tplc="0A8279AC">
      <w:start w:val="1"/>
      <w:numFmt w:val="upperLetter"/>
      <w:lvlText w:val="%1."/>
      <w:lvlJc w:val="left"/>
      <w:pPr>
        <w:ind w:left="882" w:hanging="360"/>
      </w:pPr>
      <w:rPr>
        <w:rFonts w:hint="default"/>
        <w:i w:val="0"/>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5" w15:restartNumberingAfterBreak="0">
    <w:nsid w:val="18A10A6D"/>
    <w:multiLevelType w:val="hybridMultilevel"/>
    <w:tmpl w:val="CE5E9B34"/>
    <w:lvl w:ilvl="0" w:tplc="7DB4DD00">
      <w:start w:val="1"/>
      <w:numFmt w:val="upperLetter"/>
      <w:lvlText w:val="%1."/>
      <w:lvlJc w:val="left"/>
      <w:pPr>
        <w:ind w:left="522" w:hanging="360"/>
      </w:pPr>
      <w:rPr>
        <w:rFonts w:hint="default"/>
        <w:i w:val="0"/>
        <w:sz w:val="20"/>
      </w:rPr>
    </w:lvl>
    <w:lvl w:ilvl="1" w:tplc="34090019" w:tentative="1">
      <w:start w:val="1"/>
      <w:numFmt w:val="lowerLetter"/>
      <w:lvlText w:val="%2."/>
      <w:lvlJc w:val="left"/>
      <w:pPr>
        <w:ind w:left="1242" w:hanging="360"/>
      </w:pPr>
    </w:lvl>
    <w:lvl w:ilvl="2" w:tplc="3409001B" w:tentative="1">
      <w:start w:val="1"/>
      <w:numFmt w:val="lowerRoman"/>
      <w:lvlText w:val="%3."/>
      <w:lvlJc w:val="right"/>
      <w:pPr>
        <w:ind w:left="1962" w:hanging="180"/>
      </w:pPr>
    </w:lvl>
    <w:lvl w:ilvl="3" w:tplc="3409000F" w:tentative="1">
      <w:start w:val="1"/>
      <w:numFmt w:val="decimal"/>
      <w:lvlText w:val="%4."/>
      <w:lvlJc w:val="left"/>
      <w:pPr>
        <w:ind w:left="2682" w:hanging="360"/>
      </w:pPr>
    </w:lvl>
    <w:lvl w:ilvl="4" w:tplc="34090019" w:tentative="1">
      <w:start w:val="1"/>
      <w:numFmt w:val="lowerLetter"/>
      <w:lvlText w:val="%5."/>
      <w:lvlJc w:val="left"/>
      <w:pPr>
        <w:ind w:left="3402" w:hanging="360"/>
      </w:pPr>
    </w:lvl>
    <w:lvl w:ilvl="5" w:tplc="3409001B" w:tentative="1">
      <w:start w:val="1"/>
      <w:numFmt w:val="lowerRoman"/>
      <w:lvlText w:val="%6."/>
      <w:lvlJc w:val="right"/>
      <w:pPr>
        <w:ind w:left="4122" w:hanging="180"/>
      </w:pPr>
    </w:lvl>
    <w:lvl w:ilvl="6" w:tplc="3409000F" w:tentative="1">
      <w:start w:val="1"/>
      <w:numFmt w:val="decimal"/>
      <w:lvlText w:val="%7."/>
      <w:lvlJc w:val="left"/>
      <w:pPr>
        <w:ind w:left="4842" w:hanging="360"/>
      </w:pPr>
    </w:lvl>
    <w:lvl w:ilvl="7" w:tplc="34090019" w:tentative="1">
      <w:start w:val="1"/>
      <w:numFmt w:val="lowerLetter"/>
      <w:lvlText w:val="%8."/>
      <w:lvlJc w:val="left"/>
      <w:pPr>
        <w:ind w:left="5562" w:hanging="360"/>
      </w:pPr>
    </w:lvl>
    <w:lvl w:ilvl="8" w:tplc="3409001B" w:tentative="1">
      <w:start w:val="1"/>
      <w:numFmt w:val="lowerRoman"/>
      <w:lvlText w:val="%9."/>
      <w:lvlJc w:val="right"/>
      <w:pPr>
        <w:ind w:left="6282" w:hanging="180"/>
      </w:pPr>
    </w:lvl>
  </w:abstractNum>
  <w:abstractNum w:abstractNumId="6" w15:restartNumberingAfterBreak="0">
    <w:nsid w:val="1A44498E"/>
    <w:multiLevelType w:val="hybridMultilevel"/>
    <w:tmpl w:val="A9887A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53FFC"/>
    <w:multiLevelType w:val="hybridMultilevel"/>
    <w:tmpl w:val="83921560"/>
    <w:lvl w:ilvl="0" w:tplc="57280872">
      <w:start w:val="2"/>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5240A"/>
    <w:multiLevelType w:val="hybridMultilevel"/>
    <w:tmpl w:val="CF1610A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D1B4E6C"/>
    <w:multiLevelType w:val="hybridMultilevel"/>
    <w:tmpl w:val="6BE48428"/>
    <w:lvl w:ilvl="0" w:tplc="CC5EF1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2462F"/>
    <w:multiLevelType w:val="hybridMultilevel"/>
    <w:tmpl w:val="8DB2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D24D6"/>
    <w:multiLevelType w:val="hybridMultilevel"/>
    <w:tmpl w:val="F0A21776"/>
    <w:lvl w:ilvl="0" w:tplc="B09852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C204D9"/>
    <w:multiLevelType w:val="hybridMultilevel"/>
    <w:tmpl w:val="DB5014EC"/>
    <w:lvl w:ilvl="0" w:tplc="4830AFDA">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36005995"/>
    <w:multiLevelType w:val="hybridMultilevel"/>
    <w:tmpl w:val="24C06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3B38C9"/>
    <w:multiLevelType w:val="hybridMultilevel"/>
    <w:tmpl w:val="1C4036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3F404014"/>
    <w:multiLevelType w:val="hybridMultilevel"/>
    <w:tmpl w:val="274C0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830478"/>
    <w:multiLevelType w:val="hybridMultilevel"/>
    <w:tmpl w:val="1C4036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563C0B58"/>
    <w:multiLevelType w:val="hybridMultilevel"/>
    <w:tmpl w:val="6E7883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B60F85"/>
    <w:multiLevelType w:val="hybridMultilevel"/>
    <w:tmpl w:val="E1866F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1"/>
  </w:num>
  <w:num w:numId="5">
    <w:abstractNumId w:val="3"/>
  </w:num>
  <w:num w:numId="6">
    <w:abstractNumId w:val="0"/>
  </w:num>
  <w:num w:numId="7">
    <w:abstractNumId w:val="8"/>
  </w:num>
  <w:num w:numId="8">
    <w:abstractNumId w:val="14"/>
  </w:num>
  <w:num w:numId="9">
    <w:abstractNumId w:val="16"/>
  </w:num>
  <w:num w:numId="10">
    <w:abstractNumId w:val="7"/>
  </w:num>
  <w:num w:numId="11">
    <w:abstractNumId w:val="17"/>
  </w:num>
  <w:num w:numId="12">
    <w:abstractNumId w:val="5"/>
  </w:num>
  <w:num w:numId="13">
    <w:abstractNumId w:val="11"/>
  </w:num>
  <w:num w:numId="14">
    <w:abstractNumId w:val="18"/>
  </w:num>
  <w:num w:numId="15">
    <w:abstractNumId w:val="2"/>
  </w:num>
  <w:num w:numId="16">
    <w:abstractNumId w:val="15"/>
  </w:num>
  <w:num w:numId="17">
    <w:abstractNumId w:val="4"/>
  </w:num>
  <w:num w:numId="18">
    <w:abstractNumId w:val="1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6444B4"/>
    <w:rsid w:val="000165F4"/>
    <w:rsid w:val="00032722"/>
    <w:rsid w:val="00033471"/>
    <w:rsid w:val="0006666C"/>
    <w:rsid w:val="00072846"/>
    <w:rsid w:val="000839BD"/>
    <w:rsid w:val="000961C1"/>
    <w:rsid w:val="000A3D74"/>
    <w:rsid w:val="000B5CD4"/>
    <w:rsid w:val="000C701E"/>
    <w:rsid w:val="00166D56"/>
    <w:rsid w:val="00175444"/>
    <w:rsid w:val="001778E1"/>
    <w:rsid w:val="0018303D"/>
    <w:rsid w:val="0019679B"/>
    <w:rsid w:val="001A6D04"/>
    <w:rsid w:val="001B27C8"/>
    <w:rsid w:val="001D5035"/>
    <w:rsid w:val="001F0B0B"/>
    <w:rsid w:val="001F26EF"/>
    <w:rsid w:val="00207229"/>
    <w:rsid w:val="00214C57"/>
    <w:rsid w:val="0022279B"/>
    <w:rsid w:val="002D0527"/>
    <w:rsid w:val="002E3E43"/>
    <w:rsid w:val="002F1E76"/>
    <w:rsid w:val="002F3871"/>
    <w:rsid w:val="0032527C"/>
    <w:rsid w:val="00354862"/>
    <w:rsid w:val="00355642"/>
    <w:rsid w:val="00355C4C"/>
    <w:rsid w:val="00357691"/>
    <w:rsid w:val="00397A56"/>
    <w:rsid w:val="003D6102"/>
    <w:rsid w:val="003F52DD"/>
    <w:rsid w:val="0040015A"/>
    <w:rsid w:val="00401C25"/>
    <w:rsid w:val="00455F24"/>
    <w:rsid w:val="0046026B"/>
    <w:rsid w:val="004C3209"/>
    <w:rsid w:val="004C68F4"/>
    <w:rsid w:val="004D58AB"/>
    <w:rsid w:val="004F0BDE"/>
    <w:rsid w:val="0050468D"/>
    <w:rsid w:val="005115CC"/>
    <w:rsid w:val="00530DD2"/>
    <w:rsid w:val="00537178"/>
    <w:rsid w:val="005735AF"/>
    <w:rsid w:val="0057530E"/>
    <w:rsid w:val="005975B6"/>
    <w:rsid w:val="005B1A02"/>
    <w:rsid w:val="005B4CD2"/>
    <w:rsid w:val="005D28BC"/>
    <w:rsid w:val="00603A5B"/>
    <w:rsid w:val="006119DF"/>
    <w:rsid w:val="00627426"/>
    <w:rsid w:val="006444B4"/>
    <w:rsid w:val="00654718"/>
    <w:rsid w:val="006B4C9D"/>
    <w:rsid w:val="006F00F4"/>
    <w:rsid w:val="00701226"/>
    <w:rsid w:val="00703E3E"/>
    <w:rsid w:val="00714472"/>
    <w:rsid w:val="00717216"/>
    <w:rsid w:val="007238C6"/>
    <w:rsid w:val="007335AE"/>
    <w:rsid w:val="00756530"/>
    <w:rsid w:val="007868C7"/>
    <w:rsid w:val="00787655"/>
    <w:rsid w:val="00790F01"/>
    <w:rsid w:val="00793564"/>
    <w:rsid w:val="007E0386"/>
    <w:rsid w:val="00872BF7"/>
    <w:rsid w:val="00883D2E"/>
    <w:rsid w:val="008C0DAD"/>
    <w:rsid w:val="008E10CE"/>
    <w:rsid w:val="008E35C5"/>
    <w:rsid w:val="008E4FB1"/>
    <w:rsid w:val="00902805"/>
    <w:rsid w:val="009033E0"/>
    <w:rsid w:val="0091636E"/>
    <w:rsid w:val="00934413"/>
    <w:rsid w:val="00950A07"/>
    <w:rsid w:val="0098636F"/>
    <w:rsid w:val="009C0C6E"/>
    <w:rsid w:val="00A04A21"/>
    <w:rsid w:val="00A112E0"/>
    <w:rsid w:val="00A21404"/>
    <w:rsid w:val="00A215BA"/>
    <w:rsid w:val="00A24401"/>
    <w:rsid w:val="00A33AF7"/>
    <w:rsid w:val="00A35AB3"/>
    <w:rsid w:val="00A634C4"/>
    <w:rsid w:val="00A71013"/>
    <w:rsid w:val="00A92FB5"/>
    <w:rsid w:val="00AC5FCA"/>
    <w:rsid w:val="00AE21E5"/>
    <w:rsid w:val="00AF46E4"/>
    <w:rsid w:val="00AF52E4"/>
    <w:rsid w:val="00AF6A24"/>
    <w:rsid w:val="00B1478B"/>
    <w:rsid w:val="00B45F0E"/>
    <w:rsid w:val="00B852E7"/>
    <w:rsid w:val="00BD109B"/>
    <w:rsid w:val="00C04DF8"/>
    <w:rsid w:val="00C4037F"/>
    <w:rsid w:val="00C4505E"/>
    <w:rsid w:val="00C45ED1"/>
    <w:rsid w:val="00C652FB"/>
    <w:rsid w:val="00C67105"/>
    <w:rsid w:val="00C77AE8"/>
    <w:rsid w:val="00C9084E"/>
    <w:rsid w:val="00C94553"/>
    <w:rsid w:val="00C955B5"/>
    <w:rsid w:val="00CA502B"/>
    <w:rsid w:val="00CB17BA"/>
    <w:rsid w:val="00CB1988"/>
    <w:rsid w:val="00CB6DB0"/>
    <w:rsid w:val="00CE0616"/>
    <w:rsid w:val="00D53766"/>
    <w:rsid w:val="00D67DBE"/>
    <w:rsid w:val="00DA5594"/>
    <w:rsid w:val="00DA6EB2"/>
    <w:rsid w:val="00E015F6"/>
    <w:rsid w:val="00E3293C"/>
    <w:rsid w:val="00E34F88"/>
    <w:rsid w:val="00E474EB"/>
    <w:rsid w:val="00E578D2"/>
    <w:rsid w:val="00E6104E"/>
    <w:rsid w:val="00E73846"/>
    <w:rsid w:val="00E747A8"/>
    <w:rsid w:val="00E83166"/>
    <w:rsid w:val="00E84E49"/>
    <w:rsid w:val="00ED60D5"/>
    <w:rsid w:val="00F41762"/>
    <w:rsid w:val="00F72A3C"/>
    <w:rsid w:val="00FA7949"/>
    <w:rsid w:val="00FB23BB"/>
    <w:rsid w:val="00FC06EA"/>
    <w:rsid w:val="00FC3D2D"/>
    <w:rsid w:val="00FD0181"/>
    <w:rsid w:val="00FE5298"/>
    <w:rsid w:val="00FF059A"/>
    <w:rsid w:val="00FF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Straight Arrow Connector 2"/>
        <o:r id="V:Rule2" type="connector" idref="#Straight Arrow Connector 13"/>
      </o:rules>
    </o:shapelayout>
  </w:shapeDefaults>
  <w:decimalSymbol w:val="."/>
  <w:listSeparator w:val=","/>
  <w15:docId w15:val="{BF68C436-E440-4002-A9B1-14E34794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4B4"/>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6444B4"/>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7655"/>
    <w:pPr>
      <w:spacing w:after="200" w:line="276" w:lineRule="auto"/>
      <w:ind w:left="720"/>
      <w:contextualSpacing/>
    </w:pPr>
    <w:rPr>
      <w:rFonts w:ascii="Calibri" w:eastAsia="Calibri" w:hAnsi="Calibri" w:cs="Times New Roman"/>
    </w:rPr>
  </w:style>
  <w:style w:type="paragraph" w:styleId="NoSpacing">
    <w:name w:val="No Spacing"/>
    <w:aliases w:val="Yadel"/>
    <w:uiPriority w:val="1"/>
    <w:qFormat/>
    <w:rsid w:val="00787655"/>
    <w:pPr>
      <w:spacing w:after="0" w:line="240" w:lineRule="auto"/>
    </w:pPr>
    <w:rPr>
      <w:rFonts w:ascii="Calibri" w:eastAsia="Calibri" w:hAnsi="Calibri" w:cs="Times New Roman"/>
    </w:rPr>
  </w:style>
  <w:style w:type="paragraph" w:customStyle="1" w:styleId="Default">
    <w:name w:val="Default"/>
    <w:link w:val="DefaultChar"/>
    <w:rsid w:val="00787655"/>
    <w:pPr>
      <w:autoSpaceDE w:val="0"/>
      <w:autoSpaceDN w:val="0"/>
      <w:adjustRightInd w:val="0"/>
      <w:spacing w:after="0" w:line="240" w:lineRule="auto"/>
    </w:pPr>
    <w:rPr>
      <w:rFonts w:ascii="Gill Sans MT" w:eastAsia="Calibri" w:hAnsi="Gill Sans MT" w:cs="Gill Sans MT"/>
      <w:color w:val="000000"/>
      <w:sz w:val="24"/>
      <w:szCs w:val="24"/>
    </w:rPr>
  </w:style>
  <w:style w:type="paragraph" w:styleId="BalloonText">
    <w:name w:val="Balloon Text"/>
    <w:basedOn w:val="Normal"/>
    <w:link w:val="BalloonTextChar"/>
    <w:uiPriority w:val="99"/>
    <w:semiHidden/>
    <w:unhideWhenUsed/>
    <w:rsid w:val="00787655"/>
    <w:rPr>
      <w:rFonts w:ascii="Tahoma" w:hAnsi="Tahoma" w:cs="Tahoma"/>
      <w:sz w:val="16"/>
      <w:szCs w:val="16"/>
    </w:rPr>
  </w:style>
  <w:style w:type="character" w:customStyle="1" w:styleId="BalloonTextChar">
    <w:name w:val="Balloon Text Char"/>
    <w:basedOn w:val="DefaultParagraphFont"/>
    <w:link w:val="BalloonText"/>
    <w:uiPriority w:val="99"/>
    <w:semiHidden/>
    <w:rsid w:val="00787655"/>
    <w:rPr>
      <w:rFonts w:ascii="Tahoma" w:hAnsi="Tahoma" w:cs="Tahoma"/>
      <w:sz w:val="16"/>
      <w:szCs w:val="16"/>
    </w:rPr>
  </w:style>
  <w:style w:type="character" w:customStyle="1" w:styleId="DefaultChar">
    <w:name w:val="Default Char"/>
    <w:basedOn w:val="DefaultParagraphFont"/>
    <w:link w:val="Default"/>
    <w:rsid w:val="00627426"/>
    <w:rPr>
      <w:rFonts w:ascii="Gill Sans MT" w:eastAsia="Calibri" w:hAnsi="Gill Sans MT" w:cs="Gill Sans MT"/>
      <w:color w:val="000000"/>
      <w:sz w:val="24"/>
      <w:szCs w:val="24"/>
    </w:rPr>
  </w:style>
  <w:style w:type="character" w:customStyle="1" w:styleId="style1">
    <w:name w:val="style1"/>
    <w:basedOn w:val="DefaultParagraphFont"/>
    <w:rsid w:val="00FC3D2D"/>
  </w:style>
  <w:style w:type="character" w:customStyle="1" w:styleId="apple-converted-space">
    <w:name w:val="apple-converted-space"/>
    <w:basedOn w:val="DefaultParagraphFont"/>
    <w:rsid w:val="00FC3D2D"/>
  </w:style>
  <w:style w:type="paragraph" w:customStyle="1" w:styleId="ListParagraph1">
    <w:name w:val="List Paragraph1"/>
    <w:basedOn w:val="Normal"/>
    <w:uiPriority w:val="34"/>
    <w:qFormat/>
    <w:rsid w:val="00455F24"/>
    <w:pPr>
      <w:spacing w:after="200" w:line="276" w:lineRule="auto"/>
      <w:ind w:left="720"/>
      <w:contextualSpacing/>
    </w:pPr>
    <w:rPr>
      <w:rFonts w:ascii="Calibri" w:eastAsia="Calibri" w:hAnsi="Calibri" w:cs="Times New Roman"/>
    </w:rPr>
  </w:style>
  <w:style w:type="character" w:styleId="SubtleEmphasis">
    <w:name w:val="Subtle Emphasis"/>
    <w:basedOn w:val="DefaultParagraphFont"/>
    <w:uiPriority w:val="19"/>
    <w:qFormat/>
    <w:rsid w:val="00717216"/>
    <w:rPr>
      <w:i/>
      <w:iCs/>
      <w:color w:val="808080" w:themeColor="text1" w:themeTint="7F"/>
    </w:rPr>
  </w:style>
  <w:style w:type="paragraph" w:customStyle="1" w:styleId="NoSpacing1">
    <w:name w:val="No Spacing1"/>
    <w:basedOn w:val="Normal"/>
    <w:link w:val="NoSpacingChar"/>
    <w:uiPriority w:val="1"/>
    <w:qFormat/>
    <w:rsid w:val="000C701E"/>
    <w:rPr>
      <w:rFonts w:ascii="Times New Roman" w:eastAsia="Calibri" w:hAnsi="Times New Roman" w:cs="Times New Roman"/>
    </w:rPr>
  </w:style>
  <w:style w:type="character" w:customStyle="1" w:styleId="NoSpacingChar">
    <w:name w:val="No Spacing Char"/>
    <w:aliases w:val="Yadel Char"/>
    <w:basedOn w:val="DefaultParagraphFont"/>
    <w:link w:val="NoSpacing1"/>
    <w:uiPriority w:val="1"/>
    <w:rsid w:val="000C701E"/>
    <w:rPr>
      <w:rFonts w:ascii="Times New Roman" w:eastAsia="Calibri" w:hAnsi="Times New Roman" w:cs="Times New Roman"/>
    </w:rPr>
  </w:style>
  <w:style w:type="table" w:customStyle="1" w:styleId="TableGrid51">
    <w:name w:val="Table Grid51"/>
    <w:basedOn w:val="TableNormal"/>
    <w:next w:val="TableGrid"/>
    <w:uiPriority w:val="39"/>
    <w:rsid w:val="00C4505E"/>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32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Grid-Accent3">
    <w:name w:val="Light Grid Accent 3"/>
    <w:basedOn w:val="TableNormal"/>
    <w:uiPriority w:val="62"/>
    <w:rsid w:val="00175444"/>
    <w:pPr>
      <w:spacing w:after="0" w:line="240" w:lineRule="auto"/>
      <w:ind w:left="86"/>
    </w:pPr>
    <w:rPr>
      <w:lang w:val="en-PH"/>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A51">
    <w:name w:val="A5+1"/>
    <w:uiPriority w:val="99"/>
    <w:rsid w:val="00AC5FCA"/>
    <w:rPr>
      <w:color w:val="000000"/>
      <w:sz w:val="22"/>
      <w:szCs w:val="22"/>
      <w:u w:val="single"/>
    </w:rPr>
  </w:style>
  <w:style w:type="table" w:customStyle="1" w:styleId="TableGrid8">
    <w:name w:val="Table Grid8"/>
    <w:basedOn w:val="TableNormal"/>
    <w:next w:val="TableGrid"/>
    <w:uiPriority w:val="39"/>
    <w:qFormat/>
    <w:rsid w:val="00AF6A24"/>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397A5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0B5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50468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qFormat/>
    <w:rsid w:val="00793564"/>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n.wikipedia.org/wiki/Colony_%28biology%29"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en.wiktionary.org/wiki/perenni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n.wikipedia.org/wiki/Honey" TargetMode="External"/><Relationship Id="rId5" Type="http://schemas.openxmlformats.org/officeDocument/2006/relationships/webSettings" Target="webSettings.xml"/><Relationship Id="rId15" Type="http://schemas.openxmlformats.org/officeDocument/2006/relationships/hyperlink" Target="https://en.wikipedia.org/wiki/Western_honey_bee" TargetMode="External"/><Relationship Id="rId10" Type="http://schemas.openxmlformats.org/officeDocument/2006/relationships/hyperlink" Target="https://en.wikipedia.org/wiki/Genus" TargetMode="External"/><Relationship Id="rId4" Type="http://schemas.openxmlformats.org/officeDocument/2006/relationships/settings" Target="settings.xml"/><Relationship Id="rId9" Type="http://schemas.openxmlformats.org/officeDocument/2006/relationships/hyperlink" Target="https://en.wikipedia.org/wiki/Bee" TargetMode="External"/><Relationship Id="rId14" Type="http://schemas.openxmlformats.org/officeDocument/2006/relationships/hyperlink" Target="https://en.wikipedia.org/wiki/Beesw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25D4B2-E255-408E-9834-51DB34761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2017-09-09T10:49:00Z</dcterms:created>
  <dcterms:modified xsi:type="dcterms:W3CDTF">2022-12-02T16:21:00Z</dcterms:modified>
</cp:coreProperties>
</file>