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AA" w:rsidRDefault="00984011">
      <w:pPr>
        <w:spacing w:after="0" w:line="240" w:lineRule="auto"/>
        <w:jc w:val="center"/>
      </w:pPr>
      <w:r>
        <w:rPr>
          <w:b/>
        </w:rPr>
        <w:t>KẾ HOẠCH BÀI DẠY MÔN TỰ NHIÊN VÀ XÃ HỘI LỚP 2 - TUẦN 3</w:t>
      </w:r>
    </w:p>
    <w:p w:rsidR="006C74AA" w:rsidRDefault="00984011">
      <w:pPr>
        <w:spacing w:after="0" w:line="240" w:lineRule="auto"/>
        <w:jc w:val="center"/>
      </w:pPr>
      <w:r>
        <w:rPr>
          <w:b/>
        </w:rPr>
        <w:t>CHỦ ĐỀ: GIA ĐÌNH</w:t>
      </w:r>
    </w:p>
    <w:p w:rsidR="006C74AA" w:rsidRDefault="00984011">
      <w:pPr>
        <w:spacing w:after="0" w:line="240" w:lineRule="auto"/>
        <w:jc w:val="center"/>
      </w:pPr>
      <w:r>
        <w:rPr>
          <w:b/>
        </w:rPr>
        <w:t>BÀI 3: PHÒNG TRÁNH NGỘ ĐỘC KHI Ở NHÀ - TIẾT 1</w:t>
      </w:r>
    </w:p>
    <w:p w:rsidR="006C74AA" w:rsidRDefault="00984011">
      <w:pPr>
        <w:spacing w:after="0" w:line="240" w:lineRule="auto"/>
        <w:jc w:val="center"/>
      </w:pPr>
      <w:r>
        <w:rPr>
          <w:b/>
        </w:rPr>
        <w:t>Thời gian thực hiện: 35 phút</w:t>
      </w:r>
    </w:p>
    <w:p w:rsidR="006C74AA" w:rsidRDefault="00984011">
      <w:pPr>
        <w:spacing w:after="0" w:line="240" w:lineRule="auto"/>
      </w:pPr>
      <w:r>
        <w:rPr>
          <w:b/>
        </w:rPr>
        <w:t>I. YÊU CẦU CẦN ĐẠT</w:t>
      </w:r>
    </w:p>
    <w:p w:rsidR="006C74AA" w:rsidRDefault="00984011">
      <w:pPr>
        <w:spacing w:after="0" w:line="240" w:lineRule="auto"/>
      </w:pPr>
      <w:r>
        <w:rPr>
          <w:b/>
        </w:rPr>
        <w:t>1. Năng lực đặc thù</w:t>
      </w:r>
    </w:p>
    <w:p w:rsidR="006C74AA" w:rsidRDefault="00984011">
      <w:pPr>
        <w:spacing w:after="0" w:line="240" w:lineRule="auto"/>
      </w:pPr>
      <w:r>
        <w:t>- Kể được tên một số thức ăn, đồ uống, thuốc, hóa chất và đồ dùng trong gia đình nếu không được cất giữ, bảo quản cẩn thận có thể gây ngộ độc.</w:t>
      </w:r>
    </w:p>
    <w:p w:rsidR="006C74AA" w:rsidRDefault="00984011">
      <w:pPr>
        <w:spacing w:after="0" w:line="240" w:lineRule="auto"/>
      </w:pPr>
      <w:r>
        <w:t>- Thu thập được thông tin từ tranh SGK, thảo luận với bạn để nêu một số lí do gây ngộ độc qua đường ăn uống như ăn thức ăn ôi thiu, mốc hỏng, uống thuốc không đúng cách, dùng thực phẩm quá hạn.</w:t>
      </w:r>
    </w:p>
    <w:p w:rsidR="006C74AA" w:rsidRDefault="00984011">
      <w:pPr>
        <w:spacing w:after="0" w:line="240" w:lineRule="auto"/>
      </w:pPr>
      <w:r>
        <w:t>- Đề xuất được một số việc làm đơn giản để phòng tránh ngộ độc khi ở nhà và biết nhắc người thân cất giữ, bảo quản thức ăn, đồ uống, thuốc, hóa chất đúng nơi quy định.</w:t>
      </w:r>
    </w:p>
    <w:p w:rsidR="006C74AA" w:rsidRDefault="00984011">
      <w:pPr>
        <w:spacing w:after="0" w:line="240" w:lineRule="auto"/>
      </w:pPr>
      <w:r>
        <w:rPr>
          <w:b/>
        </w:rPr>
        <w:t>2. Năng lực chung</w:t>
      </w:r>
    </w:p>
    <w:p w:rsidR="006C74AA" w:rsidRDefault="00984011">
      <w:pPr>
        <w:spacing w:after="0" w:line="240" w:lineRule="auto"/>
      </w:pPr>
      <w:r>
        <w:t>- Tự chủ và tự học: Chủ động quan sát tranh, tự nhớ lại tình huống thực tế ở gia đình, tự ghi vào phiếu nhóm những đồ ăn, đồ uống, đồ dùng có nguy cơ gây ngộ độc.</w:t>
      </w:r>
    </w:p>
    <w:p w:rsidR="006C74AA" w:rsidRDefault="00984011">
      <w:pPr>
        <w:spacing w:after="0" w:line="240" w:lineRule="auto"/>
      </w:pPr>
      <w:r>
        <w:t>- Giao tiếp và hợp tác: Biết trao đổi nhóm đôi, nhóm bốn; lắng nghe ý kiến của bạn khi nhận diện thực phẩm ôi thiu, đồ dùng dễ gây nhầm lẫn và cùng thống nhất cách phòng tránh.</w:t>
      </w:r>
    </w:p>
    <w:p w:rsidR="006C74AA" w:rsidRDefault="00984011">
      <w:pPr>
        <w:spacing w:after="0" w:line="240" w:lineRule="auto"/>
      </w:pPr>
      <w:r>
        <w:t>- Giải quyết vấn đề và sáng tạo: Biết vận dụng kiến thức để nhận biết dấu hiệu thức ăn, đồ uống không an toàn; bước đầu biết đề xuất cách bảo quản phù hợp và nêu lí do vì sao cần báo người lớn khi có nguy cơ ngộ độc.</w:t>
      </w:r>
    </w:p>
    <w:p w:rsidR="006C74AA" w:rsidRDefault="00984011">
      <w:pPr>
        <w:spacing w:after="0" w:line="240" w:lineRule="auto"/>
      </w:pPr>
      <w:r>
        <w:rPr>
          <w:b/>
        </w:rPr>
        <w:t>3. Phẩm chất</w:t>
      </w:r>
    </w:p>
    <w:p w:rsidR="006C74AA" w:rsidRDefault="00984011">
      <w:pPr>
        <w:spacing w:after="0" w:line="240" w:lineRule="auto"/>
      </w:pPr>
      <w:r>
        <w:t>- Chăm chỉ: Tích cực tham gia quan sát, thảo luận, thuyết trình và hoàn thành nhiệm vụ học tập về phòng tránh ngộ độc khi ở nhà.</w:t>
      </w:r>
    </w:p>
    <w:p w:rsidR="006C74AA" w:rsidRDefault="00984011">
      <w:pPr>
        <w:spacing w:after="0" w:line="240" w:lineRule="auto"/>
      </w:pPr>
      <w:r>
        <w:t>- Trách nhiệm: Có ý thức bảo vệ sức khỏe của bản thân, gia đình và cộng đồng; biết không tự ý ăn thức ăn lạ, không uống thuốc khi chưa có người lớn hướng dẫn, biết nhắc người thân bảo quản thực phẩm cẩn thận.</w:t>
      </w:r>
    </w:p>
    <w:p w:rsidR="006C74AA" w:rsidRDefault="00984011">
      <w:pPr>
        <w:spacing w:after="0" w:line="240" w:lineRule="auto"/>
      </w:pPr>
      <w:r>
        <w:t>- Nhân ái: Biết quan tâm, nhắc nhở em nhỏ và người thân không sử dụng thức ăn, đồ uống, thuốc, hóa chất không an toàn.</w:t>
      </w:r>
    </w:p>
    <w:p w:rsidR="006C74AA" w:rsidRDefault="00984011">
      <w:pPr>
        <w:spacing w:after="0" w:line="240" w:lineRule="auto"/>
      </w:pPr>
      <w:r>
        <w:rPr>
          <w:b/>
        </w:rPr>
        <w:t>4. Tích hợp</w:t>
      </w:r>
    </w:p>
    <w:p w:rsidR="006C74AA" w:rsidRDefault="00984011">
      <w:pPr>
        <w:spacing w:after="0" w:line="240" w:lineRule="auto"/>
      </w:pPr>
      <w:r>
        <w:rPr>
          <w:color w:val="C00000"/>
        </w:rPr>
        <w:t>- Giáo dục quyền con người: HS được giáo dục về quyền được sống, quyền được chăm sóc sức khỏe và quyền được sử dụng thực phẩm an toàn. Đồng thời, HS hiểu rõ bổn phận giữ gìn vệ sinh ăn uống, không sử dụng thực phẩm hỏng, không dùng thuốc tùy tiện để bảo đảm sức khỏe cho bản thân và cộng đồng.</w:t>
      </w:r>
    </w:p>
    <w:p w:rsidR="006C74AA" w:rsidRDefault="00984011">
      <w:pPr>
        <w:spacing w:after="0" w:line="240" w:lineRule="auto"/>
      </w:pPr>
      <w:r>
        <w:rPr>
          <w:color w:val="C00000"/>
        </w:rPr>
        <w:t>- Tích hợp AI - YCCĐ 2.C3.1: HS tìm hiểu cách AI có thể hỗ trợ phân loại thức ăn tươi/hỏng dựa trên hình ảnh để phòng tránh ngộ độc; biết kết quả AI chỉ là gợi ý ban đầu, con người vẫn phải quan sát, ngửi, kiểm tra hạn sử dụng và hỏi người lớn trước khi sử dụng thực phẩm.</w:t>
      </w:r>
    </w:p>
    <w:p w:rsidR="006C74AA" w:rsidRDefault="00984011">
      <w:pPr>
        <w:spacing w:after="0" w:line="240" w:lineRule="auto"/>
      </w:pPr>
      <w:r>
        <w:rPr>
          <w:b/>
        </w:rPr>
        <w:t>II. ĐỒ DÙNG DẠY HỌC</w:t>
      </w:r>
    </w:p>
    <w:p w:rsidR="006C74AA" w:rsidRDefault="00984011">
      <w:pPr>
        <w:spacing w:after="0" w:line="240" w:lineRule="auto"/>
      </w:pPr>
      <w:r>
        <w:t>- GV: Máy tính, ti vi/máy chiếu; tranh SGK trang 14, 15; hình ảnh/video ngắn về thức ăn, đồ uống, thuốc, hóa chất được cất giữ không đúng cách; thẻ thông tin về thực phẩm tươi/hỏng; phiếu nhóm.</w:t>
      </w:r>
    </w:p>
    <w:p w:rsidR="006C74AA" w:rsidRDefault="00984011">
      <w:pPr>
        <w:spacing w:after="0" w:line="240" w:lineRule="auto"/>
      </w:pPr>
      <w:r>
        <w:t>- HS: SGK, VBT, vở, bút; tranh/ảnh sưu tầm về thức ăn, đồ uống hoặc đồ dùng trong gia đình có thể gây ngộ độc nếu bảo quản không cẩn thận.</w:t>
      </w:r>
    </w:p>
    <w:p w:rsidR="006C74AA" w:rsidRDefault="00984011">
      <w:pPr>
        <w:spacing w:after="0" w:line="240" w:lineRule="auto"/>
      </w:pPr>
      <w:r>
        <w:rPr>
          <w:b/>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139"/>
        <w:gridCol w:w="4954"/>
      </w:tblGrid>
      <w:tr w:rsidR="006C74AA" w:rsidTr="00DC0CDA">
        <w:trPr>
          <w:tblHeader/>
          <w:jc w:val="center"/>
        </w:trPr>
        <w:tc>
          <w:tcPr>
            <w:tcW w:w="5139"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jc w:val="center"/>
            </w:pPr>
            <w:r>
              <w:rPr>
                <w:b/>
              </w:rPr>
              <w:t>HOẠT ĐỘNG CỦA GIÁO VIÊN</w:t>
            </w:r>
          </w:p>
        </w:tc>
        <w:tc>
          <w:tcPr>
            <w:tcW w:w="4954"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jc w:val="center"/>
            </w:pPr>
            <w:r>
              <w:rPr>
                <w:b/>
              </w:rPr>
              <w:t>HOẠT ĐỘNG CỦA HỌC SINH</w:t>
            </w:r>
          </w:p>
        </w:tc>
      </w:tr>
      <w:tr w:rsidR="006C74AA" w:rsidTr="00DC0CDA">
        <w:trPr>
          <w:jc w:val="center"/>
        </w:trPr>
        <w:tc>
          <w:tcPr>
            <w:tcW w:w="10093" w:type="dxa"/>
            <w:gridSpan w:val="2"/>
            <w:tcBorders>
              <w:top w:val="single" w:sz="8" w:space="0" w:color="000000"/>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b/>
              </w:rPr>
              <w:lastRenderedPageBreak/>
              <w:t>1. KHỞI ĐỘNG (4 phút)</w:t>
            </w:r>
          </w:p>
          <w:p w:rsidR="006C74AA" w:rsidRDefault="00984011">
            <w:pPr>
              <w:spacing w:after="0" w:line="240" w:lineRule="auto"/>
            </w:pPr>
            <w:r>
              <w:rPr>
                <w:b/>
              </w:rPr>
              <w:t>Mục tiêu: Tạo hứng thú học tập, khơi gợi hiểu biết ban đầu của HS về ngộ độc và kết nối vào bài học mới.</w:t>
            </w:r>
          </w:p>
        </w:tc>
      </w:tr>
      <w:tr w:rsidR="006C74AA" w:rsidTr="00DC0CDA">
        <w:trPr>
          <w:jc w:val="center"/>
        </w:trPr>
        <w:tc>
          <w:tcPr>
            <w:tcW w:w="5139" w:type="dxa"/>
            <w:tcBorders>
              <w:top w:val="single" w:sz="8" w:space="0" w:color="000000"/>
            </w:tcBorders>
            <w:shd w:val="clear" w:color="auto" w:fill="auto"/>
            <w:tcMar>
              <w:top w:w="50" w:type="dxa"/>
              <w:left w:w="70" w:type="dxa"/>
              <w:bottom w:w="50" w:type="dxa"/>
              <w:right w:w="70" w:type="dxa"/>
            </w:tcMar>
          </w:tcPr>
          <w:p w:rsidR="006C74AA" w:rsidRDefault="00984011" w:rsidP="00DC0CDA">
            <w:pPr>
              <w:spacing w:after="0" w:line="240" w:lineRule="auto"/>
            </w:pPr>
            <w:r>
              <w:t>- GV cho HS quan sát hình bạn nhỏ có biểu hiện nôn/đau bụng và hỏi: Em đã từng thấy ai bị ngộ độc chưa? Người đó có biểu hiện như thế nào?</w:t>
            </w:r>
          </w:p>
        </w:tc>
        <w:tc>
          <w:tcPr>
            <w:tcW w:w="4954"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HS quan sát hình, nêu hiểu biết ban đầu: đau bụng, buồn nôn, nôn, mệt, phải đi khám hoặc báo người lớn.</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hỏi tiếp: Theo em, vì sao bạn nhỏ trong hình có thể bị như vậy?</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trả lời theo trải nghiệm: có thể ăn thức ăn ôi thiu, uống nước không đảm bảo, ăn nhầm đồ hỏng hoặc uống thuốc không đúng cách.</w:t>
            </w:r>
          </w:p>
        </w:tc>
      </w:tr>
      <w:tr w:rsidR="006C74AA" w:rsidTr="00DC0CDA">
        <w:trPr>
          <w:jc w:val="center"/>
        </w:trPr>
        <w:tc>
          <w:tcPr>
            <w:tcW w:w="5139"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GV nhận xét, dẫn dắt: Để bảo vệ sức khỏe, các em cần biết lí do gây ngộ độc và cách phòng tránh khi ở nhà.</w:t>
            </w:r>
          </w:p>
        </w:tc>
        <w:tc>
          <w:tcPr>
            <w:tcW w:w="4954"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HS lắng nghe, nhắc lại tên bài học và chuẩn bị vào hoạt động khám phá.</w:t>
            </w:r>
          </w:p>
        </w:tc>
      </w:tr>
      <w:tr w:rsidR="006C74AA" w:rsidTr="00DC0CDA">
        <w:trPr>
          <w:jc w:val="center"/>
        </w:trPr>
        <w:tc>
          <w:tcPr>
            <w:tcW w:w="10093" w:type="dxa"/>
            <w:gridSpan w:val="2"/>
            <w:tcBorders>
              <w:top w:val="single" w:sz="8" w:space="0" w:color="000000"/>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b/>
              </w:rPr>
              <w:t>2. KHÁM PHÁ (21 phút)</w:t>
            </w:r>
          </w:p>
          <w:p w:rsidR="006C74AA" w:rsidRDefault="00984011">
            <w:pPr>
              <w:spacing w:after="0" w:line="240" w:lineRule="auto"/>
            </w:pPr>
            <w:r>
              <w:rPr>
                <w:b/>
              </w:rPr>
              <w:t>Mục tiêu: HS nhận biết lí do gây ngộ độc qua đường ăn uống; kể được một số thức ăn, đồ uống, đồ dùng có thể gây ngộ độc nếu cất giữ, bảo quản không cẩn thận.</w:t>
            </w:r>
          </w:p>
        </w:tc>
      </w:tr>
      <w:tr w:rsidR="006C74AA" w:rsidTr="00DC0CDA">
        <w:trPr>
          <w:jc w:val="center"/>
        </w:trPr>
        <w:tc>
          <w:tcPr>
            <w:tcW w:w="5139"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b/>
              </w:rPr>
              <w:t>Hoạt động 1: Tìm hiểu lí do gây ngộ độc qua đường ăn uống</w:t>
            </w:r>
          </w:p>
        </w:tc>
        <w:tc>
          <w:tcPr>
            <w:tcW w:w="4954"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HS lắng nghe tên hoạt động và xác định nhiệm vụ quan sát tranh, trao đổi để tìm lí do gây ngộ độc.</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rsidP="00DC0CDA">
            <w:pPr>
              <w:spacing w:after="0" w:line="240" w:lineRule="auto"/>
            </w:pPr>
            <w:r>
              <w:t>- GV yêu cầu HS quan sát hình 1 trong SGK trang 14 và hỏi: Trong tranh, bác sĩ và các bạn nhỏ đang trao đổi về vấn đề gì?</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quan sát tranh và trả lời: Bác sĩ và các bạn đang trao đổi về lí do nhiều người bị ngộ độc qua đường ăn uống.</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hỏi: Bạn nhỏ trong tranh nêu những lí do nào khiến nhiều người bị ngộ độc qua đường ăn uống?</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nêu: Do ăn phải thức ăn bị ruồi, muỗi đậu vào; do uống thuốc không đúng cách; do ăn thức ăn quá hạn sử dụng.</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tổ chức cho HS thảo luận nhóm 4: Ngoài các lí do trong tranh, em còn biết những lí do nào khác có thể gây ngộ độc?</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thảo luận nhóm 4 và nêu thêm: ăn thức ăn ôi thiu, đồ hộp hết hạn, hoa quả bị thối, uống nước bẩn, dùng nhầm hóa chất với nước uống, ăn đồ chưa rửa sạch.</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mời đại diện 2-3 nhóm trình bày kết quả thảo luận trước lớp.</w:t>
            </w:r>
          </w:p>
        </w:tc>
        <w:tc>
          <w:tcPr>
            <w:tcW w:w="4954" w:type="dxa"/>
            <w:shd w:val="clear" w:color="auto" w:fill="auto"/>
            <w:tcMar>
              <w:top w:w="50" w:type="dxa"/>
              <w:left w:w="70" w:type="dxa"/>
              <w:bottom w:w="50" w:type="dxa"/>
              <w:right w:w="70" w:type="dxa"/>
            </w:tcMar>
          </w:tcPr>
          <w:p w:rsidR="006C74AA" w:rsidRDefault="00984011">
            <w:pPr>
              <w:spacing w:after="0" w:line="240" w:lineRule="auto"/>
            </w:pPr>
            <w:r>
              <w:t>- Đại diện nhóm trình bày; nhóm khác lắng nghe, nhận xét và bổ sung ý kiến.</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chốt: Có nhiều nguyên nhân gây ngộ độc qua đường ăn uống như ăn thức ăn ôi thiu, mốc hỏng, thức ăn hoặc đồ uống quá hạn sử dụng, uống thuốc không đúng chỉ dẫn, nhầm hóa chất với đồ ăn hoặc đồ uống.</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lắng nghe, ghi nhớ các nguyên nhân gây ngộ độc và tự liên hệ với việc ăn uống hằng ngày.</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rPr>
                <w:color w:val="C00000"/>
              </w:rPr>
              <w:t xml:space="preserve">- Tích hợp giáo dục quyền con người: GV nêu câu dẫn: “Mỗi bạn nhỏ đều có quyền được sống khỏe mạnh, được chăm sóc sức khỏe và được </w:t>
            </w:r>
            <w:r>
              <w:rPr>
                <w:color w:val="C00000"/>
              </w:rPr>
              <w:lastRenderedPageBreak/>
              <w:t>sử dụng thực phẩm an toàn. Vì vậy, khi nhìn thấy thức ăn có dấu hiệu hỏng, thuốc để không đúng chỗ hoặc đồ uống không rõ nguồn gốc, các em không tự ý sử dụng mà cần báo ngay với người lớn.” GV diễn giải thêm: Quyền được chăm sóc sức khỏe đi cùng với bổn phận tự bảo vệ mình; HS cần rửa tay trước khi ăn, ăn chín uống sôi, không dùng thực phẩm quá hạn, không uống thuốc khi chưa được cha mẹ hoặc bác sĩ hướng dẫn. Khi biết nhắc người thân cất giữ thực phẩm an toàn, HS đang góp phần bảo vệ sức khỏe của bản thân, gia đình và cộng đồng.</w:t>
            </w:r>
          </w:p>
        </w:tc>
        <w:tc>
          <w:tcPr>
            <w:tcW w:w="4954" w:type="dxa"/>
            <w:shd w:val="clear" w:color="auto" w:fill="auto"/>
            <w:tcMar>
              <w:top w:w="50" w:type="dxa"/>
              <w:left w:w="70" w:type="dxa"/>
              <w:bottom w:w="50" w:type="dxa"/>
              <w:right w:w="70" w:type="dxa"/>
            </w:tcMar>
          </w:tcPr>
          <w:p w:rsidR="006C74AA" w:rsidRDefault="00984011">
            <w:pPr>
              <w:spacing w:after="0" w:line="240" w:lineRule="auto"/>
            </w:pPr>
            <w:r>
              <w:rPr>
                <w:color w:val="C00000"/>
              </w:rPr>
              <w:lastRenderedPageBreak/>
              <w:t xml:space="preserve">- HS lắng nghe, nêu lại quyền được sử dụng thực phẩm an toàn và bổn phận giữ vệ sinh ăn uống. HS cam kết: không ăn thức ăn ôi thiu, </w:t>
            </w:r>
            <w:r>
              <w:rPr>
                <w:color w:val="C00000"/>
              </w:rPr>
              <w:lastRenderedPageBreak/>
              <w:t>không tự ý uống thuốc, biết báo người lớn khi phát hiện thực phẩm hoặc đồ dùng có nguy cơ gây ngộ độc.</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rPr>
                <w:b/>
              </w:rPr>
              <w:lastRenderedPageBreak/>
              <w:t>Hoạt động 2: Nhận biết thức ăn, đồ uống, đồ dùng không an toàn</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chuyển sang nhiệm vụ quan sát tranh, nhận biết dấu hiệu thực phẩm, đồ uống, đồ dùng không an toàn.</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rsidP="00DC0CDA">
            <w:pPr>
              <w:spacing w:after="0" w:line="240" w:lineRule="auto"/>
            </w:pPr>
            <w:r>
              <w:t>- GV yêu cầu HS quan sát các hình 2, 3, 4, 5, 6, 7 trong SGK trang 15 và nêu: Tên một số thức ăn, đồ uống, đồ dùng nếu không được cất giữ, bảo quản cẩn thận có thể gây ngộ độc.</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quan sát tranh và nêu: hoa quả bị hỏng, bánh mì bị mốc, nước rửa bát để gần dầu ăn, thức ăn bị ruồi đậu, thuốc để lẫn với kẹo, thức ăn có mùi thiu.</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hỏi: Dấu hiệu nào cho em biết thức ăn, đồ uống bị hỏng, ôi thiu?</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trả lời: có mùi lạ, mùi thiu; bị mốc; đổi màu; thối, héo úa; có ruồi đậu; quá hạn sử dụng hoặc bao bì rách, bẩn.</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yêu cầu HS làm việc nhóm đôi: Chọn một hình trong SGK và nói rõ vì sao đồ vật/thức ăn đó có thể gây ngộ độc.</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làm việc nhóm đôi, chọn hình và giải thích: bánh mì mốc không nên ăn; thuốc không phải kẹo; nước rửa bát dễ gây nhầm nếu để cạnh dầu ăn; thức ăn có ruồi đậu dễ mất vệ sinh.</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mời một số nhóm chia sẻ trước lớp; GV nhận xét, chỉnh cách diễn đạt cho HS.</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chia sẻ; HS khác nhận xét, bổ sung và thống nhất cách nhận biết đồ ăn, đồ uống không an toàn.</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mở rộng: Ngoài những ví dụ trong SGK, em hãy kể thêm tên một số đồ dùng, thức ăn, đồ uống nếu không được cất giữ, bảo quản cẩn thận có thể gây ngộ độc.</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nêu: đồ hộp hết hạn, sữa để ngoài nắng, thịt cá ôi thiu, rau quả dập nát, thuốc bảo vệ thực vật để gần thức ăn, nước tẩy rửa để trong chai nước ngọt.</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hỏi: Việc sử dụng những thức ăn, đồ uống, đồ dùng đó có thể gây ra tác hại gì?</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nêu: gây đau bụng, tiêu chảy, nôn, mệt, ngộ độc thực phẩm, phải đi bệnh viện, thậm chí nguy hiểm đến tính mạng.</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rPr>
                <w:color w:val="C00000"/>
              </w:rPr>
              <w:t xml:space="preserve">- Tích hợp AI - YCCĐ 2.C3.1: GV nêu tình huống: “Nếu cô có hai bức ảnh: một quả tươi và một quả bị héo, mốc, AI có thể được dạy để </w:t>
            </w:r>
            <w:r>
              <w:rPr>
                <w:color w:val="C00000"/>
              </w:rPr>
              <w:lastRenderedPageBreak/>
              <w:t>nhận biết hình nào có nguy cơ không an toàn.” GV giới thiệu đơn giản về ứng dụng phân loại ảnh như Teachable Machine: máy có thể học từ nhiều hình ảnh mẫu để gợi ý quả tươi/quả héo hoặc thức ăn có dấu hiệu hỏng. GV nhấn mạnh: AI chỉ hỗ trợ quan sát ban đầu, không thay thế mắt nhìn, mũi ngửi, việc đọc hạn sử dụng và hỏi người lớn. Nếu AI đoán một món ăn “có thể dùng được” nhưng em thấy mốc, có mùi lạ hoặc đã quá hạn, em vẫn không được ăn và phải báo người lớn.</w:t>
            </w:r>
          </w:p>
        </w:tc>
        <w:tc>
          <w:tcPr>
            <w:tcW w:w="4954" w:type="dxa"/>
            <w:shd w:val="clear" w:color="auto" w:fill="auto"/>
            <w:tcMar>
              <w:top w:w="50" w:type="dxa"/>
              <w:left w:w="70" w:type="dxa"/>
              <w:bottom w:w="50" w:type="dxa"/>
              <w:right w:w="70" w:type="dxa"/>
            </w:tcMar>
          </w:tcPr>
          <w:p w:rsidR="006C74AA" w:rsidRDefault="00984011">
            <w:pPr>
              <w:spacing w:after="0" w:line="240" w:lineRule="auto"/>
            </w:pPr>
            <w:r>
              <w:rPr>
                <w:color w:val="C00000"/>
              </w:rPr>
              <w:lastRenderedPageBreak/>
              <w:t xml:space="preserve">- HS quan sát ví dụ GV minh họa, nêu được: AI có thể hỗ trợ phân loại hình ảnh thức ăn tươi/hỏng, nhưng HS phải tự kiểm tra bằng </w:t>
            </w:r>
            <w:r>
              <w:rPr>
                <w:color w:val="C00000"/>
              </w:rPr>
              <w:lastRenderedPageBreak/>
              <w:t>dấu hiệu đã học như màu sắc, mùi, hạn sử dụng và phải hỏi người lớn trước khi dùng.</w:t>
            </w:r>
          </w:p>
        </w:tc>
      </w:tr>
      <w:tr w:rsidR="006C74AA" w:rsidTr="00DC0CDA">
        <w:trPr>
          <w:jc w:val="center"/>
        </w:trPr>
        <w:tc>
          <w:tcPr>
            <w:tcW w:w="5139" w:type="dxa"/>
            <w:tcBorders>
              <w:bottom w:val="single" w:sz="8" w:space="0" w:color="000000"/>
            </w:tcBorders>
            <w:shd w:val="clear" w:color="auto" w:fill="auto"/>
            <w:tcMar>
              <w:top w:w="50" w:type="dxa"/>
              <w:left w:w="70" w:type="dxa"/>
              <w:bottom w:w="50" w:type="dxa"/>
              <w:right w:w="70" w:type="dxa"/>
            </w:tcMar>
          </w:tcPr>
          <w:p w:rsidR="006C74AA" w:rsidRDefault="00984011" w:rsidP="00DC0CDA">
            <w:pPr>
              <w:spacing w:after="0" w:line="240" w:lineRule="auto"/>
            </w:pPr>
            <w:r>
              <w:lastRenderedPageBreak/>
              <w:t>- GV kết luận hoạt động: Cất giữ, bảo quản thức ăn không cẩn thận; ăn thức ăn ôi thiu, mốc hỏng; uống thuốc không đúng cách là những nguyên nhân có thể gây ngộ độc.</w:t>
            </w:r>
          </w:p>
        </w:tc>
        <w:tc>
          <w:tcPr>
            <w:tcW w:w="4954"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HS lắng nghe và ghi nhớ nội dung chính của hoạt động.</w:t>
            </w:r>
          </w:p>
        </w:tc>
      </w:tr>
      <w:tr w:rsidR="006C74AA" w:rsidTr="00DC0CDA">
        <w:trPr>
          <w:jc w:val="center"/>
        </w:trPr>
        <w:tc>
          <w:tcPr>
            <w:tcW w:w="10093" w:type="dxa"/>
            <w:gridSpan w:val="2"/>
            <w:tcBorders>
              <w:top w:val="single" w:sz="8" w:space="0" w:color="000000"/>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b/>
              </w:rPr>
              <w:t>3. THỰC HÀNH (7 phút)</w:t>
            </w:r>
          </w:p>
          <w:p w:rsidR="006C74AA" w:rsidRDefault="00984011">
            <w:pPr>
              <w:spacing w:after="0" w:line="240" w:lineRule="auto"/>
            </w:pPr>
            <w:r>
              <w:rPr>
                <w:b/>
              </w:rPr>
              <w:t>Mục tiêu: HS củng cố kiến thức bằng cách thảo luận, thuyết trình về đồ ăn, đồ uống, đồ dùng có thể gây ngộ độc và đề xuất cách cất giữ, bảo quản an toàn.</w:t>
            </w:r>
          </w:p>
        </w:tc>
      </w:tr>
      <w:tr w:rsidR="006C74AA" w:rsidTr="00DC0CDA">
        <w:trPr>
          <w:jc w:val="center"/>
        </w:trPr>
        <w:tc>
          <w:tcPr>
            <w:tcW w:w="5139"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GV chia lớp thành các nhóm 4 và phát phiếu nhóm: Tên đồ ăn/thức uống/đồ dùng; đang để ở đâu; có nguy cơ gì; đề xuất cách cất giữ, bảo quản.</w:t>
            </w:r>
          </w:p>
        </w:tc>
        <w:tc>
          <w:tcPr>
            <w:tcW w:w="4954"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HS nhận phiếu nhóm, phân công nhiệm vụ: bạn ghi tên, bạn nêu nguy cơ, bạn đề xuất cách cất giữ, bạn chuẩn bị trình bày.</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nêu ví dụ mẫu: Thuốc cảm cúm để trên kệ ti vi có thể gây nhầm lẫn, cần cất trong tủ thuốc gia đình và để xa tầm tay trẻ em.</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quan sát ví dụ mẫu và tiếp tục hoàn thành phiếu nhóm với các trường hợp khác như sữa, thức ăn thừa, nước rửa bát, rau quả.</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tổ chức cho 2-3 nhóm thi thuyết trình ngắn trước lớp.</w:t>
            </w:r>
          </w:p>
        </w:tc>
        <w:tc>
          <w:tcPr>
            <w:tcW w:w="4954" w:type="dxa"/>
            <w:shd w:val="clear" w:color="auto" w:fill="auto"/>
            <w:tcMar>
              <w:top w:w="50" w:type="dxa"/>
              <w:left w:w="70" w:type="dxa"/>
              <w:bottom w:w="50" w:type="dxa"/>
              <w:right w:w="70" w:type="dxa"/>
            </w:tcMar>
          </w:tcPr>
          <w:p w:rsidR="006C74AA" w:rsidRDefault="00984011">
            <w:pPr>
              <w:spacing w:after="0" w:line="240" w:lineRule="auto"/>
            </w:pPr>
            <w:r>
              <w:t>- Đại diện nhóm trình bày; các nhóm khác nhận xét, bổ sung cách bảo quản an toàn hơn.</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nhận xét, khen nhóm nêu được nguy cơ rõ và đề xuất cách phòng tránh phù hợp.</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lắng nghe, sửa phiếu nếu cần và ghi nhớ các cách phòng tránh.</w:t>
            </w:r>
          </w:p>
        </w:tc>
      </w:tr>
      <w:tr w:rsidR="006C74AA" w:rsidTr="00DC0CDA">
        <w:trPr>
          <w:jc w:val="center"/>
        </w:trPr>
        <w:tc>
          <w:tcPr>
            <w:tcW w:w="10093" w:type="dxa"/>
            <w:gridSpan w:val="2"/>
            <w:shd w:val="clear" w:color="auto" w:fill="auto"/>
            <w:tcMar>
              <w:top w:w="50" w:type="dxa"/>
              <w:left w:w="70" w:type="dxa"/>
              <w:bottom w:w="50" w:type="dxa"/>
              <w:right w:w="70" w:type="dxa"/>
            </w:tcMar>
          </w:tcPr>
          <w:p w:rsidR="006C74AA" w:rsidRDefault="00984011">
            <w:pPr>
              <w:spacing w:after="0" w:line="240" w:lineRule="auto"/>
            </w:pPr>
            <w:r>
              <w:rPr>
                <w:b/>
              </w:rPr>
              <w:t>4. VẬN DỤNG - DẶN DÒ (3 phút)</w:t>
            </w:r>
          </w:p>
          <w:p w:rsidR="006C74AA" w:rsidRDefault="00984011">
            <w:pPr>
              <w:spacing w:after="0" w:line="240" w:lineRule="auto"/>
            </w:pPr>
            <w:r>
              <w:rPr>
                <w:b/>
              </w:rPr>
              <w:t>Mục tiêu: HS liên hệ thực tế gia đình và ghi nhớ nhiệm vụ chuẩn bị cho tiết sau.</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hỏi: Ở gia đình em, em đã từng thấy đồ ăn, thức uống hoặc đồ dùng nào được cất giữ chưa cẩn thận có thể gây ngộ độc?</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liên hệ thực tế và chia sẻ: thức ăn không đậy nắp, thuốc để gần kẹo, chai nước rửa bát để gần dầu ăn, sữa để ngoài nắng.</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hỏi: Em đã làm hoặc nhìn thấy bố mẹ làm gì để bảo quản đồ ăn, thức uống an toàn?</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nêu: đậy nắp, bọc kín, cất trong tủ lạnh, để thuốc trong tủ thuốc, để hóa chất xa thức ăn, đọc hạn sử dụng trước khi dùng.</w:t>
            </w:r>
          </w:p>
        </w:tc>
      </w:tr>
      <w:tr w:rsidR="006C74AA" w:rsidTr="00DC0CDA">
        <w:trPr>
          <w:jc w:val="center"/>
        </w:trPr>
        <w:tc>
          <w:tcPr>
            <w:tcW w:w="5139" w:type="dxa"/>
            <w:shd w:val="clear" w:color="auto" w:fill="auto"/>
            <w:tcMar>
              <w:top w:w="50" w:type="dxa"/>
              <w:left w:w="70" w:type="dxa"/>
              <w:bottom w:w="50" w:type="dxa"/>
              <w:right w:w="70" w:type="dxa"/>
            </w:tcMar>
          </w:tcPr>
          <w:p w:rsidR="006C74AA" w:rsidRDefault="00984011">
            <w:pPr>
              <w:spacing w:after="0" w:line="240" w:lineRule="auto"/>
            </w:pPr>
            <w:r>
              <w:t>- GV dặn HS chuẩn bị tranh vẽ hoặc ý tưởng tuyên truyền cách cất giữ, bảo quản thức ăn, đồ uống để phòng tránh ngộ độc ở tiết sau.</w:t>
            </w:r>
          </w:p>
        </w:tc>
        <w:tc>
          <w:tcPr>
            <w:tcW w:w="4954" w:type="dxa"/>
            <w:shd w:val="clear" w:color="auto" w:fill="auto"/>
            <w:tcMar>
              <w:top w:w="50" w:type="dxa"/>
              <w:left w:w="70" w:type="dxa"/>
              <w:bottom w:w="50" w:type="dxa"/>
              <w:right w:w="70" w:type="dxa"/>
            </w:tcMar>
          </w:tcPr>
          <w:p w:rsidR="006C74AA" w:rsidRDefault="00984011">
            <w:pPr>
              <w:spacing w:after="0" w:line="240" w:lineRule="auto"/>
            </w:pPr>
            <w:r>
              <w:t>- HS lắng nghe, ghi nhớ nhiệm vụ và nhắc lại việc cần thực hiện ở nhà.</w:t>
            </w:r>
          </w:p>
        </w:tc>
      </w:tr>
    </w:tbl>
    <w:p w:rsidR="006C74AA" w:rsidRDefault="00984011">
      <w:pPr>
        <w:spacing w:after="0" w:line="240" w:lineRule="auto"/>
      </w:pPr>
      <w:r>
        <w:rPr>
          <w:b/>
        </w:rPr>
        <w:lastRenderedPageBreak/>
        <w:t>IV. ĐIỀU CHỈNH SAU TIẾT HỌC (NẾU CÓ):</w:t>
      </w:r>
    </w:p>
    <w:p w:rsidR="006C74AA" w:rsidRDefault="00984011">
      <w:pPr>
        <w:spacing w:after="0" w:line="240" w:lineRule="auto"/>
      </w:pPr>
      <w:r>
        <w:t>…………………………………………………………………………………………………………………………</w:t>
      </w:r>
    </w:p>
    <w:p w:rsidR="006C74AA" w:rsidRDefault="00984011">
      <w:pPr>
        <w:spacing w:after="0" w:line="240" w:lineRule="auto"/>
      </w:pPr>
      <w:r>
        <w:t>…………………………………………………………………………………………………………………………</w:t>
      </w:r>
    </w:p>
    <w:p w:rsidR="006C74AA" w:rsidRDefault="00984011">
      <w:pPr>
        <w:spacing w:after="0" w:line="240" w:lineRule="auto"/>
        <w:jc w:val="center"/>
      </w:pPr>
      <w:r>
        <w:rPr>
          <w:b/>
        </w:rPr>
        <w:t>KẾ HOẠCH BÀI DẠY MÔN TỰ NHIÊN VÀ XÃ HỘI LỚP 2 - TUẦN 3</w:t>
      </w:r>
    </w:p>
    <w:p w:rsidR="006C74AA" w:rsidRDefault="00984011">
      <w:pPr>
        <w:spacing w:after="0" w:line="240" w:lineRule="auto"/>
        <w:jc w:val="center"/>
      </w:pPr>
      <w:r>
        <w:rPr>
          <w:b/>
        </w:rPr>
        <w:t>CHỦ ĐỀ: GIA ĐÌNH</w:t>
      </w:r>
    </w:p>
    <w:p w:rsidR="006C74AA" w:rsidRDefault="00984011">
      <w:pPr>
        <w:spacing w:after="0" w:line="240" w:lineRule="auto"/>
        <w:jc w:val="center"/>
      </w:pPr>
      <w:r>
        <w:rPr>
          <w:b/>
        </w:rPr>
        <w:t>BÀI 3: PHÒNG TRÁNH NGỘ ĐỘC KHI Ở NHÀ - TIẾT 2</w:t>
      </w:r>
    </w:p>
    <w:p w:rsidR="006C74AA" w:rsidRDefault="00984011">
      <w:pPr>
        <w:spacing w:after="0" w:line="240" w:lineRule="auto"/>
        <w:jc w:val="center"/>
      </w:pPr>
      <w:r>
        <w:rPr>
          <w:b/>
        </w:rPr>
        <w:t>Thời gian thực hiện: 35 phút</w:t>
      </w:r>
    </w:p>
    <w:p w:rsidR="006C74AA" w:rsidRDefault="00984011">
      <w:pPr>
        <w:spacing w:after="0" w:line="240" w:lineRule="auto"/>
      </w:pPr>
      <w:r>
        <w:rPr>
          <w:b/>
        </w:rPr>
        <w:t>I. YÊU CẦU CẦN ĐẠT</w:t>
      </w:r>
    </w:p>
    <w:p w:rsidR="006C74AA" w:rsidRDefault="00984011">
      <w:pPr>
        <w:spacing w:after="0" w:line="240" w:lineRule="auto"/>
      </w:pPr>
      <w:r>
        <w:rPr>
          <w:b/>
        </w:rPr>
        <w:t>1. Năng lực đặc thù</w:t>
      </w:r>
    </w:p>
    <w:p w:rsidR="006C74AA" w:rsidRDefault="00984011">
      <w:pPr>
        <w:spacing w:after="0" w:line="240" w:lineRule="auto"/>
      </w:pPr>
      <w:r>
        <w:t>- Biết cách xử lí một số tình huống đơn giản khi bản thân hoặc người nhà có dấu hiệu ngộ độc: báo ngay cho người lớn, gọi hỗ trợ y tế khi cần, không tự ý cho uống thuốc hoặc xử lí theo lời truyền miệng.</w:t>
      </w:r>
    </w:p>
    <w:p w:rsidR="006C74AA" w:rsidRDefault="00984011">
      <w:pPr>
        <w:spacing w:after="0" w:line="240" w:lineRule="auto"/>
      </w:pPr>
      <w:r>
        <w:t>- Nêu được một số cách cất giữ, bảo quản thức ăn, đồ uống, thuốc, hóa chất và biết đọc một số thông tin quan trọng trên hàng hóa như ngày sản xuất, hạn sử dụng, cách bảo quản.</w:t>
      </w:r>
    </w:p>
    <w:p w:rsidR="006C74AA" w:rsidRDefault="00984011">
      <w:pPr>
        <w:spacing w:after="0" w:line="240" w:lineRule="auto"/>
      </w:pPr>
      <w:r>
        <w:t>- Biết tuyên truyền, nhắc nhở người thân thực hiện biện pháp phòng tránh ngộ độc qua đường ăn uống bằng tranh, lời nói hoặc thông điệp ngắn.</w:t>
      </w:r>
    </w:p>
    <w:p w:rsidR="006C74AA" w:rsidRDefault="00984011">
      <w:pPr>
        <w:spacing w:after="0" w:line="240" w:lineRule="auto"/>
      </w:pPr>
      <w:r>
        <w:rPr>
          <w:b/>
        </w:rPr>
        <w:t>2. Năng lực chung</w:t>
      </w:r>
    </w:p>
    <w:p w:rsidR="006C74AA" w:rsidRDefault="00984011">
      <w:pPr>
        <w:spacing w:after="0" w:line="240" w:lineRule="auto"/>
      </w:pPr>
      <w:r>
        <w:t>- Tự chủ và tự học: Chủ động vận dụng kiến thức tiết 1 để nhận biết cách bảo quản an toàn, tự đọc thông tin trên nhãn sản phẩm và tự nhắc mình hỏi người lớn khi chưa chắc chắn.</w:t>
      </w:r>
    </w:p>
    <w:p w:rsidR="006C74AA" w:rsidRDefault="00984011">
      <w:pPr>
        <w:spacing w:after="0" w:line="240" w:lineRule="auto"/>
      </w:pPr>
      <w:r>
        <w:t>- Giao tiếp và hợp tác: Biết trao đổi cặp đôi, nhóm bốn khi quan sát tranh; biết đóng vai xử lí tình huống; biết trình bày thông điệp tuyên truyền rõ ràng, lịch sự.</w:t>
      </w:r>
    </w:p>
    <w:p w:rsidR="006C74AA" w:rsidRDefault="00984011">
      <w:pPr>
        <w:spacing w:after="0" w:line="240" w:lineRule="auto"/>
      </w:pPr>
      <w:r>
        <w:t>- Giải quyết vấn đề và sáng tạo: Biết lựa chọn cách xử lí phù hợp khi gặp tình huống đau bụng, nghi ngộ độc; biết chọn nguồn thông tin đáng tin cậy về thực phẩm, thuốc và cách phòng tránh ngộ độc.</w:t>
      </w:r>
    </w:p>
    <w:p w:rsidR="006C74AA" w:rsidRDefault="00984011">
      <w:pPr>
        <w:spacing w:after="0" w:line="240" w:lineRule="auto"/>
      </w:pPr>
      <w:r>
        <w:rPr>
          <w:b/>
        </w:rPr>
        <w:t>3. Phẩm chất</w:t>
      </w:r>
    </w:p>
    <w:p w:rsidR="006C74AA" w:rsidRDefault="00984011">
      <w:pPr>
        <w:spacing w:after="0" w:line="240" w:lineRule="auto"/>
      </w:pPr>
      <w:r>
        <w:t>- Chăm chỉ: Nghiêm túc quan sát, thực hành đọc thông tin trên sản phẩm, hoàn thành nhiệm vụ nhóm và tích cực tham gia tuyên truyền phòng tránh ngộ độc.</w:t>
      </w:r>
    </w:p>
    <w:p w:rsidR="006C74AA" w:rsidRDefault="00984011">
      <w:pPr>
        <w:spacing w:after="0" w:line="240" w:lineRule="auto"/>
      </w:pPr>
      <w:r>
        <w:t>- Trách nhiệm: Có ý thức bảo vệ sức khỏe bản thân, gia đình; biết không dùng thực phẩm quá hạn, biết báo người lớn khi thấy dấu hiệu nguy cơ, biết giữ gìn vệ sinh an toàn thực phẩm ở nhà.</w:t>
      </w:r>
    </w:p>
    <w:p w:rsidR="006C74AA" w:rsidRDefault="00984011">
      <w:pPr>
        <w:spacing w:after="0" w:line="240" w:lineRule="auto"/>
      </w:pPr>
      <w:r>
        <w:t>- Nhân ái: Biết quan tâm, hỗ trợ em nhỏ và người thân khi gặp dấu hiệu đau bụng, mệt, nghi ngộ độc; biết nhắc nhở bằng lời nói nhẹ nhàng, phù hợp.</w:t>
      </w:r>
    </w:p>
    <w:p w:rsidR="006C74AA" w:rsidRDefault="00984011">
      <w:pPr>
        <w:spacing w:after="0" w:line="240" w:lineRule="auto"/>
      </w:pPr>
      <w:r>
        <w:rPr>
          <w:b/>
        </w:rPr>
        <w:t>4. Tích hợp</w:t>
      </w:r>
    </w:p>
    <w:p w:rsidR="006C74AA" w:rsidRDefault="00984011">
      <w:pPr>
        <w:spacing w:after="0" w:line="240" w:lineRule="auto"/>
      </w:pPr>
      <w:r>
        <w:rPr>
          <w:color w:val="C00000"/>
        </w:rPr>
        <w:t>- Giáo dục quyền con người: HS nhận biết quyền được chăm sóc sức khỏe, được người lớn hỗ trợ khi gặp nguy cơ ngộ độc; biết bổn phận tự bảo vệ mình, báo ngay với người lớn và không che giấu khi bản thân hoặc người nhà có dấu hiệu không an toàn.</w:t>
      </w:r>
    </w:p>
    <w:p w:rsidR="006C74AA" w:rsidRDefault="00984011">
      <w:pPr>
        <w:spacing w:after="0" w:line="240" w:lineRule="auto"/>
      </w:pPr>
      <w:r>
        <w:rPr>
          <w:color w:val="C00000"/>
        </w:rPr>
        <w:t>- Tích hợp năng lực số 1.2.CB1a: HS phát hiện được độ tin cậy và độ chính xác của nguồn dữ liệu, thông tin và nội dung số đơn giản; biết thông tin về thực phẩm, thuốc hoặc cách xử lí khi có nguy cơ ngộ độc cần lấy từ nguồn tin cậy như GV, cha mẹ, bác sĩ, Bộ Y tế, nhãn sản phẩm rõ ràng và phải báo người lớn.</w:t>
      </w:r>
    </w:p>
    <w:p w:rsidR="006C74AA" w:rsidRDefault="00984011">
      <w:pPr>
        <w:spacing w:after="0" w:line="240" w:lineRule="auto"/>
      </w:pPr>
      <w:r>
        <w:rPr>
          <w:b/>
        </w:rPr>
        <w:t>II. ĐỒ DÙNG DẠY HỌC</w:t>
      </w:r>
    </w:p>
    <w:p w:rsidR="006C74AA" w:rsidRDefault="00984011">
      <w:pPr>
        <w:spacing w:after="0" w:line="240" w:lineRule="auto"/>
      </w:pPr>
      <w:r>
        <w:t>- GV: Máy tính, ti vi/máy chiếu; tranh SGK trang 16, 17; một số bao bì thực phẩm có ghi ngày sản xuất, hạn sử dụng, cách bảo quản; thẻ thông tin đúng/sai về phòng tránh ngộ độc; phiếu nhóm.</w:t>
      </w:r>
    </w:p>
    <w:p w:rsidR="006C74AA" w:rsidRDefault="00984011">
      <w:pPr>
        <w:spacing w:after="0" w:line="240" w:lineRule="auto"/>
      </w:pPr>
      <w:r>
        <w:lastRenderedPageBreak/>
        <w:t>- HS: SGK, VBT, vở, bút; tranh/thông điệp tuyên truyền cách cất giữ, bảo quản thức ăn, đồ uống đã chuẩn bị.</w:t>
      </w:r>
    </w:p>
    <w:p w:rsidR="006C74AA" w:rsidRDefault="00984011">
      <w:pPr>
        <w:spacing w:after="0" w:line="240" w:lineRule="auto"/>
      </w:pPr>
      <w:r>
        <w:rPr>
          <w:b/>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075"/>
        <w:gridCol w:w="5137"/>
      </w:tblGrid>
      <w:tr w:rsidR="006C74AA" w:rsidTr="005833D6">
        <w:trPr>
          <w:tblHeader/>
          <w:jc w:val="center"/>
        </w:trPr>
        <w:tc>
          <w:tcPr>
            <w:tcW w:w="5075"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jc w:val="center"/>
            </w:pPr>
            <w:r>
              <w:rPr>
                <w:b/>
              </w:rPr>
              <w:t>HOẠT ĐỘNG CỦA GIÁO VIÊN</w:t>
            </w:r>
          </w:p>
        </w:tc>
        <w:tc>
          <w:tcPr>
            <w:tcW w:w="5137"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jc w:val="center"/>
            </w:pPr>
            <w:r>
              <w:rPr>
                <w:b/>
              </w:rPr>
              <w:t>HOẠT ĐỘNG CỦA HỌC SINH</w:t>
            </w:r>
          </w:p>
        </w:tc>
      </w:tr>
      <w:tr w:rsidR="006C74AA" w:rsidTr="005833D6">
        <w:trPr>
          <w:jc w:val="center"/>
        </w:trPr>
        <w:tc>
          <w:tcPr>
            <w:tcW w:w="10212" w:type="dxa"/>
            <w:gridSpan w:val="2"/>
            <w:tcBorders>
              <w:top w:val="single" w:sz="8" w:space="0" w:color="000000"/>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b/>
              </w:rPr>
              <w:t>1. KHỞI ĐỘNG (4 phút)</w:t>
            </w:r>
          </w:p>
          <w:p w:rsidR="006C74AA" w:rsidRDefault="00984011">
            <w:pPr>
              <w:spacing w:after="0" w:line="240" w:lineRule="auto"/>
            </w:pPr>
            <w:r>
              <w:rPr>
                <w:b/>
              </w:rPr>
              <w:t>Mục tiêu: Tạo hứng thú, ôn lại kiến thức tiết 1 và kết nối với nội dung cất giữ, bảo quản thức ăn, đồ uống, đồ dùng an toàn.</w:t>
            </w:r>
          </w:p>
        </w:tc>
      </w:tr>
      <w:tr w:rsidR="006C74AA" w:rsidTr="005833D6">
        <w:trPr>
          <w:jc w:val="center"/>
        </w:trPr>
        <w:tc>
          <w:tcPr>
            <w:tcW w:w="5075"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GV nêu tình huống: Mẹ và An đi siêu thị, An thấy thịt, cá, tôm được bọc lại và để trong tủ đông lạnh. An hỏi: “Mẹ ơi, vì sao người ta lại bọc thịt, cá, tôm và bỏ vào tủ lạnh ạ?”.</w:t>
            </w:r>
          </w:p>
        </w:tc>
        <w:tc>
          <w:tcPr>
            <w:tcW w:w="5137"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HS suy nghĩ và trả lời: Vì để giữ thực phẩm tươi, sạch, không bị hỏng, tránh ruồi muỗi và vi khuẩn, giúp phòng tránh ngộ độc.</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GV hỏi: Ở nhà, gia đình em thường bảo quản thức ăn thừa, sữa chua hoặc rau quả bằng cách nào?</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nêu: đậy nắp, bọc kín, cất vào tủ lạnh, để nơi sạch, khô, thoáng, rửa sạch trước khi ăn.</w:t>
            </w:r>
          </w:p>
        </w:tc>
      </w:tr>
      <w:tr w:rsidR="006C74AA" w:rsidTr="005833D6">
        <w:trPr>
          <w:jc w:val="center"/>
        </w:trPr>
        <w:tc>
          <w:tcPr>
            <w:tcW w:w="5075"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GV nhận xét, dẫn dắt: Tiết học hôm nay giúp các em biết cách bảo quản an toàn và xử lí khi gặp tình huống có nguy cơ ngộ độc.</w:t>
            </w:r>
          </w:p>
        </w:tc>
        <w:tc>
          <w:tcPr>
            <w:tcW w:w="5137"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HS lắng nghe và chuẩn bị vào bài học.</w:t>
            </w:r>
          </w:p>
        </w:tc>
      </w:tr>
      <w:tr w:rsidR="006C74AA" w:rsidTr="005833D6">
        <w:trPr>
          <w:jc w:val="center"/>
        </w:trPr>
        <w:tc>
          <w:tcPr>
            <w:tcW w:w="10212" w:type="dxa"/>
            <w:gridSpan w:val="2"/>
            <w:tcBorders>
              <w:top w:val="single" w:sz="8" w:space="0" w:color="000000"/>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b/>
              </w:rPr>
              <w:t>2. KHÁM PHÁ (16 phút)</w:t>
            </w:r>
          </w:p>
          <w:p w:rsidR="006C74AA" w:rsidRDefault="00984011">
            <w:pPr>
              <w:spacing w:after="0" w:line="240" w:lineRule="auto"/>
            </w:pPr>
            <w:r>
              <w:rPr>
                <w:b/>
              </w:rPr>
              <w:t>Mục tiêu: HS biết cách cất giữ, bảo quản thức ăn, đồ uống, đồ dùng an toàn và biết đọc thông tin cơ bản trên hàng hóa để phòng tránh ngộ độc.</w:t>
            </w:r>
          </w:p>
        </w:tc>
      </w:tr>
      <w:tr w:rsidR="006C74AA" w:rsidTr="005833D6">
        <w:trPr>
          <w:jc w:val="center"/>
        </w:trPr>
        <w:tc>
          <w:tcPr>
            <w:tcW w:w="5075"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b/>
              </w:rPr>
              <w:t>Hoạt động 1: Cách bảo quản đồ ăn, đồ uống, đồ dùng an toàn</w:t>
            </w:r>
          </w:p>
        </w:tc>
        <w:tc>
          <w:tcPr>
            <w:tcW w:w="5137"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HS xác định nhiệm vụ: quan sát tranh, nói việc làm của từng thành viên và cách bảo quản an toàn.</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rsidP="00DC0CDA">
            <w:pPr>
              <w:spacing w:after="0" w:line="240" w:lineRule="auto"/>
            </w:pPr>
            <w:r>
              <w:t>- GV yêu cầu HS quan sát hình gia đình Minh trong SGK trang 16 và hỏi: Các thành viên trong gia đình Minh đang làm gì sau bữa ăn?</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quan sát tranh và trả lời: Bố cất thức ăn thừa vào hộp/tô có nắp và để tủ lạnh; mẹ rửa bát, úp bát cho khô; bạn nhỏ hỏi chỗ cất sữa chua; Minh để chai dầu ăn trên kệ gia vị.</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GV hỏi: Việc làm nào trong tranh thể hiện cách cất giữ đồ ăn, đồ uống, đồ dùng đúng cách?</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trả lời: Đậy/cất thức ăn thừa vào tủ lạnh, rửa bát và úp khô, cất sữa chua trong ngăn mát, để dầu ăn đúng kệ gia vị là những việc làm đúng.</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GV hỏi: Vì sao phải để dầu ăn vào đúng kệ gia vị, không để lẫn với nước rửa bát hoặc hóa chất?</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trả lời: Vì để tránh nhầm lẫn, không uống hoặc dùng nhầm hóa chất, phòng tránh ngộ độc.</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GV yêu cầu HS thảo luận nhóm 4: Nêu thêm một số cách cất giữ, bảo quản thức ăn, đồ uống, đồ dùng để phòng tránh ngộ độc mà em biết.</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thảo luận nhóm 4 và nêu: đậy kín thức ăn, cất tủ lạnh, không để thuốc chung với kẹo, để hóa chất xa thức ăn, đọc hạn sử dụng, bỏ thức ăn ôi thiu, rửa tay trước khi ăn.</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xml:space="preserve">- GV mời đại diện nhóm chia sẻ; GV nhận xét và chốt: Một cách quan trọng để phòng tránh ngộ độc là cất giữ, bảo quản thức ăn, đồ uống, </w:t>
            </w:r>
            <w:r>
              <w:lastRenderedPageBreak/>
              <w:t>thuốc và hóa chất đúng cách.</w:t>
            </w:r>
          </w:p>
        </w:tc>
        <w:tc>
          <w:tcPr>
            <w:tcW w:w="5137" w:type="dxa"/>
            <w:shd w:val="clear" w:color="auto" w:fill="auto"/>
            <w:tcMar>
              <w:top w:w="50" w:type="dxa"/>
              <w:left w:w="70" w:type="dxa"/>
              <w:bottom w:w="50" w:type="dxa"/>
              <w:right w:w="70" w:type="dxa"/>
            </w:tcMar>
          </w:tcPr>
          <w:p w:rsidR="006C74AA" w:rsidRDefault="00984011">
            <w:pPr>
              <w:spacing w:after="0" w:line="240" w:lineRule="auto"/>
            </w:pPr>
            <w:r>
              <w:lastRenderedPageBreak/>
              <w:t>- Đại diện nhóm chia sẻ; HS khác bổ sung và ghi nhớ kết luận.</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rPr>
                <w:b/>
              </w:rPr>
              <w:lastRenderedPageBreak/>
              <w:t>Hoạt động 2: Đọc thông tin trên hàng hóa</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chuyển sang nhiệm vụ đọc thông tin trên bao bì sản phẩm để nhận biết thực phẩm an toàn.</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rsidP="00DC0CDA">
            <w:pPr>
              <w:spacing w:after="0" w:line="240" w:lineRule="auto"/>
            </w:pPr>
            <w:r>
              <w:t>- GV yêu cầu HS quan sát hình các sản phẩm trong SGK trang 16 và hỏi: Trên bao bì sữa, thịt, bánh có những thông tin nào cần chú ý?</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quan sát hình và trả lời: Có ngày sản xuất, hạn sử dụng, cách bảo quản, nơi bảo quản, tình trạng bao bì.</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GV hỏi: Vì sao cần đọc thông tin trên bao bì trước khi ăn hoặc mua thực phẩm?</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trả lời: Để biết sản phẩm còn hạn hay hết hạn, cần bảo quản như thế nào, có dùng được an toàn hay không.</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GV nêu tình huống: Nếu một hộp sữa đã quá hạn sử dụng hoặc bao bì bị phồng, rách, em có nên uống không? Vì sao?</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trả lời: Không nên uống vì có thể bị hỏng, mất an toàn, gây đau bụng hoặc ngộ độc; cần báo người lớn.</w:t>
            </w:r>
          </w:p>
        </w:tc>
      </w:tr>
      <w:tr w:rsidR="006C74AA" w:rsidTr="005833D6">
        <w:trPr>
          <w:jc w:val="center"/>
        </w:trPr>
        <w:tc>
          <w:tcPr>
            <w:tcW w:w="5075"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color w:val="C00000"/>
              </w:rPr>
              <w:t>- Tích hợp năng lực số 1.2.CB1a: GV nêu câu dẫn: “Không phải thông tin nào các em nhìn thấy trên mạng cũng đúng. Khi cần biết thực phẩm có an toàn không, thuốc dùng thế nào hoặc xử lí ra sao khi nghi ngộ độc, chúng ta phải chọn nguồn đáng tin cậy.” GV cho HS xem hai thẻ thông tin giả định: một thẻ có nguồn rõ ràng từ GV/bác sĩ/Bộ Y tế hoặc nhãn sản phẩm; một thẻ không ghi nguồn, khuyên làm theo mẹo lạ. GV hướng dẫn HS so sánh: thẻ nào có nguồn rõ, thông tin chính xác, phù hợp với bài học; thẻ nào cần tránh. GV nhấn mạnh: HS lớp 2 không tự tìm và làm theo hướng dẫn trên mạng; khi có nguy cơ ngộ độc phải báo ngay với người lớn, GV, bác sĩ hoặc gọi cấp cứu khi cần.</w:t>
            </w:r>
          </w:p>
        </w:tc>
        <w:tc>
          <w:tcPr>
            <w:tcW w:w="5137"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color w:val="C00000"/>
              </w:rPr>
              <w:t>- HS quan sát hai thẻ thông tin, chọn thẻ có nguồn đáng tin cậy, giải thích: thông tin có nguồn rõ ràng, phù hợp với lời dạy của GV, cha mẹ, bác sĩ và nhãn sản phẩm thì đáng tin hơn. HS nhắc lại quy tắc: không tự làm theo mẹo lạ trên mạng; khi nghi ngộ độc phải báo người lớn.</w:t>
            </w:r>
          </w:p>
        </w:tc>
      </w:tr>
      <w:tr w:rsidR="006C74AA" w:rsidTr="005833D6">
        <w:trPr>
          <w:jc w:val="center"/>
        </w:trPr>
        <w:tc>
          <w:tcPr>
            <w:tcW w:w="10212" w:type="dxa"/>
            <w:gridSpan w:val="2"/>
            <w:tcBorders>
              <w:top w:val="single" w:sz="8" w:space="0" w:color="000000"/>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b/>
              </w:rPr>
              <w:t>3. THỰC HÀNH (8 phút)</w:t>
            </w:r>
          </w:p>
          <w:p w:rsidR="006C74AA" w:rsidRDefault="00984011">
            <w:pPr>
              <w:spacing w:after="0" w:line="240" w:lineRule="auto"/>
            </w:pPr>
            <w:r>
              <w:rPr>
                <w:b/>
              </w:rPr>
              <w:t>Mục tiêu: HS luyện xử lí tình huống đơn giản khi bản thân hoặc người nhà có dấu hiệu ngộ độc và thực hành tuyên truyền phòng tránh ngộ độc.</w:t>
            </w:r>
          </w:p>
        </w:tc>
      </w:tr>
      <w:tr w:rsidR="006C74AA" w:rsidTr="005833D6">
        <w:trPr>
          <w:jc w:val="center"/>
        </w:trPr>
        <w:tc>
          <w:tcPr>
            <w:tcW w:w="5075"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b/>
              </w:rPr>
              <w:t>Hoạt động 3: Đóng vai xử lí tình huống</w:t>
            </w:r>
          </w:p>
        </w:tc>
        <w:tc>
          <w:tcPr>
            <w:tcW w:w="5137"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HS xác định nhiệm vụ: quan sát tranh, thảo luận và đóng vai cách xử lí phù hợp.</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rsidP="00DC0CDA">
            <w:pPr>
              <w:spacing w:after="0" w:line="240" w:lineRule="auto"/>
            </w:pPr>
            <w:r>
              <w:t>- GV yêu cầu HS quan sát hình tình huống trong SGK trang 17: Em bé kêu đau bụng, chị đang nghĩ đến việc báo bố hoặc gọi 115. GV hỏi: Nếu em là bạn trong tranh, em sẽ nói và làm gì?</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quan sát tranh và trả lời: Em sẽ hỏi em bé đau thế nào, trấn an em, báo ngay với bố mẹ/người lớn, không tự ý cho em uống thuốc, nếu nặng thì nhờ người lớn gọi 115.</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xml:space="preserve">- GV tổ chức cho HS đóng vai theo nhóm 4: một bạn làm em bé, một bạn làm anh/chị, một </w:t>
            </w:r>
            <w:r>
              <w:lastRenderedPageBreak/>
              <w:t>bạn làm bố/mẹ, một bạn nhận xét cách xử lí.</w:t>
            </w:r>
          </w:p>
        </w:tc>
        <w:tc>
          <w:tcPr>
            <w:tcW w:w="5137" w:type="dxa"/>
            <w:shd w:val="clear" w:color="auto" w:fill="auto"/>
            <w:tcMar>
              <w:top w:w="50" w:type="dxa"/>
              <w:left w:w="70" w:type="dxa"/>
              <w:bottom w:w="50" w:type="dxa"/>
              <w:right w:w="70" w:type="dxa"/>
            </w:tcMar>
          </w:tcPr>
          <w:p w:rsidR="006C74AA" w:rsidRDefault="00984011">
            <w:pPr>
              <w:spacing w:after="0" w:line="240" w:lineRule="auto"/>
            </w:pPr>
            <w:r>
              <w:lastRenderedPageBreak/>
              <w:t xml:space="preserve">- HS đóng vai theo nhóm, thể hiện lời nói phù hợp: “Em ngồi yên nhé, chị gọi bố/mẹ ngay”, </w:t>
            </w:r>
            <w:r>
              <w:lastRenderedPageBreak/>
              <w:t>“Bố ơi, em đau bụng sau khi ăn dưa, bố xem giúp em ạ”.</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lastRenderedPageBreak/>
              <w:t>- GV mời 1-2 nhóm trình bày trước lớp và nhắc HS: Khi nghi ngộ độc, cần báo người lớn, giữ bình tĩnh, không tự uống thuốc, không giấu triệu chứng.</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trình bày đóng vai; HS khác nhận xét và ghi nhớ cách xử lí an toàn.</w:t>
            </w:r>
          </w:p>
        </w:tc>
      </w:tr>
      <w:tr w:rsidR="006C74AA" w:rsidTr="005833D6">
        <w:trPr>
          <w:jc w:val="center"/>
        </w:trPr>
        <w:tc>
          <w:tcPr>
            <w:tcW w:w="5075"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color w:val="C00000"/>
              </w:rPr>
              <w:t>- Tích hợp giáo dục quyền con người: GV diễn giải: Khi có dấu hiệu đau bụng, buồn nôn hoặc nghi ngộ độc, trẻ em có quyền được chăm sóc sức khỏe và được người lớn hỗ trợ kịp thời. Vì vậy, các em cần mạnh dạn nói thật với cha mẹ, thầy cô hoặc người lớn đáng tin cậy về những gì mình đã ăn, uống, chạm vào; không sợ bị la mà che giấu. Đồng thời, các em có bổn phận hợp tác với người lớn, không tự ý uống thuốc, không làm theo lời mách bảo chưa rõ đúng sai, giúp bảo vệ sức khỏe và an toàn cho bản thân.</w:t>
            </w:r>
          </w:p>
        </w:tc>
        <w:tc>
          <w:tcPr>
            <w:tcW w:w="5137" w:type="dxa"/>
            <w:tcBorders>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color w:val="C00000"/>
              </w:rPr>
              <w:t>- HS lắng nghe, nhắc lại: khi nghi ngộ độc cần báo người lớn, nói thật điều đã ăn/uống, không tự ý uống thuốc, không che giấu triệu chứng.</w:t>
            </w:r>
          </w:p>
        </w:tc>
      </w:tr>
      <w:tr w:rsidR="006C74AA" w:rsidTr="005833D6">
        <w:trPr>
          <w:jc w:val="center"/>
        </w:trPr>
        <w:tc>
          <w:tcPr>
            <w:tcW w:w="10212" w:type="dxa"/>
            <w:gridSpan w:val="2"/>
            <w:tcBorders>
              <w:top w:val="single" w:sz="8" w:space="0" w:color="000000"/>
              <w:bottom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rPr>
                <w:b/>
              </w:rPr>
              <w:t>4. VẬN DỤNG - CỦNG CỐ (7 phút)</w:t>
            </w:r>
          </w:p>
          <w:p w:rsidR="006C74AA" w:rsidRDefault="00984011">
            <w:pPr>
              <w:spacing w:after="0" w:line="240" w:lineRule="auto"/>
            </w:pPr>
            <w:r>
              <w:rPr>
                <w:b/>
              </w:rPr>
              <w:t>Mục tiêu: HS biết vận dụng kiến thức để tuyên truyền cách cất giữ, bảo quản thức ăn, đồ uống và đồ dùng an toàn trong gia đình.</w:t>
            </w:r>
          </w:p>
        </w:tc>
      </w:tr>
      <w:tr w:rsidR="006C74AA" w:rsidTr="005833D6">
        <w:trPr>
          <w:jc w:val="center"/>
        </w:trPr>
        <w:tc>
          <w:tcPr>
            <w:tcW w:w="5075" w:type="dxa"/>
            <w:tcBorders>
              <w:top w:val="single" w:sz="8" w:space="0" w:color="000000"/>
            </w:tcBorders>
            <w:shd w:val="clear" w:color="auto" w:fill="auto"/>
            <w:tcMar>
              <w:top w:w="50" w:type="dxa"/>
              <w:left w:w="70" w:type="dxa"/>
              <w:bottom w:w="50" w:type="dxa"/>
              <w:right w:w="70" w:type="dxa"/>
            </w:tcMar>
          </w:tcPr>
          <w:p w:rsidR="006C74AA" w:rsidRDefault="00984011" w:rsidP="00DC0CDA">
            <w:pPr>
              <w:spacing w:after="0" w:line="240" w:lineRule="auto"/>
            </w:pPr>
            <w:r>
              <w:t>- GV yêu cầu HS quan sát hình tuyên truyền trong SGK trang 17 và đọc lời chốt của Mặt Trời.</w:t>
            </w:r>
          </w:p>
        </w:tc>
        <w:tc>
          <w:tcPr>
            <w:tcW w:w="5137" w:type="dxa"/>
            <w:tcBorders>
              <w:top w:val="single" w:sz="8" w:space="0" w:color="000000"/>
            </w:tcBorders>
            <w:shd w:val="clear" w:color="auto" w:fill="auto"/>
            <w:tcMar>
              <w:top w:w="50" w:type="dxa"/>
              <w:left w:w="70" w:type="dxa"/>
              <w:bottom w:w="50" w:type="dxa"/>
              <w:right w:w="70" w:type="dxa"/>
            </w:tcMar>
          </w:tcPr>
          <w:p w:rsidR="006C74AA" w:rsidRDefault="00984011">
            <w:pPr>
              <w:spacing w:after="0" w:line="240" w:lineRule="auto"/>
            </w:pPr>
            <w:r>
              <w:t>- HS quan sát hình và đọc: “Ăn chín, uống sôi”; cất giữ, bảo quản thức ăn, đồ dùng cẩn thận, đúng cách và sử dụng thuốc theo đúng hướng dẫn của bác sĩ.</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GV tổ chức cho HS giới thiệu nhanh tranh vẽ hoặc thông điệp đã chuẩn bị về cách phòng tránh ngộ độc khi ở nhà.</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giới thiệu tranh/thông điệp: đậy kín thức ăn, bỏ đồ ăn ôi thiu, không uống thuốc tùy tiện, để hóa chất xa thực phẩm, đọc hạn sử dụng.</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GV yêu cầu HS viết hoặc nói một câu tuyên truyền ngắn để nhắc người thân phòng tránh ngộ độc.</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nói/viết: “Cả nhà hãy ăn chín, uống sôi”; “Không dùng thực phẩm quá hạn”; “Thuốc phải để trong tủ thuốc và xa tầm tay trẻ em”.</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GV hệ thống nội dung bài học: nguyên nhân gây ngộ độc, dấu hiệu thực phẩm không an toàn, cách bảo quản và cách xử lí khi nghi ngộ độc.</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cùng GV nhắc lại kiến thức chính và nêu một việc mình sẽ thực hiện ở nhà.</w:t>
            </w:r>
          </w:p>
        </w:tc>
      </w:tr>
      <w:tr w:rsidR="006C74AA" w:rsidTr="005833D6">
        <w:trPr>
          <w:jc w:val="center"/>
        </w:trPr>
        <w:tc>
          <w:tcPr>
            <w:tcW w:w="5075" w:type="dxa"/>
            <w:shd w:val="clear" w:color="auto" w:fill="auto"/>
            <w:tcMar>
              <w:top w:w="50" w:type="dxa"/>
              <w:left w:w="70" w:type="dxa"/>
              <w:bottom w:w="50" w:type="dxa"/>
              <w:right w:w="70" w:type="dxa"/>
            </w:tcMar>
          </w:tcPr>
          <w:p w:rsidR="006C74AA" w:rsidRDefault="00984011">
            <w:pPr>
              <w:spacing w:after="0" w:line="240" w:lineRule="auto"/>
            </w:pPr>
            <w:r>
              <w:t>- GV dặn HS thực hiện việc cất giữ, bảo quản đồ dùng, thức ăn, đồ uống đúng cách và chia sẻ với bố mẹ những điều đã học.</w:t>
            </w:r>
          </w:p>
        </w:tc>
        <w:tc>
          <w:tcPr>
            <w:tcW w:w="5137" w:type="dxa"/>
            <w:shd w:val="clear" w:color="auto" w:fill="auto"/>
            <w:tcMar>
              <w:top w:w="50" w:type="dxa"/>
              <w:left w:w="70" w:type="dxa"/>
              <w:bottom w:w="50" w:type="dxa"/>
              <w:right w:w="70" w:type="dxa"/>
            </w:tcMar>
          </w:tcPr>
          <w:p w:rsidR="006C74AA" w:rsidRDefault="00984011">
            <w:pPr>
              <w:spacing w:after="0" w:line="240" w:lineRule="auto"/>
            </w:pPr>
            <w:r>
              <w:t>- HS lắng nghe, ghi nhớ nhiệm vụ và thực hiện ở nhà.</w:t>
            </w:r>
          </w:p>
        </w:tc>
      </w:tr>
    </w:tbl>
    <w:p w:rsidR="006C74AA" w:rsidRDefault="00984011">
      <w:pPr>
        <w:spacing w:after="0" w:line="240" w:lineRule="auto"/>
      </w:pPr>
      <w:r>
        <w:rPr>
          <w:b/>
        </w:rPr>
        <w:t>IV. ĐIỀU CHỈNH SAU TIẾT HỌC (NẾU CÓ):</w:t>
      </w:r>
    </w:p>
    <w:p w:rsidR="006C74AA" w:rsidRDefault="00984011">
      <w:pPr>
        <w:spacing w:after="0" w:line="240" w:lineRule="auto"/>
      </w:pPr>
      <w:r>
        <w:t>…………………………………………………………………………………………………………………………</w:t>
      </w:r>
      <w:bookmarkStart w:id="0" w:name="_GoBack"/>
      <w:bookmarkEnd w:id="0"/>
    </w:p>
    <w:sectPr w:rsidR="006C74AA" w:rsidSect="00034616">
      <w:pgSz w:w="12240" w:h="15840"/>
      <w:pgMar w:top="1134" w:right="907"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6"/>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833D6"/>
    <w:rsid w:val="00591398"/>
    <w:rsid w:val="006C74AA"/>
    <w:rsid w:val="00984011"/>
    <w:rsid w:val="00AA1D8D"/>
    <w:rsid w:val="00B47730"/>
    <w:rsid w:val="00CB0664"/>
    <w:rsid w:val="00DC0C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C0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CD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C0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CD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C1089-4FF1-411C-BE0D-98329D69A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Pages>
  <Words>3068</Words>
  <Characters>17493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BAOTRAN</dc:creator>
  <cp:keywords/>
  <dc:description>generated by python-docx</dc:description>
  <cp:lastModifiedBy>Administrator</cp:lastModifiedBy>
  <cp:revision>3</cp:revision>
  <dcterms:created xsi:type="dcterms:W3CDTF">2026-06-10T17:21:00Z</dcterms:created>
  <dcterms:modified xsi:type="dcterms:W3CDTF">2026-08-18T10:55:00Z</dcterms:modified>
  <cp:category/>
</cp:coreProperties>
</file>