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REHABILITATION TECHNICIAN GRADE II(PROSTHETICS,ORTHOTICS),MEDICAL 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EXAM:09-05-2016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1.Coale and Hoover studies on --------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population*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society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Cinema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culture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2.Reserve Bank of India was constituted on account-------------PhD thesis.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A.C.D.Deshmukh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B.G.V.Joshi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C.Mc.Donald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D.Ambedkar*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3.Who authored the book Gandhian Economic Thought?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A.J.C.Kumarappa*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B.B.R.Nanda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C.C.F.Andrews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D.Amartya Sen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4.Aryasidhanta chandrika was published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A.1900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B.1893*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C.1897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D.1916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5.Meaning of the Spansih word,Elnino?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A.Infant Jesus*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C.Cyclone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6.Which grama panchayat of Kerala was awarded the Nari Sakthi award?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A.Aryanadu</w:t>
        <w:br w:type="textWrapping"/>
        <w:t xml:space="preserve">B.Pulamanthole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C.Angadipuram*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D.Perumatty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7.Schiaparelli is an expedition mission on------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A.Moon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B.Mars*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C.Venus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D.Saturn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8.Adhar bill was passed by Loksabha on-------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A.March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2016*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March 2016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 2015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March 2015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9.Which nation hosted the T20 World Cup Cricket 2016?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A.England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B.Bangladesh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C.Australia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10.Name the author of the book History of Sanskrit in India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A.C.Grant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B.S.Poliock*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C.M.Muller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D.Wilkins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leader of Yachana Yatra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A.V.T.Bhattathiripadu*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B.A.K.Gopalan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D.Sahodaran Ayyappan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12.Pandit Karuppan started-------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A.Karshaka Sangam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B.Vidyaposhini Sabha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C.Vala Samudaya Sabha*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D.Vidyarthi Sangam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publishing house Islamia was started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A.Vakkom Abdul Khadar Moulavi*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B.M.Abdurahiman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C.E.Moidu Moulavi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D.Adbul Kareem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14.In which year Sahodara Prastanam was founded?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A.1924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B.1916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C.1927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D.1917*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Monsoon which brings rain in Kerala during the period October----November is------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A.South-West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B.North-West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C.North-West*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D.South-East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chief editor of Swadeshabhimani was------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A.K.Ramakrishnapillai*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B.K.Damodaran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C.Vakkom Abdul Khader Moulavi</w:t>
        <w:br w:type="textWrapping"/>
        <w:t xml:space="preserve">D.M.Abdurahiman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17.B.P.Pal,famous scientist related to--------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A.Chipko Movement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B.Green Revolution*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C.Silver Revolution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D.DRDO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theme of World Water Day,2016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and jobs*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B.Waste water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C.Nature-based solutions water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D.Water and energy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19.Who started Free India Centre in Germany?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A.Madam Cama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B.Subhash Chandra Bose*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C.Lala Hardayal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D.Arabindo Ghosh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20.Which mountain range is known as Sahyadri?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A.Eastern Ghats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B.Western Ghats*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C.Himalaya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D.Vindya and Satpura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21.PTB Prosthesis is indicated in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knee amputation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knee amputation*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elbow amputation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elbow amputation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22.Muenster Prosthesis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A.Below knee amputation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knee amputation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elbow amputation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elbow amputation*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23.Above knee prosthesis has a 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A.Oval socket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B.Hexagonal socket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C.Triangular socket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D.Quadrailateral socket*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24.Craig Scott Orthosis is fitted with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A.Offset knee joint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B.Drop lock knee joint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C.Klerizack joint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D.Bail lock*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25.Metatarsal bar is fitted in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A.Opponents splint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B.Knucle bender splint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C.Shoe modifications*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D.Lumbosacral coarset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26.Genu recurvatum may get relief with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A.UCBL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B.Arch support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C.Crooked and elongated heel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D.Swedish knee cage*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27.Solid AFo is indicated in 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A.Mediolateral stability of foot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B.Severe ankle clonus*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C.Flail foot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D.Flat foot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28.Othotic knee joint for Genu Recurvatum is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A.Dial lock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B.Bail lock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C.Drop lock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D.Offset joint*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29.Reciprocal gail orthoses may be indicated in patient with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A.Quadriplegia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B.Paraplegia*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C.Hemiplegia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D.Bilateral foot drop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30.Klenzack joint is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A.Planter flexion assist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B.Dorsi flexion assist*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C.Hydraulic joint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D.Pneumatic joint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31.Chariston Bending Brace is indicated in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A.Scoliotic spine in children*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B.Kyphotic spine in children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C.Kyphoscoliotic spine in children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D.Paralytic spine in children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32.MEralgia paresthetica is involvement of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A.Obturator nerve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B.Lateral cutaneous nerve of thigh*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C.Femoral nerve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D.Lateral popliteal nerve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33.An example of three post collar is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A.SOMI Brace*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B.Milwaukee Brace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C.Taylor’s Brace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Brace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34.Chairback Orthosis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A.Lumbosacral Flexion Extension Control Orthosis*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B.Thoraclumbosacral Flexion Extension Control Orthosis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C.Lumbosacral Flexion Control Orthosis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D.Thoraclumbosacral Flexion Extension Lateral Control Orthosis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35.Knight Taylor’s Brace is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A.Knee Orthosis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B..Hand Orthosis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C.Spinal Orthosis*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D.Foot Orthosis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36.SACH Foot is: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A.Energy storing foot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B.Modification in foot orthosis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C.Prosthetic foot with ankle joint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D.Prosthetic foot without ankle joint*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37.Boston Brace is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A.Knee Orthosis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 Arm Orthosis*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C.Lumbosacral Orthosis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D.Cervical Orthosis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38.Minerva Orthosis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A.Encircles the forehead*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B.Encircles the shoulders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C.Encircles the cervical region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D.Encircles the occipitoparietal area of skull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39.Parpodium is useful for children suffering from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A.Spina Bifida with Paraplegia*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B.Traumatic Paraplegia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C.Traumatic Quadriplegia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D.Cerebral Palsy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40.Trilateral Orthosis is situated in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A.Legg-Calve-Perthese disease*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B.Congential dislocation of hip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C.Genu Valgum following ricket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D.Genu Varum following ricket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41.Pavlik Harness is indicated in 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A.Wrist drop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B.Foot drop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C.Anterior dislocation of shoulder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D.Congential dislocation of hip*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Thoracic band of Chairback Orthosis is placed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body of Sternum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B.Level of Xiphisternum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 of spine of Scapula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D.Just below Scapula*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43.Talipes shoe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A.Has inner straight border only*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B.Raised inner border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C.Has both inner and outer border straight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D.Has outer straight border only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44.Denis Brown Splint is indicated in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A.Calcaneal Spur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B.Hallux Valgus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C.Hammer Toe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D.Talipes*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45.Syme’s Prosthes is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suction socket prosthesis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transfemoral prosthesis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hemipelvectomy prosthesis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below knee prosthesis*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46.Chopart’s amputation is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A.Forearm amputation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B.Translumbar amputation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C.Partial hand amputation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D.Partial foot amputation*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47.Forequarter amputation is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the level of elbow joint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the level of shoulder joint*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C.Just below the level of shoulder joint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D.Just below the level of elbow joint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48.Whip during stance phase is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A.Sudden abrupt rotation*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 Sudden locking of prosthetic foot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C.Uneven rise of hip on amputee gait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D.Abducted gait of amputee limb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49.Risser’s sign is to be seen while prescribing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A.Chairback Brace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B.Milwaukee Brace*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C.SOMI Brace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Brace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50.Energy expenditure in BK amputee compared to AK Amputee is always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A.Greater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B.Lesser*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C.Depends on length of the stump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D.Equal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51.Suction Socket Prothesis may be given in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elbow prosthesis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elbow prosthesis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knee prosthesis*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knee prosthesis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52.Reciprocating Gait Orthosis is a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A.Hip knee guided orthosis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B.Hip guided orthosis*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C.Hip knee ankle guided orthosis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D.Hip ankle guided orthosis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Medial wall of Quadrilateral Socket is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A.Straight*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B.Inclined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C.Triangular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D.Oval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54.Jewett Brace is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A.Flexion Control Thoracolumbosacral Orthoses*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B.Flexion Extension Control Lumbosacral Orthoses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C.Flexion Extension Control Thoracolumbosacral Orthoses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D.Flexion Extension Lateral Control Lumbosacral Orthoses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55.A keyphosis is best treated by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A.Boston Brace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B.Milwaukee Brace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C.Jewett Brace*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D.Chairback Brace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56.Milwaukee Brace is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A.Knee Orthosis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B.Ankle Foot Orthosis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C.Spinal Orthosis*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D.Wrist Hand Orthosis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57.In Floor Reaction Orthosis,the footplate of AFO is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A.Set in Slight Planeterflexion*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B.Set in Slight Dorsiflexion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C.Set in Slight Eversion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D.Set in Slight Inversion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58.Knee joint is a 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A.Syndesmosis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B.Fibrous joint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C.Synovial joint*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D.Cartilaginous joint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59.Toe Raising device is indicated in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A.Hallux Valgus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B.Morton’s Metatarsalgia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C.Foot Drop*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D.Talipes Equinus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60.Phantom pain is observed following 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A.Clostridium botulinum injection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B.Amputation*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C.Phenol block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D.Tenotomy procedure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61.Translumbar Amputee needs 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A.Stubbies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B.Computer processed knee joints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C.Energy storing prosthetic foot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D.Colostomy +Distal sigmoid colon for urinary diversion*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62.Stubbies are indicated in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A.Bilateral Above Elbow Amputation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B.Bilateral Below Elbow Amputation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C.Bilateral Below Knee Amputation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D.Bilateral Above Knee Amputation*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63.Siris Silver Ring is indicated in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A.Mallet Finger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B.Boutonniere’s deformity*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C.Trigger Finger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 deformity of Thumb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64.Boutonnier’s deformity may be seen in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A.Ankylosing Spondylitis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B.Psoriatic Arthritis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C.Rheumatoid Arthritis*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D.Scleroderma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65.Mallet Finger is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A.Flexed MP Joint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B.Flexed PIP Joint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C.Flexed DIP Joint*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D.Extended MP Joint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66.Knuckle bender splint is indicated in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A.Wrist drop deformity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B.Foot drop deformity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C.Claw hand deformity*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D.Intrinsic plus hand deformity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67.Frejka Pillow is indicated in 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A.Contenital dislocation of hip*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B.Anterior dislocation of shoulder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C.Subluxated knee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D.Cervical spondylosis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68.In Myo-Electric Prothesis surface electrode is placed in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A.Prosthetic joint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B.Terminal device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C.Socket*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D.Cable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69.Krukenberg amputation is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A.Partial foot amputation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B.Forearm amputation*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C.Partial hand  amputation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D.Transtibial amputation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site for commonest limb amputation is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elbow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elbow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C.Below knee*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knee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71.Dorrance Hook is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A.Voluntary opening hand prosthesis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B.Voluntary closing  hand prosthesis*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C.Battery operated closing hand prosthesis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D.Battery operated opening hand prosthesis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72.Cerebral palsy is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A.Lower motor neurone lesion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B.Upper motor neurone lesion*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C.Acute inflammatory demyelinating polyneuropathy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D.Autoimmune disease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73.Poliomyelitis is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A.Acute inflammatory polyradiculopathy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B.Upper motor neurone disease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C.Lower motor neurone disease*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D.Autoimmune disease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74.Angle in Scoliotic Curve is best measured by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A.Perkin’s line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B.Hilgenriener’s line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C.Cobb’s angle*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D.Shenton’s line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75.Vannini-Rizzoli Stabilizing Boots has anterior strap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A.Located just above the knee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B.Located just above the ankle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C.Located just below the ankle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D.Located just below the knee*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76.In Stump Bandaging,the maximum pressure is at the 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A.Inner side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B.Outer side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C.Proximal end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D.Terminal end*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77.Boots with raised heel is indicated in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A.Genu Varum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B.Genu Recurvatum*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C.Genu Valgum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D.Flexion Contracture Knee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78.Lisfranc’s Amputation is through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A.Tarsometatarsal level*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B.Midtarsal level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C.Calcaneal level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D.Tibial supramalleolar level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79.Abduction gait while walking with lower limb bracing is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A.Due to pressure in perineum*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B.Due to too short brace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C.Due to loose fitting shoe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D.Due to quadriceps weakness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80.Energy storing foot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orthotic device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electric operated device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prosthetic cum orthotic device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 prosthetic device*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 large toe box is given in 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A.Pes Planus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B.Pes Cavus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C.Hammer Toe*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D.Planter Fascitis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part of shoe absent in CTEV boot is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A.Counter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B.Heel*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C.Throat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D.Lace stay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Orthosis given in De-Quervain’s disease is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A.Thumb Spica Splint*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B.Static Cockup Splint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C.Dynamic Cockup Splint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D.Wrist Hand Orthosis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84.Hyper extension of MCP joints and flexion of IP joints is referred as: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A.Wrist drop deformity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B.Ape thumb deformity 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C.Claw hand deformity*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D.Intrinsic plus deformity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85.An aeroplane splint keeps shoulder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A.Abducted*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B.Adducted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C.Extended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D.Internally rotated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86.Swivel Orthosis is indicated in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A.Bilateral congenital dislocation of hip joint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B.Spina bifida with paraplegia*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C.Residual polio with paraplegia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D.Bilateral perthes disease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87.An airplane splint is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A.Hip Orthosis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B.Wrist orthosis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C.Shoulder Orthosis*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D.Elbow Orthosis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88.Which Spinal Brace is useful in Scoliosis?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A.Milwaukee Brace*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B.Taylor’s Brace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C.ASH Brace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D.Lumbosacral Corset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89.Which Brace is given to restrict cervical spinal movement?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A.SOMI Brace*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 Cervical Collar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C.Taylor’s Brace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Brace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90.Full Name of SACH Foot is 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A.Straight Ankle Cushion Heel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B.Solid Ankle Cavus Heel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C.Straight Ankle Cavus Heel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D.Solid Ankle Cushion Heel*</w:t>
        <w:br w:type="textWrapping"/>
        <w:t xml:space="preserve">Ans:D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91.A Brace is prescribed in which stage of Polio?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A.Acute stage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B.Recovery stage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C.Residual stage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above*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92.Posterior stop in AFO limits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A.Planterflexion*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B.Dorsiflexion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C.Inversion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D.Eversion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93.In Legg-Calve-Perthes disease,the hip is kept in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A.Abduction with support of orthosis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B.Flexion with support of orthosis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C.Hyperabduction with support or orthosis*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D.Extension with support of orthosis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94.Klenzack joint should not be used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presence of flaccidity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presence of prosthetic foot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 presence of sensory loss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 presence of spasticity*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95.Bowderl Control Cable is seen in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A.Suction socket prosthesis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elbow prosthesis*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elbow prosthesis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D.Muenster prosthesis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96.Above elbow prosthesis is fitted with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A.Single control cable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B.Dual control cable*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C.Multi-channel control cable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D.Automatic control cable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97.Reciprocating Galt Orthosis provides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A.Ipsilateral hip extension and knee flexion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B.Ipsilateral hip extension and knee extension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C.Contralateral knee extension ipsilateral knee flexion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D.Contralateral hip extension and ipsilateral hip flexion*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stump should be bandaged for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A.6-8 weeks before prosthetic fitting*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B.Stump bandaging is not necessary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C.2-4 weeks before prosthetic fitting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D.1-2 weeks before prosthetic fitting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99.Common prosthetic gait deviations in amputee are all except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A.Lateral trunk bend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B.Whips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C.Narrow walking base*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D.Circumducted gait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100.Flexible below elbow hinges are best suited in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A.Very short below elbow stump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B.Short below elbow stump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C.Long below elbow stump*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D.Kurkenberg Amputation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