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7550" w:type="dxa"/>
        <w:tblInd w:w="-72" w:type="dxa"/>
        <w:tblLook w:val="04A0" w:firstRow="1" w:lastRow="0" w:firstColumn="1" w:lastColumn="0" w:noHBand="0" w:noVBand="1"/>
      </w:tblPr>
      <w:tblGrid>
        <w:gridCol w:w="4511"/>
        <w:gridCol w:w="2523"/>
        <w:gridCol w:w="5550"/>
        <w:gridCol w:w="1996"/>
        <w:gridCol w:w="2970"/>
      </w:tblGrid>
      <w:tr w:rsidR="006444B4" w:rsidTr="008F2C3D">
        <w:trPr>
          <w:trHeight w:val="235"/>
        </w:trPr>
        <w:tc>
          <w:tcPr>
            <w:tcW w:w="4511" w:type="dxa"/>
            <w:vMerge w:val="restart"/>
          </w:tcPr>
          <w:p w:rsidR="006444B4" w:rsidRPr="00A40F81" w:rsidRDefault="006444B4" w:rsidP="00744B3F">
            <w:pPr>
              <w:jc w:val="right"/>
              <w:rPr>
                <w:rFonts w:ascii="Calisto MT" w:hAnsi="Calisto MT"/>
                <w:b/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-39208</wp:posOffset>
                  </wp:positionH>
                  <wp:positionV relativeFrom="paragraph">
                    <wp:posOffset>11430</wp:posOffset>
                  </wp:positionV>
                  <wp:extent cx="510362" cy="510362"/>
                  <wp:effectExtent l="0" t="0" r="4445" b="4445"/>
                  <wp:wrapNone/>
                  <wp:docPr id="1" name="Picture 1" descr="Description: DEPED-NEW_e78wysq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PED-NEW_e78wysq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362" cy="510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44B4" w:rsidRDefault="006444B4" w:rsidP="00744B3F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GRADES 1 to 12</w:t>
            </w:r>
          </w:p>
          <w:p w:rsidR="006444B4" w:rsidRPr="00A40F81" w:rsidRDefault="006444B4" w:rsidP="00744B3F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DAILY LESSON LOG</w:t>
            </w:r>
          </w:p>
        </w:tc>
        <w:tc>
          <w:tcPr>
            <w:tcW w:w="2523" w:type="dxa"/>
            <w:shd w:val="clear" w:color="auto" w:fill="6B7A8F"/>
            <w:vAlign w:val="bottom"/>
          </w:tcPr>
          <w:p w:rsidR="006444B4" w:rsidRPr="008F2C3D" w:rsidRDefault="006444B4" w:rsidP="00744B3F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F2C3D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School:</w:t>
            </w:r>
          </w:p>
        </w:tc>
        <w:tc>
          <w:tcPr>
            <w:tcW w:w="5550" w:type="dxa"/>
            <w:vAlign w:val="bottom"/>
          </w:tcPr>
          <w:p w:rsidR="006444B4" w:rsidRPr="003F52DD" w:rsidRDefault="008F2C3D" w:rsidP="00744B3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C66E7">
              <w:rPr>
                <w:rFonts w:asciiTheme="majorHAnsi" w:hAnsiTheme="majorHAnsi"/>
                <w:b/>
                <w:sz w:val="20"/>
                <w:szCs w:val="20"/>
              </w:rPr>
              <w:t>DepEdClub.com</w:t>
            </w:r>
          </w:p>
        </w:tc>
        <w:tc>
          <w:tcPr>
            <w:tcW w:w="1996" w:type="dxa"/>
            <w:shd w:val="clear" w:color="auto" w:fill="6B7A8F"/>
            <w:vAlign w:val="bottom"/>
          </w:tcPr>
          <w:p w:rsidR="006444B4" w:rsidRPr="008F2C3D" w:rsidRDefault="006444B4" w:rsidP="00744B3F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F2C3D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Grade Level:</w:t>
            </w:r>
          </w:p>
        </w:tc>
        <w:tc>
          <w:tcPr>
            <w:tcW w:w="2970" w:type="dxa"/>
            <w:vAlign w:val="bottom"/>
          </w:tcPr>
          <w:p w:rsidR="006444B4" w:rsidRPr="003F52DD" w:rsidRDefault="00787655" w:rsidP="00744B3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1B27C8">
              <w:rPr>
                <w:rFonts w:asciiTheme="majorHAnsi" w:hAnsiTheme="majorHAnsi"/>
                <w:b/>
                <w:sz w:val="20"/>
                <w:szCs w:val="20"/>
              </w:rPr>
              <w:t>V</w:t>
            </w:r>
          </w:p>
        </w:tc>
      </w:tr>
      <w:tr w:rsidR="006444B4" w:rsidTr="008F2C3D">
        <w:trPr>
          <w:trHeight w:val="151"/>
        </w:trPr>
        <w:tc>
          <w:tcPr>
            <w:tcW w:w="4511" w:type="dxa"/>
            <w:vMerge/>
          </w:tcPr>
          <w:p w:rsidR="006444B4" w:rsidRDefault="006444B4" w:rsidP="00744B3F"/>
        </w:tc>
        <w:tc>
          <w:tcPr>
            <w:tcW w:w="2523" w:type="dxa"/>
            <w:shd w:val="clear" w:color="auto" w:fill="6B7A8F"/>
            <w:vAlign w:val="bottom"/>
          </w:tcPr>
          <w:p w:rsidR="006444B4" w:rsidRPr="008F2C3D" w:rsidRDefault="006444B4" w:rsidP="00744B3F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F2C3D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Teacher:</w:t>
            </w:r>
          </w:p>
        </w:tc>
        <w:tc>
          <w:tcPr>
            <w:tcW w:w="5550" w:type="dxa"/>
            <w:vAlign w:val="bottom"/>
          </w:tcPr>
          <w:p w:rsidR="006444B4" w:rsidRPr="009033E0" w:rsidRDefault="008E4FB1" w:rsidP="00AF6A24">
            <w:r w:rsidRPr="003F52DD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>File Created by</w:t>
            </w:r>
            <w:r w:rsidR="00787655" w:rsidRPr="003F52DD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 xml:space="preserve"> </w:t>
            </w:r>
            <w:r w:rsidR="00AF6A24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 xml:space="preserve">Sir </w:t>
            </w:r>
            <w:r w:rsidR="00AF6A24" w:rsidRPr="00AF6A24">
              <w:rPr>
                <w:rFonts w:asciiTheme="majorHAnsi" w:hAnsiTheme="majorHAnsi" w:cs="Times New Roman"/>
                <w:b/>
                <w:sz w:val="20"/>
                <w:szCs w:val="20"/>
              </w:rPr>
              <w:t>BIENVINIDO C. CRUZ JR</w:t>
            </w:r>
          </w:p>
        </w:tc>
        <w:tc>
          <w:tcPr>
            <w:tcW w:w="1996" w:type="dxa"/>
            <w:shd w:val="clear" w:color="auto" w:fill="6B7A8F"/>
            <w:vAlign w:val="bottom"/>
          </w:tcPr>
          <w:p w:rsidR="006444B4" w:rsidRPr="008F2C3D" w:rsidRDefault="006444B4" w:rsidP="00744B3F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F2C3D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Learning Area:</w:t>
            </w:r>
          </w:p>
        </w:tc>
        <w:tc>
          <w:tcPr>
            <w:tcW w:w="2970" w:type="dxa"/>
            <w:vAlign w:val="bottom"/>
          </w:tcPr>
          <w:p w:rsidR="006444B4" w:rsidRPr="00B67D5C" w:rsidRDefault="00ED34E7" w:rsidP="000A3D7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MAPEH</w:t>
            </w:r>
          </w:p>
        </w:tc>
      </w:tr>
      <w:tr w:rsidR="006444B4" w:rsidTr="008F2C3D">
        <w:trPr>
          <w:trHeight w:val="151"/>
        </w:trPr>
        <w:tc>
          <w:tcPr>
            <w:tcW w:w="4511" w:type="dxa"/>
            <w:vMerge/>
          </w:tcPr>
          <w:p w:rsidR="006444B4" w:rsidRDefault="006444B4" w:rsidP="00744B3F"/>
        </w:tc>
        <w:tc>
          <w:tcPr>
            <w:tcW w:w="2523" w:type="dxa"/>
            <w:shd w:val="clear" w:color="auto" w:fill="6B7A8F"/>
            <w:vAlign w:val="bottom"/>
          </w:tcPr>
          <w:p w:rsidR="006444B4" w:rsidRPr="008F2C3D" w:rsidRDefault="006444B4" w:rsidP="00744B3F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F2C3D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Teaching Dates and Time:</w:t>
            </w:r>
          </w:p>
        </w:tc>
        <w:tc>
          <w:tcPr>
            <w:tcW w:w="5550" w:type="dxa"/>
            <w:vAlign w:val="bottom"/>
          </w:tcPr>
          <w:p w:rsidR="006444B4" w:rsidRPr="003F52DD" w:rsidRDefault="00252DE3" w:rsidP="001F26E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52DE3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NOVEMBER 21 - 25, 2022 </w:t>
            </w:r>
            <w:r w:rsidR="00E27C5D">
              <w:rPr>
                <w:rFonts w:ascii="Cambria" w:hAnsi="Cambria" w:cs="Cambria"/>
                <w:b/>
                <w:bCs/>
                <w:sz w:val="20"/>
                <w:szCs w:val="20"/>
              </w:rPr>
              <w:t>(WEEK 3)</w:t>
            </w:r>
          </w:p>
        </w:tc>
        <w:tc>
          <w:tcPr>
            <w:tcW w:w="1996" w:type="dxa"/>
            <w:shd w:val="clear" w:color="auto" w:fill="6B7A8F"/>
            <w:vAlign w:val="bottom"/>
          </w:tcPr>
          <w:p w:rsidR="006444B4" w:rsidRPr="008F2C3D" w:rsidRDefault="006444B4" w:rsidP="00744B3F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F2C3D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Quarter:</w:t>
            </w:r>
          </w:p>
        </w:tc>
        <w:tc>
          <w:tcPr>
            <w:tcW w:w="2970" w:type="dxa"/>
            <w:vAlign w:val="bottom"/>
          </w:tcPr>
          <w:p w:rsidR="006444B4" w:rsidRPr="003F52DD" w:rsidRDefault="001F26EF" w:rsidP="00744B3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Pr="001F26EF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ND</w:t>
            </w:r>
            <w:r w:rsidR="00787655" w:rsidRPr="003F52DD">
              <w:rPr>
                <w:rFonts w:asciiTheme="majorHAnsi" w:hAnsiTheme="majorHAnsi"/>
                <w:b/>
                <w:sz w:val="20"/>
                <w:szCs w:val="20"/>
              </w:rPr>
              <w:t xml:space="preserve"> QUARTER</w:t>
            </w:r>
          </w:p>
        </w:tc>
      </w:tr>
    </w:tbl>
    <w:p w:rsidR="00A33AF7" w:rsidRDefault="00A33AF7" w:rsidP="008E4F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72" w:tblpY="126"/>
        <w:tblW w:w="17568" w:type="dxa"/>
        <w:shd w:val="clear" w:color="auto" w:fill="0070C0"/>
        <w:tblLayout w:type="fixed"/>
        <w:tblLook w:val="04A0" w:firstRow="1" w:lastRow="0" w:firstColumn="1" w:lastColumn="0" w:noHBand="0" w:noVBand="1"/>
      </w:tblPr>
      <w:tblGrid>
        <w:gridCol w:w="3258"/>
        <w:gridCol w:w="2592"/>
        <w:gridCol w:w="2880"/>
        <w:gridCol w:w="3078"/>
        <w:gridCol w:w="2970"/>
        <w:gridCol w:w="2790"/>
      </w:tblGrid>
      <w:tr w:rsidR="004C3209" w:rsidRPr="00161B66" w:rsidTr="008F2C3D">
        <w:tc>
          <w:tcPr>
            <w:tcW w:w="3258" w:type="dxa"/>
            <w:shd w:val="clear" w:color="auto" w:fill="6B7A8F"/>
            <w:vAlign w:val="center"/>
          </w:tcPr>
          <w:p w:rsidR="004C3209" w:rsidRPr="008F2C3D" w:rsidRDefault="004C3209" w:rsidP="00F6443E">
            <w:pPr>
              <w:pStyle w:val="NoSpacing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</w:rPr>
            </w:pPr>
          </w:p>
        </w:tc>
        <w:tc>
          <w:tcPr>
            <w:tcW w:w="2592" w:type="dxa"/>
            <w:shd w:val="clear" w:color="auto" w:fill="6B7A8F"/>
          </w:tcPr>
          <w:p w:rsidR="004C3209" w:rsidRPr="008F2C3D" w:rsidRDefault="004C3209" w:rsidP="00F6443E">
            <w:pPr>
              <w:pStyle w:val="NoSpacing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</w:rPr>
            </w:pPr>
            <w:r w:rsidRPr="008F2C3D">
              <w:rPr>
                <w:rFonts w:asciiTheme="majorHAnsi" w:hAnsiTheme="majorHAnsi"/>
                <w:b/>
                <w:color w:val="FFFFFF" w:themeColor="background1"/>
                <w:sz w:val="24"/>
              </w:rPr>
              <w:t>MONDAY</w:t>
            </w:r>
          </w:p>
        </w:tc>
        <w:tc>
          <w:tcPr>
            <w:tcW w:w="2880" w:type="dxa"/>
            <w:shd w:val="clear" w:color="auto" w:fill="6B7A8F"/>
          </w:tcPr>
          <w:p w:rsidR="004C3209" w:rsidRPr="008F2C3D" w:rsidRDefault="004C3209" w:rsidP="00F6443E">
            <w:pPr>
              <w:pStyle w:val="NoSpacing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</w:rPr>
            </w:pPr>
            <w:r w:rsidRPr="008F2C3D">
              <w:rPr>
                <w:rFonts w:asciiTheme="majorHAnsi" w:hAnsiTheme="majorHAnsi"/>
                <w:b/>
                <w:color w:val="FFFFFF" w:themeColor="background1"/>
                <w:sz w:val="24"/>
              </w:rPr>
              <w:t>TUESDAY</w:t>
            </w:r>
          </w:p>
        </w:tc>
        <w:tc>
          <w:tcPr>
            <w:tcW w:w="3078" w:type="dxa"/>
            <w:shd w:val="clear" w:color="auto" w:fill="6B7A8F"/>
          </w:tcPr>
          <w:p w:rsidR="004C3209" w:rsidRPr="008F2C3D" w:rsidRDefault="004C3209" w:rsidP="00F6443E">
            <w:pPr>
              <w:pStyle w:val="NoSpacing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</w:rPr>
            </w:pPr>
            <w:r w:rsidRPr="008F2C3D">
              <w:rPr>
                <w:rFonts w:asciiTheme="majorHAnsi" w:hAnsiTheme="majorHAnsi"/>
                <w:b/>
                <w:color w:val="FFFFFF" w:themeColor="background1"/>
                <w:sz w:val="24"/>
              </w:rPr>
              <w:t>WEDNESDAY</w:t>
            </w:r>
          </w:p>
        </w:tc>
        <w:tc>
          <w:tcPr>
            <w:tcW w:w="2970" w:type="dxa"/>
            <w:shd w:val="clear" w:color="auto" w:fill="6B7A8F"/>
          </w:tcPr>
          <w:p w:rsidR="004C3209" w:rsidRPr="008F2C3D" w:rsidRDefault="004C3209" w:rsidP="00F6443E">
            <w:pPr>
              <w:pStyle w:val="NoSpacing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</w:rPr>
            </w:pPr>
            <w:r w:rsidRPr="008F2C3D">
              <w:rPr>
                <w:rFonts w:asciiTheme="majorHAnsi" w:hAnsiTheme="majorHAnsi"/>
                <w:b/>
                <w:color w:val="FFFFFF" w:themeColor="background1"/>
                <w:sz w:val="24"/>
              </w:rPr>
              <w:t>THURSDAY</w:t>
            </w:r>
          </w:p>
        </w:tc>
        <w:tc>
          <w:tcPr>
            <w:tcW w:w="2790" w:type="dxa"/>
            <w:shd w:val="clear" w:color="auto" w:fill="6B7A8F"/>
          </w:tcPr>
          <w:p w:rsidR="004C3209" w:rsidRPr="008F2C3D" w:rsidRDefault="004C3209" w:rsidP="00F6443E">
            <w:pPr>
              <w:pStyle w:val="NoSpacing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</w:rPr>
            </w:pPr>
            <w:r w:rsidRPr="008F2C3D">
              <w:rPr>
                <w:rFonts w:asciiTheme="majorHAnsi" w:hAnsiTheme="majorHAnsi"/>
                <w:b/>
                <w:color w:val="FFFFFF" w:themeColor="background1"/>
                <w:sz w:val="24"/>
              </w:rPr>
              <w:t>FRIDAY</w:t>
            </w:r>
          </w:p>
        </w:tc>
      </w:tr>
    </w:tbl>
    <w:tbl>
      <w:tblPr>
        <w:tblStyle w:val="TableGrid11"/>
        <w:tblpPr w:leftFromText="180" w:rightFromText="180" w:vertAnchor="text" w:horzAnchor="margin" w:tblpX="-72" w:tblpY="806"/>
        <w:tblW w:w="17550" w:type="dxa"/>
        <w:tblLook w:val="04A0" w:firstRow="1" w:lastRow="0" w:firstColumn="1" w:lastColumn="0" w:noHBand="0" w:noVBand="1"/>
      </w:tblPr>
      <w:tblGrid>
        <w:gridCol w:w="3258"/>
        <w:gridCol w:w="2610"/>
        <w:gridCol w:w="2874"/>
        <w:gridCol w:w="3048"/>
        <w:gridCol w:w="2880"/>
        <w:gridCol w:w="2880"/>
      </w:tblGrid>
      <w:tr w:rsidR="00ED34E7" w:rsidRPr="004E61D3" w:rsidTr="008F2C3D">
        <w:trPr>
          <w:trHeight w:val="475"/>
        </w:trPr>
        <w:tc>
          <w:tcPr>
            <w:tcW w:w="3258" w:type="dxa"/>
            <w:shd w:val="clear" w:color="auto" w:fill="E7E9ED"/>
          </w:tcPr>
          <w:p w:rsidR="00ED34E7" w:rsidRPr="00ED34E7" w:rsidRDefault="00ED34E7" w:rsidP="00ED34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b/>
                <w:sz w:val="20"/>
                <w:szCs w:val="20"/>
              </w:rPr>
              <w:t>I.Objectives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ED34E7" w:rsidRPr="00ED34E7" w:rsidRDefault="00ED34E7" w:rsidP="00ED34E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D34E7" w:rsidRPr="00ED34E7" w:rsidRDefault="00ED34E7" w:rsidP="00ED34E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74" w:type="dxa"/>
          </w:tcPr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Natutukoy ang mga pitch name ng mga guhit at puwang ng G clef staff. (</w:t>
            </w:r>
            <w:r w:rsidRPr="00ED34E7">
              <w:rPr>
                <w:rFonts w:asciiTheme="minorHAnsi" w:hAnsiTheme="minorHAnsi" w:cstheme="minorHAnsi"/>
                <w:b/>
                <w:sz w:val="20"/>
                <w:szCs w:val="20"/>
              </w:rPr>
              <w:t>MU4ME-IIa2)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48" w:type="dxa"/>
          </w:tcPr>
          <w:p w:rsidR="00ED34E7" w:rsidRPr="00ED34E7" w:rsidRDefault="00ED34E7" w:rsidP="00ED34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 xml:space="preserve">-Natatalakay ang kultura ng mga pangkat etniko sa pamayanang cultural sa </w:t>
            </w:r>
            <w:proofErr w:type="gramStart"/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bansa..</w:t>
            </w:r>
            <w:proofErr w:type="gramEnd"/>
            <w:r w:rsidRPr="00ED34E7">
              <w:rPr>
                <w:rFonts w:asciiTheme="minorHAnsi" w:hAnsiTheme="minorHAnsi" w:cstheme="minorHAnsi"/>
                <w:b/>
                <w:sz w:val="20"/>
                <w:szCs w:val="20"/>
              </w:rPr>
              <w:t>(A4EL-IIc)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-Naiguguhit at naipipinta ang larawan ng kultura ng mga pangkat etniko sa pamamagitan ng water color.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1. Naipaliliwanag ang kahalagahan ng agility (liksi) bilang sangkap ng Physical Fitness.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2.Nasasabi ang kahalagahan ng pakikilahok sa mga gawaing pisikal.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3.Naipapakita ang liksi sa pakikilahok sa obstacle relay.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1.Nailalarawan kung papaano naipapasa o naisasalin ang mga nakakahawang sakit mula sa isang tao sa ibang tao.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34E7" w:rsidRPr="004E61D3" w:rsidTr="008F2C3D">
        <w:trPr>
          <w:trHeight w:val="1459"/>
        </w:trPr>
        <w:tc>
          <w:tcPr>
            <w:tcW w:w="3258" w:type="dxa"/>
            <w:shd w:val="clear" w:color="auto" w:fill="E7E9ED"/>
          </w:tcPr>
          <w:p w:rsidR="00ED34E7" w:rsidRPr="00ED34E7" w:rsidRDefault="00ED34E7" w:rsidP="00ED34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b/>
                <w:sz w:val="20"/>
                <w:szCs w:val="20"/>
              </w:rPr>
              <w:t>a. Content Standards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74" w:type="dxa"/>
          </w:tcPr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Recognizes the musical symbols and demonstrates understanding of concepts pertaining to melody.</w:t>
            </w:r>
          </w:p>
        </w:tc>
        <w:tc>
          <w:tcPr>
            <w:tcW w:w="3048" w:type="dxa"/>
          </w:tcPr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Demonstrates understanding of lines, color, shapes, space, and proportion through drawing.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_Demonstrates understanding of lines, color, shapes, space and proportion through drawing.</w:t>
            </w:r>
          </w:p>
        </w:tc>
        <w:tc>
          <w:tcPr>
            <w:tcW w:w="2880" w:type="dxa"/>
          </w:tcPr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Demonstrates understanding ofparticipation and assessment of physical activities and physical fitness.</w:t>
            </w:r>
          </w:p>
        </w:tc>
        <w:tc>
          <w:tcPr>
            <w:tcW w:w="2880" w:type="dxa"/>
          </w:tcPr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Understand the nature and prevention of common communicable diseases.</w:t>
            </w:r>
          </w:p>
        </w:tc>
      </w:tr>
      <w:tr w:rsidR="00ED34E7" w:rsidRPr="004E61D3" w:rsidTr="008F2C3D">
        <w:tc>
          <w:tcPr>
            <w:tcW w:w="3258" w:type="dxa"/>
            <w:shd w:val="clear" w:color="auto" w:fill="E7E9ED"/>
          </w:tcPr>
          <w:p w:rsidR="00ED34E7" w:rsidRPr="00ED34E7" w:rsidRDefault="00ED34E7" w:rsidP="00ED34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b/>
                <w:sz w:val="20"/>
                <w:szCs w:val="20"/>
              </w:rPr>
              <w:t>b. Performance Standards</w:t>
            </w:r>
          </w:p>
          <w:p w:rsidR="00ED34E7" w:rsidRPr="00ED34E7" w:rsidRDefault="00ED34E7" w:rsidP="00ED34E7">
            <w:pPr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74" w:type="dxa"/>
          </w:tcPr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Analyzes melodic movement and range and be able to create and perform simple melodies.</w:t>
            </w:r>
          </w:p>
        </w:tc>
        <w:tc>
          <w:tcPr>
            <w:tcW w:w="3048" w:type="dxa"/>
          </w:tcPr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-Sketches and paints a landscape or mural using shapes and colors appropriate to the way of life of the cultural community.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_realizes that the choice of colors to use in a landscape gives the mood of feeling of a painting.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_sketches and paints a landscape OR MURAL using shapes and colors appropriate to the way of life of the cultural community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-Realize that the choice of colors to use in a landscape gives the mood or feeling of a painting.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Participates and assess performance in physical activities.</w:t>
            </w:r>
          </w:p>
        </w:tc>
        <w:tc>
          <w:tcPr>
            <w:tcW w:w="2880" w:type="dxa"/>
          </w:tcPr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Consistently practices personal and environmental measures to prevent and control common communicable diseases.</w:t>
            </w:r>
          </w:p>
        </w:tc>
      </w:tr>
      <w:tr w:rsidR="00ED34E7" w:rsidRPr="004E61D3" w:rsidTr="008F2C3D">
        <w:trPr>
          <w:trHeight w:val="1160"/>
        </w:trPr>
        <w:tc>
          <w:tcPr>
            <w:tcW w:w="3258" w:type="dxa"/>
            <w:shd w:val="clear" w:color="auto" w:fill="E7E9ED"/>
          </w:tcPr>
          <w:p w:rsidR="00ED34E7" w:rsidRPr="00ED34E7" w:rsidRDefault="00ED34E7" w:rsidP="00ED34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c. Learning Competencies/ Objectives. Write the LC Code for </w:t>
            </w:r>
            <w:r w:rsidRPr="00ED34E7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each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74" w:type="dxa"/>
          </w:tcPr>
          <w:p w:rsidR="00ED34E7" w:rsidRPr="00ED34E7" w:rsidRDefault="00ED34E7" w:rsidP="00ED34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Identifies the pitch name of each line and space of the G-clef staff</w:t>
            </w:r>
            <w:proofErr w:type="gramStart"/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. .</w:t>
            </w:r>
            <w:proofErr w:type="gramEnd"/>
            <w:r w:rsidRPr="00ED34E7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ED34E7">
              <w:rPr>
                <w:rFonts w:asciiTheme="minorHAnsi" w:hAnsiTheme="minorHAnsi" w:cstheme="minorHAnsi"/>
                <w:b/>
                <w:sz w:val="20"/>
                <w:szCs w:val="20"/>
              </w:rPr>
              <w:t>MU4ME-IIb2)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48" w:type="dxa"/>
          </w:tcPr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 xml:space="preserve">Appreciates the importance of communities and their </w:t>
            </w:r>
            <w:proofErr w:type="gramStart"/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culture.(</w:t>
            </w:r>
            <w:proofErr w:type="gramEnd"/>
            <w:r w:rsidRPr="00ED34E7">
              <w:rPr>
                <w:rFonts w:asciiTheme="minorHAnsi" w:hAnsiTheme="minorHAnsi" w:cstheme="minorHAnsi"/>
                <w:b/>
                <w:sz w:val="20"/>
                <w:szCs w:val="20"/>
              </w:rPr>
              <w:t>A4EL-IIc)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 xml:space="preserve">Assess regularly participation in physical activities based on physical activity </w:t>
            </w:r>
            <w:proofErr w:type="gramStart"/>
            <w:r w:rsidRPr="00ED34E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pyramid.(</w:t>
            </w:r>
            <w:proofErr w:type="gramEnd"/>
            <w:r w:rsidRPr="00ED34E7">
              <w:rPr>
                <w:rFonts w:asciiTheme="minorHAnsi" w:hAnsiTheme="minorHAnsi" w:cstheme="minorHAnsi"/>
                <w:b/>
                <w:sz w:val="20"/>
                <w:szCs w:val="20"/>
              </w:rPr>
              <w:t>PE4PF-IIa-18)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 xml:space="preserve">Identifies the various disease agents of communicable </w:t>
            </w:r>
            <w:proofErr w:type="gramStart"/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diseases.(</w:t>
            </w:r>
            <w:proofErr w:type="gramEnd"/>
            <w:r w:rsidRPr="00ED34E7">
              <w:rPr>
                <w:rFonts w:asciiTheme="minorHAnsi" w:hAnsiTheme="minorHAnsi" w:cstheme="minorHAnsi"/>
                <w:b/>
                <w:sz w:val="20"/>
                <w:szCs w:val="20"/>
              </w:rPr>
              <w:t>H4DD-IIb-19)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34E7" w:rsidRPr="004E61D3" w:rsidTr="008F2C3D">
        <w:tc>
          <w:tcPr>
            <w:tcW w:w="3258" w:type="dxa"/>
            <w:shd w:val="clear" w:color="auto" w:fill="E7E9ED"/>
          </w:tcPr>
          <w:p w:rsidR="00ED34E7" w:rsidRPr="00ED34E7" w:rsidRDefault="00ED34E7" w:rsidP="00ED34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II.CONTENT</w:t>
            </w:r>
          </w:p>
        </w:tc>
        <w:tc>
          <w:tcPr>
            <w:tcW w:w="2610" w:type="dxa"/>
          </w:tcPr>
          <w:p w:rsidR="00ED34E7" w:rsidRPr="00ED34E7" w:rsidRDefault="00ED34E7" w:rsidP="00ED34E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74" w:type="dxa"/>
          </w:tcPr>
          <w:p w:rsidR="00ED34E7" w:rsidRPr="00ED34E7" w:rsidRDefault="00ED34E7" w:rsidP="00ED34E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ARALIN 2: Ang mga Pitch Name</w:t>
            </w:r>
          </w:p>
        </w:tc>
        <w:tc>
          <w:tcPr>
            <w:tcW w:w="3048" w:type="dxa"/>
          </w:tcPr>
          <w:p w:rsidR="00ED34E7" w:rsidRPr="00ED34E7" w:rsidRDefault="00ED34E7" w:rsidP="00ED34E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ARALIN 3: Kultura ng Pangkat Etniko</w:t>
            </w:r>
          </w:p>
        </w:tc>
        <w:tc>
          <w:tcPr>
            <w:tcW w:w="2880" w:type="dxa"/>
          </w:tcPr>
          <w:p w:rsidR="00ED34E7" w:rsidRPr="00ED34E7" w:rsidRDefault="00ED34E7" w:rsidP="00ED34E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ARALIN 3: Pagpapaunlad ng Liksi</w:t>
            </w:r>
          </w:p>
        </w:tc>
        <w:tc>
          <w:tcPr>
            <w:tcW w:w="2880" w:type="dxa"/>
          </w:tcPr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ARALIN 2: Mikrobyong Maliliit, Nakasasakit</w:t>
            </w:r>
          </w:p>
        </w:tc>
      </w:tr>
      <w:tr w:rsidR="00ED34E7" w:rsidRPr="004E61D3" w:rsidTr="008F2C3D">
        <w:tc>
          <w:tcPr>
            <w:tcW w:w="3258" w:type="dxa"/>
            <w:shd w:val="clear" w:color="auto" w:fill="E7E9ED"/>
          </w:tcPr>
          <w:p w:rsidR="00ED34E7" w:rsidRPr="00ED34E7" w:rsidRDefault="00ED34E7" w:rsidP="00ED34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b/>
                <w:sz w:val="20"/>
                <w:szCs w:val="20"/>
              </w:rPr>
              <w:t>III.LEARNING RESOURCES</w:t>
            </w:r>
          </w:p>
        </w:tc>
        <w:tc>
          <w:tcPr>
            <w:tcW w:w="14292" w:type="dxa"/>
            <w:gridSpan w:val="5"/>
          </w:tcPr>
          <w:p w:rsidR="00ED34E7" w:rsidRPr="00ED34E7" w:rsidRDefault="00ED34E7" w:rsidP="00ED34E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D34E7" w:rsidRPr="004E61D3" w:rsidTr="008F2C3D">
        <w:tc>
          <w:tcPr>
            <w:tcW w:w="3258" w:type="dxa"/>
            <w:shd w:val="clear" w:color="auto" w:fill="E7E9ED"/>
          </w:tcPr>
          <w:p w:rsidR="00ED34E7" w:rsidRPr="00ED34E7" w:rsidRDefault="00ED34E7" w:rsidP="00ED34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b/>
                <w:sz w:val="20"/>
                <w:szCs w:val="20"/>
              </w:rPr>
              <w:t>A.References</w:t>
            </w:r>
          </w:p>
        </w:tc>
        <w:tc>
          <w:tcPr>
            <w:tcW w:w="2610" w:type="dxa"/>
          </w:tcPr>
          <w:p w:rsidR="00ED34E7" w:rsidRPr="00ED34E7" w:rsidRDefault="00ED34E7" w:rsidP="00ED34E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74" w:type="dxa"/>
          </w:tcPr>
          <w:p w:rsidR="00ED34E7" w:rsidRPr="00ED34E7" w:rsidRDefault="00ED34E7" w:rsidP="00ED34E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48" w:type="dxa"/>
          </w:tcPr>
          <w:p w:rsidR="00ED34E7" w:rsidRPr="00ED34E7" w:rsidRDefault="00ED34E7" w:rsidP="00ED34E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ED34E7" w:rsidRPr="00ED34E7" w:rsidRDefault="00ED34E7" w:rsidP="00ED34E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ED34E7" w:rsidRPr="00ED34E7" w:rsidRDefault="00ED34E7" w:rsidP="00ED34E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D34E7" w:rsidRPr="004E61D3" w:rsidTr="008F2C3D">
        <w:tc>
          <w:tcPr>
            <w:tcW w:w="3258" w:type="dxa"/>
            <w:shd w:val="clear" w:color="auto" w:fill="E7E9ED"/>
          </w:tcPr>
          <w:p w:rsidR="00ED34E7" w:rsidRPr="00ED34E7" w:rsidRDefault="00ED34E7" w:rsidP="00ED34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b/>
                <w:sz w:val="20"/>
                <w:szCs w:val="20"/>
              </w:rPr>
              <w:t>1.Teacher’s Guide pages</w:t>
            </w:r>
          </w:p>
        </w:tc>
        <w:tc>
          <w:tcPr>
            <w:tcW w:w="2610" w:type="dxa"/>
          </w:tcPr>
          <w:p w:rsidR="00ED34E7" w:rsidRPr="00ED34E7" w:rsidRDefault="00ED34E7" w:rsidP="00ED34E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74" w:type="dxa"/>
          </w:tcPr>
          <w:p w:rsidR="00ED34E7" w:rsidRPr="00ED34E7" w:rsidRDefault="00ED34E7" w:rsidP="00ED34E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b/>
                <w:sz w:val="20"/>
                <w:szCs w:val="20"/>
              </w:rPr>
              <w:t>TG p.51-56</w:t>
            </w:r>
          </w:p>
        </w:tc>
        <w:tc>
          <w:tcPr>
            <w:tcW w:w="3048" w:type="dxa"/>
          </w:tcPr>
          <w:p w:rsidR="00ED34E7" w:rsidRPr="00ED34E7" w:rsidRDefault="00ED34E7" w:rsidP="00ED34E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b/>
                <w:sz w:val="20"/>
                <w:szCs w:val="20"/>
              </w:rPr>
              <w:t>TG p.235-237</w:t>
            </w:r>
          </w:p>
        </w:tc>
        <w:tc>
          <w:tcPr>
            <w:tcW w:w="2880" w:type="dxa"/>
          </w:tcPr>
          <w:p w:rsidR="00ED34E7" w:rsidRPr="00ED34E7" w:rsidRDefault="00ED34E7" w:rsidP="00ED34E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b/>
                <w:sz w:val="20"/>
                <w:szCs w:val="20"/>
              </w:rPr>
              <w:t>TG p.29-30</w:t>
            </w:r>
          </w:p>
        </w:tc>
        <w:tc>
          <w:tcPr>
            <w:tcW w:w="2880" w:type="dxa"/>
          </w:tcPr>
          <w:p w:rsidR="00ED34E7" w:rsidRPr="00ED34E7" w:rsidRDefault="00ED34E7" w:rsidP="00ED34E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b/>
                <w:sz w:val="20"/>
                <w:szCs w:val="20"/>
              </w:rPr>
              <w:t>TG p.138-140</w:t>
            </w:r>
          </w:p>
        </w:tc>
      </w:tr>
      <w:tr w:rsidR="00ED34E7" w:rsidRPr="004E61D3" w:rsidTr="008F2C3D">
        <w:tc>
          <w:tcPr>
            <w:tcW w:w="3258" w:type="dxa"/>
            <w:shd w:val="clear" w:color="auto" w:fill="E7E9ED"/>
          </w:tcPr>
          <w:p w:rsidR="00ED34E7" w:rsidRPr="00ED34E7" w:rsidRDefault="00ED34E7" w:rsidP="00ED34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b/>
                <w:sz w:val="20"/>
                <w:szCs w:val="20"/>
              </w:rPr>
              <w:t>2.Learner’s Materials pages</w:t>
            </w:r>
          </w:p>
        </w:tc>
        <w:tc>
          <w:tcPr>
            <w:tcW w:w="2610" w:type="dxa"/>
          </w:tcPr>
          <w:p w:rsidR="00ED34E7" w:rsidRPr="00ED34E7" w:rsidRDefault="00ED34E7" w:rsidP="00ED34E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74" w:type="dxa"/>
          </w:tcPr>
          <w:p w:rsidR="00ED34E7" w:rsidRPr="00ED34E7" w:rsidRDefault="00ED34E7" w:rsidP="00ED34E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b/>
                <w:sz w:val="20"/>
                <w:szCs w:val="20"/>
              </w:rPr>
              <w:t>LM p.42-44</w:t>
            </w:r>
          </w:p>
        </w:tc>
        <w:tc>
          <w:tcPr>
            <w:tcW w:w="3048" w:type="dxa"/>
          </w:tcPr>
          <w:p w:rsidR="00ED34E7" w:rsidRPr="00ED34E7" w:rsidRDefault="00ED34E7" w:rsidP="00ED34E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b/>
                <w:sz w:val="20"/>
                <w:szCs w:val="20"/>
              </w:rPr>
              <w:t>LM p.186-188</w:t>
            </w:r>
          </w:p>
        </w:tc>
        <w:tc>
          <w:tcPr>
            <w:tcW w:w="2880" w:type="dxa"/>
          </w:tcPr>
          <w:p w:rsidR="00ED34E7" w:rsidRPr="00ED34E7" w:rsidRDefault="00ED34E7" w:rsidP="00ED34E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b/>
                <w:sz w:val="20"/>
                <w:szCs w:val="20"/>
              </w:rPr>
              <w:t>LM p.84 -89</w:t>
            </w:r>
          </w:p>
        </w:tc>
        <w:tc>
          <w:tcPr>
            <w:tcW w:w="2880" w:type="dxa"/>
          </w:tcPr>
          <w:p w:rsidR="00ED34E7" w:rsidRPr="00ED34E7" w:rsidRDefault="00ED34E7" w:rsidP="00ED34E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b/>
                <w:sz w:val="20"/>
                <w:szCs w:val="20"/>
              </w:rPr>
              <w:t>LM p.287-294</w:t>
            </w:r>
          </w:p>
        </w:tc>
      </w:tr>
      <w:tr w:rsidR="00ED34E7" w:rsidRPr="004E61D3" w:rsidTr="008F2C3D">
        <w:tc>
          <w:tcPr>
            <w:tcW w:w="3258" w:type="dxa"/>
            <w:shd w:val="clear" w:color="auto" w:fill="E7E9ED"/>
          </w:tcPr>
          <w:p w:rsidR="00ED34E7" w:rsidRPr="00ED34E7" w:rsidRDefault="00ED34E7" w:rsidP="00ED34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b/>
                <w:sz w:val="20"/>
                <w:szCs w:val="20"/>
              </w:rPr>
              <w:t>3.Textbook pages</w:t>
            </w:r>
          </w:p>
        </w:tc>
        <w:tc>
          <w:tcPr>
            <w:tcW w:w="2610" w:type="dxa"/>
          </w:tcPr>
          <w:p w:rsidR="00ED34E7" w:rsidRPr="00ED34E7" w:rsidRDefault="00ED34E7" w:rsidP="00ED34E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74" w:type="dxa"/>
          </w:tcPr>
          <w:p w:rsidR="00ED34E7" w:rsidRPr="00ED34E7" w:rsidRDefault="00ED34E7" w:rsidP="00ED34E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48" w:type="dxa"/>
          </w:tcPr>
          <w:p w:rsidR="00ED34E7" w:rsidRPr="00ED34E7" w:rsidRDefault="00ED34E7" w:rsidP="00ED34E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ED34E7" w:rsidRPr="00ED34E7" w:rsidRDefault="00ED34E7" w:rsidP="00ED34E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ED34E7" w:rsidRPr="00ED34E7" w:rsidRDefault="00ED34E7" w:rsidP="00ED34E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D34E7" w:rsidRPr="004E61D3" w:rsidTr="008F2C3D">
        <w:tc>
          <w:tcPr>
            <w:tcW w:w="3258" w:type="dxa"/>
            <w:shd w:val="clear" w:color="auto" w:fill="E7E9ED"/>
          </w:tcPr>
          <w:p w:rsidR="00ED34E7" w:rsidRPr="00ED34E7" w:rsidRDefault="00ED34E7" w:rsidP="00ED34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b/>
                <w:sz w:val="20"/>
                <w:szCs w:val="20"/>
              </w:rPr>
              <w:t>4.Additional Resources from Learning Resources (LR) Portal</w:t>
            </w:r>
          </w:p>
        </w:tc>
        <w:tc>
          <w:tcPr>
            <w:tcW w:w="2610" w:type="dxa"/>
          </w:tcPr>
          <w:p w:rsidR="00ED34E7" w:rsidRPr="00ED34E7" w:rsidRDefault="00ED34E7" w:rsidP="00ED34E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74" w:type="dxa"/>
          </w:tcPr>
          <w:p w:rsidR="00ED34E7" w:rsidRPr="00ED34E7" w:rsidRDefault="00ED34E7" w:rsidP="00ED34E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48" w:type="dxa"/>
          </w:tcPr>
          <w:p w:rsidR="00ED34E7" w:rsidRPr="00ED34E7" w:rsidRDefault="00ED34E7" w:rsidP="00ED34E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ED34E7" w:rsidRPr="00ED34E7" w:rsidRDefault="00ED34E7" w:rsidP="00ED34E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ED34E7" w:rsidRPr="00ED34E7" w:rsidRDefault="00ED34E7" w:rsidP="00ED34E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D34E7" w:rsidRPr="004E61D3" w:rsidTr="008F2C3D">
        <w:trPr>
          <w:trHeight w:val="602"/>
        </w:trPr>
        <w:tc>
          <w:tcPr>
            <w:tcW w:w="3258" w:type="dxa"/>
            <w:shd w:val="clear" w:color="auto" w:fill="E7E9ED"/>
          </w:tcPr>
          <w:p w:rsidR="00ED34E7" w:rsidRPr="00ED34E7" w:rsidRDefault="00ED34E7" w:rsidP="00ED34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b/>
                <w:sz w:val="20"/>
                <w:szCs w:val="20"/>
              </w:rPr>
              <w:t>B. Other Learning Resources</w:t>
            </w:r>
          </w:p>
        </w:tc>
        <w:tc>
          <w:tcPr>
            <w:tcW w:w="2610" w:type="dxa"/>
          </w:tcPr>
          <w:p w:rsidR="00ED34E7" w:rsidRPr="00ED34E7" w:rsidRDefault="00ED34E7" w:rsidP="00ED34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74" w:type="dxa"/>
          </w:tcPr>
          <w:p w:rsidR="00ED34E7" w:rsidRPr="00ED34E7" w:rsidRDefault="00ED34E7" w:rsidP="00ED34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b/>
                <w:sz w:val="20"/>
                <w:szCs w:val="20"/>
              </w:rPr>
              <w:t>Manila paper, pentel pen, tsart.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48" w:type="dxa"/>
          </w:tcPr>
          <w:p w:rsidR="00ED34E7" w:rsidRPr="00ED34E7" w:rsidRDefault="00ED34E7" w:rsidP="00ED34E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b/>
                <w:sz w:val="20"/>
                <w:szCs w:val="20"/>
              </w:rPr>
              <w:t>Lapis, tsart, larawan,, manila paper, water color, crayon</w:t>
            </w:r>
          </w:p>
        </w:tc>
        <w:tc>
          <w:tcPr>
            <w:tcW w:w="2880" w:type="dxa"/>
          </w:tcPr>
          <w:p w:rsidR="00ED34E7" w:rsidRPr="00ED34E7" w:rsidRDefault="00ED34E7" w:rsidP="00ED34E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b/>
                <w:sz w:val="20"/>
                <w:szCs w:val="20"/>
              </w:rPr>
              <w:t>Tsart, larawan, manila paper, pito, cone, buklod o hulahoop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ED34E7" w:rsidRPr="00ED34E7" w:rsidRDefault="00ED34E7" w:rsidP="00ED34E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b/>
                <w:sz w:val="20"/>
                <w:szCs w:val="20"/>
              </w:rPr>
              <w:t>Tsart, larawan, manila paper, pentel pen</w:t>
            </w:r>
          </w:p>
          <w:p w:rsidR="00ED34E7" w:rsidRPr="00ED34E7" w:rsidRDefault="00ED34E7" w:rsidP="00ED34E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D34E7" w:rsidRPr="004E61D3" w:rsidTr="008F2C3D">
        <w:tc>
          <w:tcPr>
            <w:tcW w:w="3258" w:type="dxa"/>
            <w:shd w:val="clear" w:color="auto" w:fill="E7E9ED"/>
          </w:tcPr>
          <w:p w:rsidR="00ED34E7" w:rsidRPr="00ED34E7" w:rsidRDefault="00ED34E7" w:rsidP="00ED34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b/>
                <w:sz w:val="20"/>
                <w:szCs w:val="20"/>
              </w:rPr>
              <w:t>IV.PROCEDURES</w:t>
            </w:r>
          </w:p>
        </w:tc>
        <w:tc>
          <w:tcPr>
            <w:tcW w:w="14292" w:type="dxa"/>
            <w:gridSpan w:val="5"/>
          </w:tcPr>
          <w:p w:rsidR="00ED34E7" w:rsidRPr="00ED34E7" w:rsidRDefault="00ED34E7" w:rsidP="00ED34E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D34E7" w:rsidRPr="004E61D3" w:rsidTr="008F2C3D">
        <w:tc>
          <w:tcPr>
            <w:tcW w:w="3258" w:type="dxa"/>
            <w:shd w:val="clear" w:color="auto" w:fill="E7E9ED"/>
          </w:tcPr>
          <w:p w:rsidR="00ED34E7" w:rsidRPr="00ED34E7" w:rsidRDefault="00ED34E7" w:rsidP="00ED34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ED34E7">
              <w:rPr>
                <w:rFonts w:asciiTheme="minorHAnsi" w:hAnsiTheme="minorHAnsi" w:cstheme="minorHAnsi"/>
                <w:b/>
                <w:sz w:val="20"/>
                <w:szCs w:val="20"/>
              </w:rPr>
              <w:t>A.Review</w:t>
            </w:r>
            <w:proofErr w:type="gramEnd"/>
            <w:r w:rsidRPr="00ED34E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previous lesson or presenting the new lesson.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ED34E7" w:rsidRPr="00ED34E7" w:rsidRDefault="00ED34E7" w:rsidP="00ED34E7">
            <w:pPr>
              <w:spacing w:after="160" w:line="259" w:lineRule="auto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74" w:type="dxa"/>
          </w:tcPr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Ipaawit habang pinapalakpak ang hulwarang ritmo ng awit.</w:t>
            </w:r>
          </w:p>
          <w:p w:rsidR="00ED34E7" w:rsidRPr="00ED34E7" w:rsidRDefault="00ED34E7" w:rsidP="00ED34E7">
            <w:pPr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Batang masipag</w:t>
            </w:r>
          </w:p>
        </w:tc>
        <w:tc>
          <w:tcPr>
            <w:tcW w:w="3048" w:type="dxa"/>
          </w:tcPr>
          <w:p w:rsid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Balik-aralan ang nakaraang aralin tungkol sa kasuotan at pamuting etniko.</w:t>
            </w:r>
          </w:p>
          <w:p w:rsidR="00BE682F" w:rsidRDefault="00BE682F" w:rsidP="00BE682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Original File Submitted and Formatted by DepEd Club Member - visit depedclub.com for more</w:t>
            </w:r>
          </w:p>
          <w:p w:rsidR="00BE682F" w:rsidRPr="00ED34E7" w:rsidRDefault="00BE682F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Punan ang patlang: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Ang pagkakaroon ng lakas at tatag ng kalamnan ay mahalaga dahil______________. Ang ilan sa mga gawaing nagpapahusay ng kasanayang ito ay ang________________.</w:t>
            </w:r>
          </w:p>
        </w:tc>
        <w:tc>
          <w:tcPr>
            <w:tcW w:w="2880" w:type="dxa"/>
          </w:tcPr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Balik-aralan ang nakaraang aralin.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Tanong: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 xml:space="preserve">Naranasan nyo na ba </w:t>
            </w:r>
            <w:proofErr w:type="gramStart"/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na  nahawaan</w:t>
            </w:r>
            <w:proofErr w:type="gramEnd"/>
            <w:r w:rsidRPr="00ED34E7">
              <w:rPr>
                <w:rFonts w:asciiTheme="minorHAnsi" w:hAnsiTheme="minorHAnsi" w:cstheme="minorHAnsi"/>
                <w:sz w:val="20"/>
                <w:szCs w:val="20"/>
              </w:rPr>
              <w:t xml:space="preserve"> kayo ng sakit ng iba?ano ito?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34E7" w:rsidRPr="004E61D3" w:rsidTr="008F2C3D">
        <w:tc>
          <w:tcPr>
            <w:tcW w:w="3258" w:type="dxa"/>
            <w:shd w:val="clear" w:color="auto" w:fill="E7E9ED"/>
          </w:tcPr>
          <w:p w:rsidR="00ED34E7" w:rsidRPr="00ED34E7" w:rsidRDefault="00ED34E7" w:rsidP="00ED34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b/>
                <w:sz w:val="20"/>
                <w:szCs w:val="20"/>
              </w:rPr>
              <w:t>B. Establishing the purpose to the lesson.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74" w:type="dxa"/>
          </w:tcPr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Ipaawit sa mga bata ang DO, Re, ME Song at ipabigkas sa kanila ang mga titik ng alpabeto.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C,D</w:t>
            </w:r>
            <w:proofErr w:type="gramEnd"/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,E,F,G,A,B,C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Itanong: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Ano-anong mga titik ang bumubuo sa alpabeto.</w:t>
            </w:r>
          </w:p>
        </w:tc>
        <w:tc>
          <w:tcPr>
            <w:tcW w:w="3048" w:type="dxa"/>
          </w:tcPr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 xml:space="preserve">Pagpakita ng larawan ng mga larawan sa kasalukuyan. Ipatukoy ito sa mga bata at ipalarawan ang katangian ng bawat </w:t>
            </w:r>
            <w:proofErr w:type="gramStart"/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isa.Hayaan</w:t>
            </w:r>
            <w:proofErr w:type="gramEnd"/>
            <w:r w:rsidRPr="00ED34E7">
              <w:rPr>
                <w:rFonts w:asciiTheme="minorHAnsi" w:hAnsiTheme="minorHAnsi" w:cstheme="minorHAnsi"/>
                <w:sz w:val="20"/>
                <w:szCs w:val="20"/>
              </w:rPr>
              <w:t xml:space="preserve"> din silang magkwento ng kanilang karanasan kapag ginagawa nila o nakikita ito.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 xml:space="preserve">(Itanong: 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Anu-ano ang nakikita ninyo sa larawan?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Ano anong mga kulay ang ginamit sa pagpinta?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-Aling bahagi ng larawan ang tumutukoy sa kapusyawan at kadiliman ng kulay.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- Aling bahagi ng larawan ang tumutukoy sa maliwanag na kulay.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Ipakita ang mga larawang nasa LM. Ipagawa ang gawaing isinasaad sa LM.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i/>
                <w:sz w:val="20"/>
                <w:szCs w:val="20"/>
              </w:rPr>
              <w:t>Itanongangmgasumusunod: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-Ano ang ginagawa ng bata sa larawan?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-Ang larawan ay nagpapakita ng Gawain sa pagpapaunlad ng liksi sa katawan.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-Gusto nyo bang subukan upang malaman natin kung ito ay gawaing nagpapaunlad ng liksi ng katawan.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Magpakita ng larawan.at magtanong tungkol sa larawang kanilang nakikita.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-Ano-ano ang maaring dahilan ng pagkakasakit ng isang tao.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-Ano-ano ang mga nakakahawang sakit maaring makuha sa mga nasa larawan?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34E7" w:rsidRPr="004E61D3" w:rsidTr="008F2C3D">
        <w:tc>
          <w:tcPr>
            <w:tcW w:w="3258" w:type="dxa"/>
            <w:shd w:val="clear" w:color="auto" w:fill="E7E9ED"/>
          </w:tcPr>
          <w:p w:rsidR="00ED34E7" w:rsidRPr="00ED34E7" w:rsidRDefault="00ED34E7" w:rsidP="00ED34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b/>
                <w:sz w:val="20"/>
                <w:szCs w:val="20"/>
              </w:rPr>
              <w:t>C. Presenting examples/ instances of the new lesson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74" w:type="dxa"/>
          </w:tcPr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Ipakita ang tsart ng awit “</w:t>
            </w:r>
            <w:proofErr w:type="gramStart"/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Tayo  ay</w:t>
            </w:r>
            <w:proofErr w:type="gramEnd"/>
            <w:r w:rsidRPr="00ED34E7">
              <w:rPr>
                <w:rFonts w:asciiTheme="minorHAnsi" w:hAnsiTheme="minorHAnsi" w:cstheme="minorHAnsi"/>
                <w:sz w:val="20"/>
                <w:szCs w:val="20"/>
              </w:rPr>
              <w:t xml:space="preserve"> Umawit ng ABC”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-Ituro ang awit gamit ang rote method habang nakatingin sa notation ng awitin.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Awitn /basahin ang awit nang sabay-sabay.</w:t>
            </w:r>
          </w:p>
        </w:tc>
        <w:tc>
          <w:tcPr>
            <w:tcW w:w="3048" w:type="dxa"/>
          </w:tcPr>
          <w:p w:rsidR="00ED34E7" w:rsidRPr="00ED34E7" w:rsidRDefault="00ED34E7" w:rsidP="00ED34E7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</w:pPr>
            <w:r w:rsidRPr="00ED34E7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>Panlinangna Gawain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 xml:space="preserve">Pagpakita ng larawan at pag-usapan ang mga </w:t>
            </w:r>
            <w:proofErr w:type="gramStart"/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ito.(</w:t>
            </w:r>
            <w:proofErr w:type="gramEnd"/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Kultura ng pangkat Etniko)TG p.236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-Itanong kung ano ang mgasangkap ng kulay na makikita sa larawan?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880" w:type="dxa"/>
          </w:tcPr>
          <w:p w:rsidR="00ED34E7" w:rsidRPr="00ED34E7" w:rsidRDefault="00ED34E7" w:rsidP="00ED34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b/>
                <w:sz w:val="20"/>
                <w:szCs w:val="20"/>
              </w:rPr>
              <w:t>Panlinangna Gawain: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Magkaroon ng talakayan sa ginawang Gawain. At ipagawa ang Gawain na sumusubok sa Pagpapaunlad ng liksi ng katawan na makikita sa LM. “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Ipatukoy ang mga kasanayang nililinang sa Gawain at itanong ang kahalagahan ng pakikilahokj sa mga gawaing katulad nito.</w:t>
            </w:r>
          </w:p>
        </w:tc>
        <w:tc>
          <w:tcPr>
            <w:tcW w:w="2880" w:type="dxa"/>
          </w:tcPr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Magpakita ng tasrt ng mga sakit na dala ng virus.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Itanong: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-Ano ang sakit?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Ano ang sanhi ng sakit?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Paano makukuha ang sanhi ng sakit?</w:t>
            </w:r>
          </w:p>
        </w:tc>
      </w:tr>
      <w:tr w:rsidR="00ED34E7" w:rsidRPr="004E61D3" w:rsidTr="008F2C3D">
        <w:trPr>
          <w:trHeight w:val="2775"/>
        </w:trPr>
        <w:tc>
          <w:tcPr>
            <w:tcW w:w="3258" w:type="dxa"/>
            <w:shd w:val="clear" w:color="auto" w:fill="E7E9ED"/>
          </w:tcPr>
          <w:p w:rsidR="00ED34E7" w:rsidRPr="00ED34E7" w:rsidRDefault="00ED34E7" w:rsidP="00ED34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b/>
                <w:sz w:val="20"/>
                <w:szCs w:val="20"/>
              </w:rPr>
              <w:t>D. Discussing new concepts and practicing new skills # 1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74" w:type="dxa"/>
          </w:tcPr>
          <w:p w:rsidR="00ED34E7" w:rsidRPr="00ED34E7" w:rsidRDefault="00ED34E7" w:rsidP="00ED34E7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Itanong: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-Ano ang mga titik ng alpabeto ang ginamit sa lunsarang awit?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-Ilan ang mga titik ng alpabeto ang ginamit sa lunsarang awit?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-Ano ang tawag sa mga ito?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48" w:type="dxa"/>
          </w:tcPr>
          <w:p w:rsidR="00ED34E7" w:rsidRPr="00ED34E7" w:rsidRDefault="00ED34E7" w:rsidP="00ED34E7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Itanong: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-</w:t>
            </w: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Anong element ng sining ang ginamit upang kaakit-akit sa paningin ng tagapagmasid?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-Aling bahagi ng larawan ang tumutukoy sa kapusyawan at kadiliman ng kulay.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- Aling bahagi ng larawan ang tumutukoy sa maliwanag na kulay.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-Paano mo nagagawang madilim at mapusyaw ang isang kulay sa isang disenyo.</w:t>
            </w:r>
          </w:p>
        </w:tc>
        <w:tc>
          <w:tcPr>
            <w:tcW w:w="2880" w:type="dxa"/>
          </w:tcPr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-Ano ang kahalagahan ng Physical fitness na Gawain?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-Paano maisasagawa ng maayos ang bawat pagsubok?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Ano- ano ang mga pagsubok na kailangang isagawa?</w:t>
            </w:r>
          </w:p>
        </w:tc>
        <w:tc>
          <w:tcPr>
            <w:tcW w:w="2880" w:type="dxa"/>
          </w:tcPr>
          <w:p w:rsidR="00ED34E7" w:rsidRPr="00ED34E7" w:rsidRDefault="00ED34E7" w:rsidP="00ED34E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-Ano ang mga palatandaan/simtomaas kung nahawaan ka ng sakit?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i/>
                <w:sz w:val="20"/>
                <w:szCs w:val="20"/>
              </w:rPr>
              <w:t>-</w:t>
            </w: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Ano ang maaring mangyari kung ikaw ay nahawaan ng sakit-Ano ang tatlong mahalagang elemento ang pagkalat ng nakakahawang sakit at karamdaman.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Ano ang dapat gawin upang makaiwas sa sakit na dala ng virus?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34E7" w:rsidRPr="004E61D3" w:rsidTr="008F2C3D">
        <w:tc>
          <w:tcPr>
            <w:tcW w:w="3258" w:type="dxa"/>
            <w:shd w:val="clear" w:color="auto" w:fill="E7E9ED"/>
          </w:tcPr>
          <w:p w:rsidR="00ED34E7" w:rsidRPr="00ED34E7" w:rsidRDefault="00ED34E7" w:rsidP="00ED34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b/>
                <w:sz w:val="20"/>
                <w:szCs w:val="20"/>
              </w:rPr>
              <w:t>E.  Discussing new concepts and practicing new skills # 2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74" w:type="dxa"/>
          </w:tcPr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Pangkatinangklase: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Unangpangkat: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 xml:space="preserve"> Isulat ang pitch </w:t>
            </w:r>
            <w:proofErr w:type="gramStart"/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name  sa</w:t>
            </w:r>
            <w:proofErr w:type="gramEnd"/>
            <w:r w:rsidRPr="00ED34E7">
              <w:rPr>
                <w:rFonts w:asciiTheme="minorHAnsi" w:hAnsiTheme="minorHAnsi" w:cstheme="minorHAnsi"/>
                <w:sz w:val="20"/>
                <w:szCs w:val="20"/>
              </w:rPr>
              <w:t xml:space="preserve"> bawat nota upang mabuo ang  mga salita.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 xml:space="preserve">IkalawangPangkat: 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Isulat ang pitch name sa guhit at puwang ng isang musical staff.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 xml:space="preserve">Ikatlongpangkat: 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 xml:space="preserve">lagyan ng pitch </w:t>
            </w:r>
            <w:proofErr w:type="gramStart"/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name  ang</w:t>
            </w:r>
            <w:proofErr w:type="gramEnd"/>
            <w:r w:rsidRPr="00ED34E7">
              <w:rPr>
                <w:rFonts w:asciiTheme="minorHAnsi" w:hAnsiTheme="minorHAnsi" w:cstheme="minorHAnsi"/>
                <w:sz w:val="20"/>
                <w:szCs w:val="20"/>
              </w:rPr>
              <w:t xml:space="preserve"> unang limguhit ng  awiting DO,RE, MI Song ayon sa ayos ng nota na makikita sa awit.TG p.53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48" w:type="dxa"/>
          </w:tcPr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Hatiin sa klase sa tatlong pangkat: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Unang Pangkat: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Ikalawang Pangkat: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Ikatlong Pangkat:</w:t>
            </w:r>
          </w:p>
        </w:tc>
        <w:tc>
          <w:tcPr>
            <w:tcW w:w="2880" w:type="dxa"/>
          </w:tcPr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 xml:space="preserve">Pangkatang </w:t>
            </w:r>
            <w:proofErr w:type="gramStart"/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Gawain:refer</w:t>
            </w:r>
            <w:proofErr w:type="gramEnd"/>
            <w:r w:rsidRPr="00ED34E7">
              <w:rPr>
                <w:rFonts w:asciiTheme="minorHAnsi" w:hAnsiTheme="minorHAnsi" w:cstheme="minorHAnsi"/>
                <w:sz w:val="20"/>
                <w:szCs w:val="20"/>
              </w:rPr>
              <w:t xml:space="preserve"> to LM p.85-86 Laro (Obstacle Relay) at ang pamamaraan sa paggawa ng laro.Gabayan ang mga bata sa kanilang pagsubok.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Pangkatin ang mga mag-aaral sa tatlong grupo. Bigyan ng kanikaniyang Gawain ang bawat kasapi nito.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-Unang pangkat: Iayos ang mga ginulong letra upang mabuo ang tamang salita sa tulong ng katangian o paglalarawan. LM p.290-292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Pangalawang pangkat: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Ilagay sa tamang lugar ang bawat salita kaugnay sa kanilang katangian at karaniwang dulot ng sakit.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 xml:space="preserve">Pangatlong pangkat: 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Sumulat ng slogan ukol sa paraan ng pag-iiwas sa anumang uri ng sakit.</w:t>
            </w:r>
          </w:p>
        </w:tc>
      </w:tr>
      <w:tr w:rsidR="00ED34E7" w:rsidRPr="004E61D3" w:rsidTr="008F2C3D">
        <w:tc>
          <w:tcPr>
            <w:tcW w:w="3258" w:type="dxa"/>
            <w:shd w:val="clear" w:color="auto" w:fill="E7E9ED"/>
          </w:tcPr>
          <w:p w:rsidR="00ED34E7" w:rsidRPr="00ED34E7" w:rsidRDefault="00ED34E7" w:rsidP="00ED34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F. Developing Mastery (Leads to Formative Assessment 3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74" w:type="dxa"/>
          </w:tcPr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 xml:space="preserve">Magpalaro ng Musical Word </w:t>
            </w:r>
            <w:r w:rsidRPr="00ED34E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Game: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Ipasulat ang mga pitch name sa puwang upang mabuo ang mga salita. Refer to TG p.55 Paglalapat</w:t>
            </w:r>
          </w:p>
        </w:tc>
        <w:tc>
          <w:tcPr>
            <w:tcW w:w="3048" w:type="dxa"/>
          </w:tcPr>
          <w:p w:rsidR="00ED34E7" w:rsidRPr="00ED34E7" w:rsidRDefault="00ED34E7" w:rsidP="00ED34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lastRenderedPageBreak/>
              <w:t>GawaingPansining</w:t>
            </w:r>
            <w:r w:rsidRPr="00ED34E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(sumangguni </w:t>
            </w:r>
            <w:r w:rsidRPr="00ED34E7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sa LM Gawin p.187)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Angmga mag-aaral  ay mag-isip ng isang disenyo  o nakitang larawan sa kanilang komunidad na nais iguhit at ipinta.</w:t>
            </w:r>
          </w:p>
        </w:tc>
        <w:tc>
          <w:tcPr>
            <w:tcW w:w="2880" w:type="dxa"/>
          </w:tcPr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Iaayos ang mga estasyon sa </w:t>
            </w:r>
            <w:r w:rsidRPr="00ED34E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pagsubok ayon sa pagkasunod sunod nito. Ihanda ang mga kagamitang kailangan sa bawat </w:t>
            </w:r>
            <w:proofErr w:type="gramStart"/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estasyon.Laro</w:t>
            </w:r>
            <w:proofErr w:type="gramEnd"/>
            <w:r w:rsidRPr="00ED34E7">
              <w:rPr>
                <w:rFonts w:asciiTheme="minorHAnsi" w:hAnsiTheme="minorHAnsi" w:cstheme="minorHAnsi"/>
                <w:sz w:val="20"/>
                <w:szCs w:val="20"/>
              </w:rPr>
              <w:t xml:space="preserve"> (Talunin ang Sapa) refer to LM p 86-87 at ang pamamaraan sa paggawa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Note: Gabayan ang mga bata sa bawat pagsubok.</w:t>
            </w:r>
          </w:p>
        </w:tc>
        <w:tc>
          <w:tcPr>
            <w:tcW w:w="2880" w:type="dxa"/>
          </w:tcPr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Magbigay ang guro ng mga </w:t>
            </w:r>
            <w:r w:rsidRPr="00ED34E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salita  upang mag unahan sa pagdugtong  ng mga salitang maiuugnay  sa mga sakit at karamdaman na nasa loob ng kahon.</w:t>
            </w:r>
          </w:p>
        </w:tc>
      </w:tr>
      <w:tr w:rsidR="00ED34E7" w:rsidRPr="004E61D3" w:rsidTr="008F2C3D">
        <w:trPr>
          <w:trHeight w:val="3180"/>
        </w:trPr>
        <w:tc>
          <w:tcPr>
            <w:tcW w:w="3258" w:type="dxa"/>
            <w:shd w:val="clear" w:color="auto" w:fill="E7E9ED"/>
          </w:tcPr>
          <w:p w:rsidR="00ED34E7" w:rsidRPr="00ED34E7" w:rsidRDefault="00ED34E7" w:rsidP="00ED34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b/>
                <w:sz w:val="20"/>
                <w:szCs w:val="20"/>
              </w:rPr>
              <w:t>G. Finding practical applications of concepts and skills in daily living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74" w:type="dxa"/>
          </w:tcPr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Ang mga awit na ating inaawit ay may katumbas na mga pitch name at musical symbol upang malaman ang nakatatakda na tono ng mga note sa staff.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48" w:type="dxa"/>
          </w:tcPr>
          <w:p w:rsidR="00ED34E7" w:rsidRPr="00ED34E7" w:rsidRDefault="00ED34E7" w:rsidP="00ED34E7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Itanong: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 xml:space="preserve">1Anong kulay ang ginamit sa iyong iginuhit na </w:t>
            </w:r>
            <w:proofErr w:type="gramStart"/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larawan?Bakit</w:t>
            </w:r>
            <w:proofErr w:type="gramEnd"/>
            <w:r w:rsidRPr="00ED34E7">
              <w:rPr>
                <w:rFonts w:asciiTheme="minorHAnsi" w:hAnsiTheme="minorHAnsi" w:cstheme="minorHAnsi"/>
                <w:sz w:val="20"/>
                <w:szCs w:val="20"/>
              </w:rPr>
              <w:t xml:space="preserve"> ito ang napili mong kulay?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2.Bakit mahalaga ang kulay sa ating paningin?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3. Ano ang nakatutuwang karanasan mo habang isinasagawa ang watercolor painting or crayons.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Itanong: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1.ano ang naidulot ng pagsasagawa ng mga pagsubok na nabanggit?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2.Ano ang kahalagahan ng bawat pagsubok sa ating katawan?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3.Paano mo hihikayatin ang iyong mag-aaral na ayaw isagawa ang pagsubok na nabanggit?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5.Ano-ano ang mga Physical activity ang isinagawa mo upang mapaunlad ang estado ng iyong physical Fitness?</w:t>
            </w:r>
          </w:p>
        </w:tc>
        <w:tc>
          <w:tcPr>
            <w:tcW w:w="2880" w:type="dxa"/>
          </w:tcPr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Itanong: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 xml:space="preserve">-ano ang maidudulot na panganib kung hindi </w:t>
            </w:r>
            <w:proofErr w:type="gramStart"/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maagapan  ng</w:t>
            </w:r>
            <w:proofErr w:type="gramEnd"/>
            <w:r w:rsidRPr="00ED34E7">
              <w:rPr>
                <w:rFonts w:asciiTheme="minorHAnsi" w:hAnsiTheme="minorHAnsi" w:cstheme="minorHAnsi"/>
                <w:sz w:val="20"/>
                <w:szCs w:val="20"/>
              </w:rPr>
              <w:t xml:space="preserve"> lunas ang inyong sakit?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 xml:space="preserve">-Ano ang dapat gawin upang makaiwas sa </w:t>
            </w:r>
            <w:proofErr w:type="gramStart"/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sakit ?</w:t>
            </w:r>
            <w:proofErr w:type="gramEnd"/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-Ano ang maipapayo mo sa mamayanan upang maiwasan ang epedenya ng nakakahawang sakit?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:rsidR="00ED34E7" w:rsidRPr="00ED34E7" w:rsidRDefault="00ED34E7" w:rsidP="00ED34E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D34E7" w:rsidRPr="004E61D3" w:rsidTr="008F2C3D">
        <w:tc>
          <w:tcPr>
            <w:tcW w:w="3258" w:type="dxa"/>
            <w:shd w:val="clear" w:color="auto" w:fill="E7E9ED"/>
          </w:tcPr>
          <w:p w:rsidR="00ED34E7" w:rsidRPr="00ED34E7" w:rsidRDefault="00ED34E7" w:rsidP="00ED34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b/>
                <w:sz w:val="20"/>
                <w:szCs w:val="20"/>
              </w:rPr>
              <w:t>H. Making generalizations and abstractions about the lesson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74" w:type="dxa"/>
          </w:tcPr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Ano ang tawag sa isang musical symbol(G) na makikita sa staff?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-Saang bahagi ng staff ito matatagpuan?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-Ano ang kahalagahan ng G-clef sa isang komposisyong musical?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48" w:type="dxa"/>
          </w:tcPr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-Ano ang mga value ng kulay?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Paano naipakikita ang value ng kulay sa pagkulay?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-Paano mo nagagawang madilim at mapusyaw ang disenyo?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-Ano ang kakaibang epekto ng paglalagay ng mapusyaw at madilim na kulay sa paglikha ng larawan sa pamamagitan ng water color.</w:t>
            </w:r>
          </w:p>
        </w:tc>
        <w:tc>
          <w:tcPr>
            <w:tcW w:w="2880" w:type="dxa"/>
          </w:tcPr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-Ano-ano ang mga Physical Activity na nagpapaunlad ng liksi n gating katawan? Bakit isinasagawa ito? Kalian ito isinisagawa?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 xml:space="preserve">-Ano ang maidudulot nito sa ating </w:t>
            </w:r>
            <w:proofErr w:type="gramStart"/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katawan ?</w:t>
            </w:r>
            <w:proofErr w:type="gramEnd"/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-Paano mapahalagahan ang bawat pagsubok ng Physical activity? Ano ang dapat isaalang alang sa pagsasagawa nito?</w:t>
            </w:r>
          </w:p>
        </w:tc>
        <w:tc>
          <w:tcPr>
            <w:tcW w:w="2880" w:type="dxa"/>
          </w:tcPr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Ano ano ang mga halimbawa ng nakahahawang sakitdala ng virus?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Ano ang mga sanhi nito?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Paano  ito</w:t>
            </w:r>
            <w:proofErr w:type="gramEnd"/>
            <w:r w:rsidRPr="00ED34E7">
              <w:rPr>
                <w:rFonts w:asciiTheme="minorHAnsi" w:hAnsiTheme="minorHAnsi" w:cstheme="minorHAnsi"/>
                <w:sz w:val="20"/>
                <w:szCs w:val="20"/>
              </w:rPr>
              <w:t xml:space="preserve"> sinusugpo?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--Ano ang maipapayo mo sa mamayanan upang maiwasan ang epedenya ng nakakahawang sakit?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34E7" w:rsidRPr="004E61D3" w:rsidTr="008F2C3D">
        <w:trPr>
          <w:trHeight w:val="4763"/>
        </w:trPr>
        <w:tc>
          <w:tcPr>
            <w:tcW w:w="3258" w:type="dxa"/>
            <w:shd w:val="clear" w:color="auto" w:fill="E7E9ED"/>
          </w:tcPr>
          <w:p w:rsidR="00ED34E7" w:rsidRPr="00ED34E7" w:rsidRDefault="00ED34E7" w:rsidP="00ED34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b/>
                <w:sz w:val="20"/>
                <w:szCs w:val="20"/>
              </w:rPr>
              <w:t>I.Evaluating learning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74" w:type="dxa"/>
          </w:tcPr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Panuto: Isulat ang sumusunod na mga pitch name sa G-clef gamit ang whole note.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LM p.48 N0.1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48" w:type="dxa"/>
          </w:tcPr>
          <w:p w:rsidR="00ED34E7" w:rsidRPr="00ED34E7" w:rsidRDefault="00ED34E7" w:rsidP="00ED34E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D34E7" w:rsidRPr="00ED34E7" w:rsidRDefault="00ED34E7" w:rsidP="00ED34E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 xml:space="preserve">-Sumanggunisa LM, SURIIN </w:t>
            </w:r>
            <w:r w:rsidRPr="00ED34E7">
              <w:rPr>
                <w:rFonts w:asciiTheme="minorHAnsi" w:hAnsiTheme="minorHAnsi" w:cstheme="minorHAnsi"/>
                <w:b/>
                <w:sz w:val="20"/>
                <w:szCs w:val="20"/>
              </w:rPr>
              <w:t>p.188</w:t>
            </w: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Rubric.</w:t>
            </w:r>
          </w:p>
        </w:tc>
        <w:tc>
          <w:tcPr>
            <w:tcW w:w="2880" w:type="dxa"/>
          </w:tcPr>
          <w:p w:rsidR="00ED34E7" w:rsidRPr="00ED34E7" w:rsidRDefault="00ED34E7" w:rsidP="00ED34E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Sumangguni sa LM SURIIN NATIN  p.88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 xml:space="preserve">Panuto: Basahin ang tanong na makikita sa hanay A at ang sagot na makikita sa Hanay </w:t>
            </w:r>
            <w:proofErr w:type="gramStart"/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B.Isulat</w:t>
            </w:r>
            <w:proofErr w:type="gramEnd"/>
            <w:r w:rsidRPr="00ED34E7">
              <w:rPr>
                <w:rFonts w:asciiTheme="minorHAnsi" w:hAnsiTheme="minorHAnsi" w:cstheme="minorHAnsi"/>
                <w:sz w:val="20"/>
                <w:szCs w:val="20"/>
              </w:rPr>
              <w:t xml:space="preserve"> ang titik ng tamang sagot.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 xml:space="preserve"> Hanay A                Hanay B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 xml:space="preserve">1.Paninilaw ng 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 xml:space="preserve">Balat at puti ng                  </w:t>
            </w:r>
            <w:proofErr w:type="gramStart"/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A.Tuberkulosis</w:t>
            </w:r>
            <w:proofErr w:type="gramEnd"/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mata.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 xml:space="preserve">2.Pag-ubo na may            </w:t>
            </w:r>
            <w:proofErr w:type="gramStart"/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B.Hepatitis</w:t>
            </w:r>
            <w:proofErr w:type="gramEnd"/>
            <w:r w:rsidRPr="00ED34E7">
              <w:rPr>
                <w:rFonts w:asciiTheme="minorHAnsi" w:hAnsiTheme="minorHAnsi" w:cstheme="minorHAnsi"/>
                <w:sz w:val="20"/>
                <w:szCs w:val="20"/>
              </w:rPr>
              <w:t xml:space="preserve"> A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Kasamang plema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At dugo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 xml:space="preserve">3.Ubong mahigpit na        </w:t>
            </w:r>
            <w:proofErr w:type="gramStart"/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C.Pulmonya</w:t>
            </w:r>
            <w:proofErr w:type="gramEnd"/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Tila kahol-aso.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 xml:space="preserve">4.Hirap sa paghinga         </w:t>
            </w:r>
            <w:proofErr w:type="gramStart"/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D.Pneumonia</w:t>
            </w:r>
            <w:proofErr w:type="gramEnd"/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 xml:space="preserve">5.Lagnat na 38-                  </w:t>
            </w:r>
            <w:proofErr w:type="gramStart"/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E.Trangkaso</w:t>
            </w:r>
            <w:proofErr w:type="gramEnd"/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40 celsius.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34E7" w:rsidRPr="004E61D3" w:rsidTr="008F2C3D">
        <w:tc>
          <w:tcPr>
            <w:tcW w:w="3258" w:type="dxa"/>
            <w:shd w:val="clear" w:color="auto" w:fill="E7E9ED"/>
          </w:tcPr>
          <w:p w:rsidR="00ED34E7" w:rsidRPr="00ED34E7" w:rsidRDefault="00ED34E7" w:rsidP="00ED34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b/>
                <w:sz w:val="20"/>
                <w:szCs w:val="20"/>
              </w:rPr>
              <w:t>J. Additional activities for application or remediation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74" w:type="dxa"/>
          </w:tcPr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48" w:type="dxa"/>
          </w:tcPr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 xml:space="preserve">-Pagpapakita ng ilan pang larawan na nagpapakita ng </w:t>
            </w:r>
            <w:proofErr w:type="gramStart"/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value  of</w:t>
            </w:r>
            <w:proofErr w:type="gramEnd"/>
            <w:r w:rsidRPr="00ED34E7">
              <w:rPr>
                <w:rFonts w:asciiTheme="minorHAnsi" w:hAnsiTheme="minorHAnsi" w:cstheme="minorHAnsi"/>
                <w:sz w:val="20"/>
                <w:szCs w:val="20"/>
              </w:rPr>
              <w:t xml:space="preserve"> colorsna nabanggit sa talakayan upang lubos namaunawaan at makilala  ngmga mag-aaral.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-Maari ring magsagawa ng pagsasaliksik ang mga mag-aaral upang lubos na maunawaan ang aralin.</w:t>
            </w:r>
          </w:p>
        </w:tc>
        <w:tc>
          <w:tcPr>
            <w:tcW w:w="2880" w:type="dxa"/>
          </w:tcPr>
          <w:p w:rsidR="00ED34E7" w:rsidRPr="00ED34E7" w:rsidRDefault="00ED34E7" w:rsidP="00ED34E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Magkaroon din ng  panahon sa pagsasaliksik ukol sa kahulugan at kahalagan ng physical fitness test gaya ng pagpapalakas at pagpapatatag ng kalamnan.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Magpasama sa iyong magulang sa rural health center na malapit sa inyo at kapanayamin ang isa sa mga health workers. Itanong ang sumusunod: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1.Anong nakakhawang sakit ang naranasan na sa inyong pamayanan?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2.Kailan ito nangyari?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3ano ang mga sanhi nito?</w:t>
            </w:r>
          </w:p>
          <w:p w:rsidR="00ED34E7" w:rsidRPr="00ED34E7" w:rsidRDefault="00ED34E7" w:rsidP="00ED3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4E7">
              <w:rPr>
                <w:rFonts w:asciiTheme="minorHAnsi" w:hAnsiTheme="minorHAnsi" w:cstheme="minorHAnsi"/>
                <w:sz w:val="20"/>
                <w:szCs w:val="20"/>
              </w:rPr>
              <w:t>Papaano ito sinusugpo?</w:t>
            </w:r>
          </w:p>
        </w:tc>
      </w:tr>
    </w:tbl>
    <w:tbl>
      <w:tblPr>
        <w:tblStyle w:val="TableGrid51"/>
        <w:tblW w:w="17460" w:type="dxa"/>
        <w:tblInd w:w="18" w:type="dxa"/>
        <w:tblLook w:val="04A0" w:firstRow="1" w:lastRow="0" w:firstColumn="1" w:lastColumn="0" w:noHBand="0" w:noVBand="1"/>
      </w:tblPr>
      <w:tblGrid>
        <w:gridCol w:w="3060"/>
        <w:gridCol w:w="2700"/>
        <w:gridCol w:w="2880"/>
        <w:gridCol w:w="3060"/>
        <w:gridCol w:w="2970"/>
        <w:gridCol w:w="2790"/>
      </w:tblGrid>
      <w:tr w:rsidR="00ED34E7" w:rsidRPr="001C4BD2" w:rsidTr="00966F6C">
        <w:tc>
          <w:tcPr>
            <w:tcW w:w="3060" w:type="dxa"/>
            <w:shd w:val="clear" w:color="auto" w:fill="auto"/>
          </w:tcPr>
          <w:p w:rsidR="00ED34E7" w:rsidRPr="001C4BD2" w:rsidRDefault="00ED34E7" w:rsidP="00966F6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b/>
                <w:sz w:val="18"/>
                <w:szCs w:val="18"/>
              </w:rPr>
              <w:t>V. MGA TALA</w:t>
            </w:r>
          </w:p>
        </w:tc>
        <w:tc>
          <w:tcPr>
            <w:tcW w:w="2700" w:type="dxa"/>
          </w:tcPr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80" w:type="dxa"/>
          </w:tcPr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970" w:type="dxa"/>
          </w:tcPr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790" w:type="dxa"/>
          </w:tcPr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D34E7" w:rsidRPr="001C4BD2" w:rsidTr="00966F6C">
        <w:tc>
          <w:tcPr>
            <w:tcW w:w="3060" w:type="dxa"/>
            <w:shd w:val="clear" w:color="auto" w:fill="auto"/>
          </w:tcPr>
          <w:p w:rsidR="00ED34E7" w:rsidRPr="001C4BD2" w:rsidRDefault="00ED34E7" w:rsidP="00966F6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b/>
                <w:sz w:val="18"/>
                <w:szCs w:val="18"/>
              </w:rPr>
              <w:t>VI. PAGNINILAY</w:t>
            </w:r>
          </w:p>
        </w:tc>
        <w:tc>
          <w:tcPr>
            <w:tcW w:w="14400" w:type="dxa"/>
            <w:gridSpan w:val="5"/>
          </w:tcPr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D34E7" w:rsidRPr="001C4BD2" w:rsidTr="00966F6C">
        <w:tc>
          <w:tcPr>
            <w:tcW w:w="3060" w:type="dxa"/>
            <w:shd w:val="clear" w:color="auto" w:fill="FFFFFF" w:themeFill="background1"/>
          </w:tcPr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A. Bilang ng mag-aaral na nakakuha ng 80% sa pagtataya.</w:t>
            </w:r>
          </w:p>
        </w:tc>
        <w:tc>
          <w:tcPr>
            <w:tcW w:w="2700" w:type="dxa"/>
          </w:tcPr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80" w:type="dxa"/>
          </w:tcPr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970" w:type="dxa"/>
          </w:tcPr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790" w:type="dxa"/>
          </w:tcPr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D34E7" w:rsidRPr="001C4BD2" w:rsidTr="00966F6C">
        <w:tc>
          <w:tcPr>
            <w:tcW w:w="3060" w:type="dxa"/>
            <w:shd w:val="clear" w:color="auto" w:fill="FFFFFF" w:themeFill="background1"/>
          </w:tcPr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B. Bilang ng mga-aaral na nangangailangan ng iba pang gawain para sa remediation</w:t>
            </w:r>
          </w:p>
        </w:tc>
        <w:tc>
          <w:tcPr>
            <w:tcW w:w="2700" w:type="dxa"/>
          </w:tcPr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80" w:type="dxa"/>
          </w:tcPr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970" w:type="dxa"/>
          </w:tcPr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790" w:type="dxa"/>
          </w:tcPr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D34E7" w:rsidRPr="001C4BD2" w:rsidTr="00966F6C">
        <w:tc>
          <w:tcPr>
            <w:tcW w:w="3060" w:type="dxa"/>
            <w:shd w:val="clear" w:color="auto" w:fill="FFFFFF" w:themeFill="background1"/>
          </w:tcPr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C. Nakatulong ba ang remediation? Bilang ng mag-aaral na nakaunawa sa aralin.</w:t>
            </w:r>
          </w:p>
        </w:tc>
        <w:tc>
          <w:tcPr>
            <w:tcW w:w="2700" w:type="dxa"/>
          </w:tcPr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80" w:type="dxa"/>
          </w:tcPr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970" w:type="dxa"/>
          </w:tcPr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790" w:type="dxa"/>
          </w:tcPr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D34E7" w:rsidRPr="001C4BD2" w:rsidTr="00966F6C">
        <w:tc>
          <w:tcPr>
            <w:tcW w:w="3060" w:type="dxa"/>
            <w:shd w:val="clear" w:color="auto" w:fill="FFFFFF" w:themeFill="background1"/>
          </w:tcPr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D. Bilang ng mga mag-aaral na magpapatuloy sa remediation</w:t>
            </w:r>
          </w:p>
        </w:tc>
        <w:tc>
          <w:tcPr>
            <w:tcW w:w="2700" w:type="dxa"/>
          </w:tcPr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80" w:type="dxa"/>
          </w:tcPr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970" w:type="dxa"/>
          </w:tcPr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790" w:type="dxa"/>
          </w:tcPr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D34E7" w:rsidRPr="001C4BD2" w:rsidTr="00966F6C">
        <w:tc>
          <w:tcPr>
            <w:tcW w:w="3060" w:type="dxa"/>
            <w:shd w:val="clear" w:color="auto" w:fill="FFFFFF" w:themeFill="background1"/>
          </w:tcPr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E. Alin sa mga istratehiyang pagtuturo ang nakatulong ng lubos? Paano ito nakatulong?</w:t>
            </w:r>
          </w:p>
        </w:tc>
        <w:tc>
          <w:tcPr>
            <w:tcW w:w="2700" w:type="dxa"/>
          </w:tcPr>
          <w:p w:rsidR="00ED34E7" w:rsidRPr="001C4BD2" w:rsidRDefault="00ED34E7" w:rsidP="00966F6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b/>
                <w:sz w:val="18"/>
                <w:szCs w:val="18"/>
              </w:rPr>
              <w:t>Stratehiyang dapat gamitin: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__Koaborasyon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__Pangkatang Gawain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__ANA / KWL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__Fishbone Planner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__Sanhi at Bunga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__Paint Me A Picture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__Event Map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__Decision Chart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__Data Retrieval Chart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__I –Search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__Discussion</w:t>
            </w:r>
          </w:p>
        </w:tc>
        <w:tc>
          <w:tcPr>
            <w:tcW w:w="2880" w:type="dxa"/>
          </w:tcPr>
          <w:p w:rsidR="00ED34E7" w:rsidRPr="001C4BD2" w:rsidRDefault="00ED34E7" w:rsidP="00966F6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b/>
                <w:sz w:val="18"/>
                <w:szCs w:val="18"/>
              </w:rPr>
              <w:t>Stratehiyang dapat gamitin: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__Koaborasyon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__Pangkatang Gawain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__ANA / KWL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__Fishbone Planner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__Sanhi at Bunga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__Paint Me A Picture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__Event Map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__Decision Chart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__Data Retrieval Chart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__I –Search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__Discussion</w:t>
            </w:r>
          </w:p>
        </w:tc>
        <w:tc>
          <w:tcPr>
            <w:tcW w:w="3060" w:type="dxa"/>
          </w:tcPr>
          <w:p w:rsidR="00ED34E7" w:rsidRPr="001C4BD2" w:rsidRDefault="00ED34E7" w:rsidP="00966F6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b/>
                <w:sz w:val="18"/>
                <w:szCs w:val="18"/>
              </w:rPr>
              <w:t>Stratehiyang dapat gamitin: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__Koaborasyon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__Pangkatang Gawain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__ANA / KWL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__Fishbone Planner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__Sanhi at Bunga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__Paint Me A Picture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__Event Map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__Decision Chart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__Data Retrieval Chart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__I –Search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__Discussion</w:t>
            </w:r>
          </w:p>
        </w:tc>
        <w:tc>
          <w:tcPr>
            <w:tcW w:w="2970" w:type="dxa"/>
          </w:tcPr>
          <w:p w:rsidR="00ED34E7" w:rsidRPr="001C4BD2" w:rsidRDefault="00ED34E7" w:rsidP="00966F6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b/>
                <w:sz w:val="18"/>
                <w:szCs w:val="18"/>
              </w:rPr>
              <w:t>Stratehiyang dapat gamitin: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__Koaborasyon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__Pangkatang Gawain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__ANA / KWL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__Fishbone Planner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__Sanhi at Bunga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__Paint Me A Picture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__Event Map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__Decision Chart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__Data Retrieval Chart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__I –Search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__Discussion</w:t>
            </w:r>
          </w:p>
        </w:tc>
        <w:tc>
          <w:tcPr>
            <w:tcW w:w="2790" w:type="dxa"/>
          </w:tcPr>
          <w:p w:rsidR="00ED34E7" w:rsidRPr="001C4BD2" w:rsidRDefault="00ED34E7" w:rsidP="00966F6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b/>
                <w:sz w:val="18"/>
                <w:szCs w:val="18"/>
              </w:rPr>
              <w:t>Stratehiyang dapat gamitin: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__Koaborasyon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__Pangkatang Gawain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__ANA / KWL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__Fishbone Planner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__Sanhi at Bunga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__Paint Me A Picture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__Event Map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__Decision Chart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__Data Retrieval Chart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__I –Search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__Discussion</w:t>
            </w:r>
          </w:p>
        </w:tc>
      </w:tr>
      <w:tr w:rsidR="00ED34E7" w:rsidRPr="001C4BD2" w:rsidTr="00966F6C">
        <w:tc>
          <w:tcPr>
            <w:tcW w:w="3060" w:type="dxa"/>
            <w:shd w:val="clear" w:color="auto" w:fill="FFFFFF" w:themeFill="background1"/>
          </w:tcPr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F. Anong suliranin ang aking naranasan na nasolusyunan sa tulong ng aking punungguro at superbisor?</w:t>
            </w:r>
          </w:p>
        </w:tc>
        <w:tc>
          <w:tcPr>
            <w:tcW w:w="2700" w:type="dxa"/>
          </w:tcPr>
          <w:p w:rsidR="00ED34E7" w:rsidRPr="001C4BD2" w:rsidRDefault="00ED34E7" w:rsidP="00966F6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b/>
                <w:sz w:val="18"/>
                <w:szCs w:val="18"/>
              </w:rPr>
              <w:t>Mga Suliraning aking naranasan: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__Kakulangan sa makabagong kagamitang panturo.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__Di-magandang pag-uugali ng mga bata.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__Mapanupil/mapang-aping mga bata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__Kakulangan sa Kahandaan ng mga bata lalo na sa pagbabasa.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__Kakulangan ng guro sa kaalaman ng makabagong teknolohiya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__Kamalayang makadayuhan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80" w:type="dxa"/>
          </w:tcPr>
          <w:p w:rsidR="00ED34E7" w:rsidRPr="001C4BD2" w:rsidRDefault="00ED34E7" w:rsidP="00966F6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b/>
                <w:sz w:val="18"/>
                <w:szCs w:val="18"/>
              </w:rPr>
              <w:t>Mga Suliraning aking naranasan: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__Kakulangan sa makabagong kagamitang panturo.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__Di-magandang pag-uugali ng mga bata.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__Mapanupil/mapang-aping mga bata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__Kakulangan sa Kahandaan ng mga bata lalo na sa pagbabasa.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__Kakulangan ng guro sa kaalaman ng makabagong teknolohiya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__Kamalayang makadayuhan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:rsidR="00ED34E7" w:rsidRPr="001C4BD2" w:rsidRDefault="00ED34E7" w:rsidP="00966F6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b/>
                <w:sz w:val="18"/>
                <w:szCs w:val="18"/>
              </w:rPr>
              <w:t>Mga Suliraning aking naranasan: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__Kakulangan sa makabagong kagamitang panturo.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__Di-magandang pag-uugali ng mga bata.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__Mapanupil/mapang-aping mga bata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__Kakulangan sa Kahandaan ng mga bata lalo na sa pagbabasa.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__Kakulangan ng guro sa kaalaman ng makabagong teknolohiya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__Kamalayang makadayuhan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970" w:type="dxa"/>
          </w:tcPr>
          <w:p w:rsidR="00ED34E7" w:rsidRPr="001C4BD2" w:rsidRDefault="00ED34E7" w:rsidP="00966F6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b/>
                <w:sz w:val="18"/>
                <w:szCs w:val="18"/>
              </w:rPr>
              <w:t>Mga Suliraning aking naranasan: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__Kakulangan sa makabagong kagamitang panturo.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__Di-magandang pag-uugali ng mga bata.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__Mapanupil/mapang-aping mga bata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__Kakulangan sa Kahandaan ng mga bata lalo na sa pagbabasa.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__Kakulangan ng guro sa kaalaman ng makabagong teknolohiya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__Kamalayang makadayuhan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790" w:type="dxa"/>
          </w:tcPr>
          <w:p w:rsidR="00ED34E7" w:rsidRPr="001C4BD2" w:rsidRDefault="00ED34E7" w:rsidP="00966F6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b/>
                <w:sz w:val="18"/>
                <w:szCs w:val="18"/>
              </w:rPr>
              <w:t>Mga Suliraning aking naranasan: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__Kakulangan sa makabagong kagamitang panturo.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__Di-magandang pag-uugali ng mga bata.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__Mapanupil/mapang-aping mga bata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__Kakulangan sa Kahandaan ng mga bata lalo na sa pagbabasa.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__Kakulangan ng guro sa kaalaman ng makabagong teknolohiya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__Kamalayang makadayuhan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D34E7" w:rsidRPr="001C4BD2" w:rsidTr="00966F6C">
        <w:trPr>
          <w:trHeight w:val="1610"/>
        </w:trPr>
        <w:tc>
          <w:tcPr>
            <w:tcW w:w="3060" w:type="dxa"/>
            <w:shd w:val="clear" w:color="auto" w:fill="FFFFFF" w:themeFill="background1"/>
          </w:tcPr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G. Anong kagamitan ang aking nadibuho na nais kong ibahagi sa mga kapwa ko guro?</w:t>
            </w:r>
          </w:p>
        </w:tc>
        <w:tc>
          <w:tcPr>
            <w:tcW w:w="2700" w:type="dxa"/>
          </w:tcPr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__Pagpapanuod ng video presentation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__Paggamit ng Big Book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__Community Language Learning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__Ang “Suggestopedia”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 Ang pagkatutong Task Based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__Instraksyunal na material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80" w:type="dxa"/>
          </w:tcPr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__Pagpapanuod ng video presentation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__Paggamit ng Big Book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__Community Language Learning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__Ang “Suggestopedia”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 Ang pagkatutong Task Based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__Instraksyunal na material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__Pagpapanuod ng video presentation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__Paggamit ng Big Book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__Community Language Learning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__Ang “Suggestopedia”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 Ang pagkatutong Task Based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__Instraksyunal na material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970" w:type="dxa"/>
          </w:tcPr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__Pagpapanuod ng video presentation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__Paggamit ng Big Book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__Community Language Learning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__Ang “Suggestopedia”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 Ang pagkatutong Task Based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__Instraksyunal na material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790" w:type="dxa"/>
          </w:tcPr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__Pagpapanuod ng video presentation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__Paggamit ng Big Book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__Community Language Learning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__Ang “Suggestopedia”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 Ang pagkatutong Task Based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__Instraksyunal na material</w:t>
            </w:r>
          </w:p>
          <w:p w:rsidR="00ED34E7" w:rsidRPr="001C4BD2" w:rsidRDefault="00ED34E7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C4037F" w:rsidRDefault="00C4037F" w:rsidP="000815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</w:pPr>
    </w:p>
    <w:sectPr w:rsidR="00C4037F" w:rsidSect="006444B4">
      <w:pgSz w:w="187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2F0"/>
    <w:multiLevelType w:val="hybridMultilevel"/>
    <w:tmpl w:val="825A291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5C6924"/>
    <w:multiLevelType w:val="hybridMultilevel"/>
    <w:tmpl w:val="923C6ADE"/>
    <w:lvl w:ilvl="0" w:tplc="8F4824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4346"/>
    <w:multiLevelType w:val="hybridMultilevel"/>
    <w:tmpl w:val="402C6304"/>
    <w:lvl w:ilvl="0" w:tplc="3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651D8"/>
    <w:multiLevelType w:val="hybridMultilevel"/>
    <w:tmpl w:val="C1E646AC"/>
    <w:lvl w:ilvl="0" w:tplc="51D6D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C5862"/>
    <w:multiLevelType w:val="hybridMultilevel"/>
    <w:tmpl w:val="856C0E9C"/>
    <w:lvl w:ilvl="0" w:tplc="3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4498E"/>
    <w:multiLevelType w:val="hybridMultilevel"/>
    <w:tmpl w:val="A9887A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5240A"/>
    <w:multiLevelType w:val="hybridMultilevel"/>
    <w:tmpl w:val="CF1610A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2462F"/>
    <w:multiLevelType w:val="hybridMultilevel"/>
    <w:tmpl w:val="8DB28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A600B"/>
    <w:multiLevelType w:val="hybridMultilevel"/>
    <w:tmpl w:val="B096FE56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204D9"/>
    <w:multiLevelType w:val="hybridMultilevel"/>
    <w:tmpl w:val="DB5014EC"/>
    <w:lvl w:ilvl="0" w:tplc="4830AFDA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45830478"/>
    <w:multiLevelType w:val="hybridMultilevel"/>
    <w:tmpl w:val="1C40360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44B4"/>
    <w:rsid w:val="00033471"/>
    <w:rsid w:val="00072846"/>
    <w:rsid w:val="0008153A"/>
    <w:rsid w:val="000961C1"/>
    <w:rsid w:val="000A3D74"/>
    <w:rsid w:val="000C701E"/>
    <w:rsid w:val="00126BB2"/>
    <w:rsid w:val="00151CD4"/>
    <w:rsid w:val="00166D56"/>
    <w:rsid w:val="00175444"/>
    <w:rsid w:val="0018303D"/>
    <w:rsid w:val="001A6D04"/>
    <w:rsid w:val="001B27C8"/>
    <w:rsid w:val="001D5035"/>
    <w:rsid w:val="001F0B0B"/>
    <w:rsid w:val="001F26EF"/>
    <w:rsid w:val="00207229"/>
    <w:rsid w:val="00214C57"/>
    <w:rsid w:val="0022279B"/>
    <w:rsid w:val="00226F67"/>
    <w:rsid w:val="00252DE3"/>
    <w:rsid w:val="002D0527"/>
    <w:rsid w:val="002E3E43"/>
    <w:rsid w:val="002F1E76"/>
    <w:rsid w:val="002F3871"/>
    <w:rsid w:val="0032527C"/>
    <w:rsid w:val="00354862"/>
    <w:rsid w:val="00355642"/>
    <w:rsid w:val="00355C4C"/>
    <w:rsid w:val="00357691"/>
    <w:rsid w:val="003D6102"/>
    <w:rsid w:val="003F52DD"/>
    <w:rsid w:val="0040015A"/>
    <w:rsid w:val="00401C25"/>
    <w:rsid w:val="00455F24"/>
    <w:rsid w:val="0046026B"/>
    <w:rsid w:val="004C3209"/>
    <w:rsid w:val="004C68F4"/>
    <w:rsid w:val="004F0BDE"/>
    <w:rsid w:val="0050241F"/>
    <w:rsid w:val="005115CC"/>
    <w:rsid w:val="00537178"/>
    <w:rsid w:val="005735AF"/>
    <w:rsid w:val="0057530E"/>
    <w:rsid w:val="005975B6"/>
    <w:rsid w:val="005B1A02"/>
    <w:rsid w:val="005B4CD2"/>
    <w:rsid w:val="005D28BC"/>
    <w:rsid w:val="00603A5B"/>
    <w:rsid w:val="006119DF"/>
    <w:rsid w:val="00627426"/>
    <w:rsid w:val="006444B4"/>
    <w:rsid w:val="00654718"/>
    <w:rsid w:val="006F00F4"/>
    <w:rsid w:val="00701226"/>
    <w:rsid w:val="00714472"/>
    <w:rsid w:val="00717216"/>
    <w:rsid w:val="007238C6"/>
    <w:rsid w:val="00734CB1"/>
    <w:rsid w:val="007868C7"/>
    <w:rsid w:val="00787655"/>
    <w:rsid w:val="00790F01"/>
    <w:rsid w:val="007E0386"/>
    <w:rsid w:val="007F251D"/>
    <w:rsid w:val="00872BF7"/>
    <w:rsid w:val="00883D2E"/>
    <w:rsid w:val="008C0DAD"/>
    <w:rsid w:val="008E10CE"/>
    <w:rsid w:val="008E35C5"/>
    <w:rsid w:val="008E4FB1"/>
    <w:rsid w:val="008F2C3D"/>
    <w:rsid w:val="00902805"/>
    <w:rsid w:val="009033E0"/>
    <w:rsid w:val="00934413"/>
    <w:rsid w:val="00950A07"/>
    <w:rsid w:val="00985129"/>
    <w:rsid w:val="0098636F"/>
    <w:rsid w:val="009C0C6E"/>
    <w:rsid w:val="00A112E0"/>
    <w:rsid w:val="00A21404"/>
    <w:rsid w:val="00A215BA"/>
    <w:rsid w:val="00A33AF7"/>
    <w:rsid w:val="00A35AB3"/>
    <w:rsid w:val="00A71013"/>
    <w:rsid w:val="00A92FB5"/>
    <w:rsid w:val="00A9538F"/>
    <w:rsid w:val="00AC5FCA"/>
    <w:rsid w:val="00AE21E5"/>
    <w:rsid w:val="00AF46E4"/>
    <w:rsid w:val="00AF52E4"/>
    <w:rsid w:val="00AF6A24"/>
    <w:rsid w:val="00B1478B"/>
    <w:rsid w:val="00B67D5C"/>
    <w:rsid w:val="00B852E7"/>
    <w:rsid w:val="00BD109B"/>
    <w:rsid w:val="00BE682F"/>
    <w:rsid w:val="00C04DF8"/>
    <w:rsid w:val="00C4037F"/>
    <w:rsid w:val="00C4505E"/>
    <w:rsid w:val="00C45ED1"/>
    <w:rsid w:val="00C652FB"/>
    <w:rsid w:val="00C67105"/>
    <w:rsid w:val="00C9084E"/>
    <w:rsid w:val="00C94553"/>
    <w:rsid w:val="00C955B5"/>
    <w:rsid w:val="00CA502B"/>
    <w:rsid w:val="00CB17BA"/>
    <w:rsid w:val="00CB1988"/>
    <w:rsid w:val="00CB6DB0"/>
    <w:rsid w:val="00CE0616"/>
    <w:rsid w:val="00D53766"/>
    <w:rsid w:val="00DA6EB2"/>
    <w:rsid w:val="00E015F6"/>
    <w:rsid w:val="00E27C5D"/>
    <w:rsid w:val="00E3293C"/>
    <w:rsid w:val="00E34F88"/>
    <w:rsid w:val="00E474EB"/>
    <w:rsid w:val="00E578D2"/>
    <w:rsid w:val="00E6104E"/>
    <w:rsid w:val="00E73846"/>
    <w:rsid w:val="00E83166"/>
    <w:rsid w:val="00E84E49"/>
    <w:rsid w:val="00ED34E7"/>
    <w:rsid w:val="00F41762"/>
    <w:rsid w:val="00F6443E"/>
    <w:rsid w:val="00F72A3C"/>
    <w:rsid w:val="00FA7949"/>
    <w:rsid w:val="00FC06EA"/>
    <w:rsid w:val="00FC3D2D"/>
    <w:rsid w:val="00FD0181"/>
    <w:rsid w:val="00FE5298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D27BB"/>
  <w15:docId w15:val="{7B5C597C-B751-41CA-BEE6-42016A36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4B4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6444B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6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aliases w:val="Yadel"/>
    <w:uiPriority w:val="1"/>
    <w:qFormat/>
    <w:rsid w:val="007876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link w:val="DefaultChar"/>
    <w:rsid w:val="00787655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55"/>
    <w:rPr>
      <w:rFonts w:ascii="Tahoma" w:hAnsi="Tahoma" w:cs="Tahoma"/>
      <w:sz w:val="16"/>
      <w:szCs w:val="16"/>
    </w:rPr>
  </w:style>
  <w:style w:type="character" w:customStyle="1" w:styleId="DefaultChar">
    <w:name w:val="Default Char"/>
    <w:basedOn w:val="DefaultParagraphFont"/>
    <w:link w:val="Default"/>
    <w:rsid w:val="00627426"/>
    <w:rPr>
      <w:rFonts w:ascii="Gill Sans MT" w:eastAsia="Calibri" w:hAnsi="Gill Sans MT" w:cs="Gill Sans MT"/>
      <w:color w:val="000000"/>
      <w:sz w:val="24"/>
      <w:szCs w:val="24"/>
    </w:rPr>
  </w:style>
  <w:style w:type="character" w:customStyle="1" w:styleId="style1">
    <w:name w:val="style1"/>
    <w:basedOn w:val="DefaultParagraphFont"/>
    <w:rsid w:val="00FC3D2D"/>
  </w:style>
  <w:style w:type="character" w:customStyle="1" w:styleId="apple-converted-space">
    <w:name w:val="apple-converted-space"/>
    <w:basedOn w:val="DefaultParagraphFont"/>
    <w:rsid w:val="00FC3D2D"/>
  </w:style>
  <w:style w:type="paragraph" w:customStyle="1" w:styleId="ListParagraph1">
    <w:name w:val="List Paragraph1"/>
    <w:basedOn w:val="Normal"/>
    <w:uiPriority w:val="34"/>
    <w:qFormat/>
    <w:rsid w:val="00455F2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717216"/>
    <w:rPr>
      <w:i/>
      <w:iCs/>
      <w:color w:val="808080" w:themeColor="text1" w:themeTint="7F"/>
    </w:rPr>
  </w:style>
  <w:style w:type="paragraph" w:customStyle="1" w:styleId="NoSpacing1">
    <w:name w:val="No Spacing1"/>
    <w:basedOn w:val="Normal"/>
    <w:link w:val="NoSpacingChar"/>
    <w:uiPriority w:val="1"/>
    <w:qFormat/>
    <w:rsid w:val="000C701E"/>
    <w:rPr>
      <w:rFonts w:ascii="Times New Roman" w:eastAsia="Calibri" w:hAnsi="Times New Roman" w:cs="Times New Roman"/>
    </w:rPr>
  </w:style>
  <w:style w:type="character" w:customStyle="1" w:styleId="NoSpacingChar">
    <w:name w:val="No Spacing Char"/>
    <w:aliases w:val="Yadel Char"/>
    <w:basedOn w:val="DefaultParagraphFont"/>
    <w:link w:val="NoSpacing1"/>
    <w:uiPriority w:val="1"/>
    <w:rsid w:val="000C701E"/>
    <w:rPr>
      <w:rFonts w:ascii="Times New Roman" w:eastAsia="Calibri" w:hAnsi="Times New Roman" w:cs="Times New Roman"/>
    </w:rPr>
  </w:style>
  <w:style w:type="table" w:customStyle="1" w:styleId="TableGrid51">
    <w:name w:val="Table Grid51"/>
    <w:basedOn w:val="TableNormal"/>
    <w:next w:val="TableGrid"/>
    <w:uiPriority w:val="39"/>
    <w:rsid w:val="00C4505E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4C320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Grid-Accent3">
    <w:name w:val="Light Grid Accent 3"/>
    <w:basedOn w:val="TableNormal"/>
    <w:uiPriority w:val="62"/>
    <w:rsid w:val="00175444"/>
    <w:pPr>
      <w:spacing w:after="0" w:line="240" w:lineRule="auto"/>
      <w:ind w:left="86"/>
    </w:pPr>
    <w:rPr>
      <w:lang w:val="en-PH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A51">
    <w:name w:val="A5+1"/>
    <w:uiPriority w:val="99"/>
    <w:rsid w:val="00AC5FCA"/>
    <w:rPr>
      <w:color w:val="000000"/>
      <w:sz w:val="22"/>
      <w:szCs w:val="22"/>
      <w:u w:val="single"/>
    </w:rPr>
  </w:style>
  <w:style w:type="table" w:customStyle="1" w:styleId="TableGrid8">
    <w:name w:val="Table Grid8"/>
    <w:basedOn w:val="TableNormal"/>
    <w:next w:val="TableGrid"/>
    <w:uiPriority w:val="39"/>
    <w:qFormat/>
    <w:rsid w:val="00AF6A24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qFormat/>
    <w:rsid w:val="00F6443E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qFormat/>
    <w:rsid w:val="00151CD4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qFormat/>
    <w:rsid w:val="00ED34E7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88D29-4C59-4CE1-95A0-958BCB679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2358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2017-08-27T08:09:00Z</dcterms:created>
  <dcterms:modified xsi:type="dcterms:W3CDTF">2022-11-10T16:00:00Z</dcterms:modified>
</cp:coreProperties>
</file>