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92B2D6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28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95b3d7" w:themeColor="accent1" w:themeTint="99"/>
          <w:sz w:val="96"/>
          <w:szCs w:val="96"/>
        </w:rPr>
      </w:pPr>
      <w:r>
        <w:rPr>
          <w:b/>
          <w:smallCaps/>
          <w:color w:val="95b3d7" w:themeColor="accent1" w:themeTint="99"/>
          <w:sz w:val="96"/>
          <w:szCs w:val="96"/>
          <w:rtl w:val="0"/>
        </w:rPr>
        <w:t xml:space="preserve">[Full Name]</w:t>
      </w:r>
      <w:r>
        <w:rPr>
          <w:b/>
          <w:smallCaps/>
          <w:color w:val="95b3d7" w:themeColor="accent1" w:themeTint="99"/>
          <w:sz w:val="96"/>
          <w:szCs w:val="96"/>
        </w:rPr>
      </w:r>
      <w:r>
        <w:rPr>
          <w:b/>
          <w:smallCaps/>
          <w:color w:val="95b3d7" w:themeColor="accent1" w:themeTint="99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404040" w:themeColor="text1" w:themeTint="BF"/>
          <w:sz w:val="30"/>
          <w:szCs w:val="30"/>
        </w:rPr>
      </w:pPr>
      <w:r>
        <w:rPr>
          <w:b/>
          <w:color w:val="404040" w:themeColor="text1" w:themeTint="BF"/>
          <w:sz w:val="30"/>
          <w:szCs w:val="30"/>
          <w:rtl w:val="0"/>
        </w:rPr>
      </w:r>
      <w:r>
        <w:rPr>
          <w:b/>
          <w:color w:val="404040" w:themeColor="text1" w:themeTint="BF"/>
          <w:sz w:val="30"/>
          <w:szCs w:val="30"/>
          <w:rtl w:val="0"/>
        </w:rPr>
        <w:t xml:space="preserve">Professional Driver</w:t>
      </w:r>
      <w:r>
        <w:rPr>
          <w:b/>
          <w:color w:val="404040" w:themeColor="text1" w:themeTint="BF"/>
          <w:sz w:val="30"/>
          <w:szCs w:val="30"/>
          <w:rtl w:val="0"/>
        </w:rPr>
      </w:r>
      <w:r>
        <w:rPr>
          <w:b/>
          <w:color w:val="404040" w:themeColor="text1" w:themeTint="BF"/>
          <w:sz w:val="30"/>
          <w:szCs w:val="30"/>
        </w:rPr>
      </w:r>
    </w:p>
    <w:tbl>
      <w:tblPr>
        <w:tblStyle w:val="930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9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Highly reliable and safety-oriented Professional Driver with over 7 years of experience in transportation and logistics. Adept at managing delivery schedules, optimizing routes, and ensuring timely, secure transport of goods. Committed to maintaining a clea</w:t>
            </w:r>
            <w:r>
              <w:rPr>
                <w:color w:val="404040"/>
                <w:sz w:val="20"/>
                <w:szCs w:val="20"/>
                <w:rtl w:val="0"/>
              </w:rPr>
              <w:t xml:space="preserve">n driving record and providing excellent customer service.</w:t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October 2018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Delivery Driver | City Express Logistics | Springfield, IL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884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Delivered goods to commercial and residential clients on a strict schedule, maintaining a 99% on-time delivery rate.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Utilized GPS and routing software to plan and optimize delivery routes, reducing fuel consumption by 10%.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Conducted pre-trip and post-trip vehicle inspections, reporting any maintenance issues to management promptly.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June 2016 – September 2018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Commercial Driver | Midwest Transport Solutions | Springfield, IL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Operated a heavy-duty truck to transport materials across multiple states, ensuring compliance with all state and federal regulations.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Maintained detailed daily logs of driving activities, vehicle status, and delivery information.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Provided outstanding customer service during drop-offs and pickups, building a positive rapport with clients.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1321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2016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High School Diploma | Springfield North High School | Springfield, IL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19"/>
              </w:numPr>
              <w:pBdr/>
              <w:spacing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Defensive Driving &amp; Road Safety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9"/>
              </w:numPr>
              <w:pBdr/>
              <w:spacing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Route Planning &amp; Optimization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line="24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GPS &amp; Navigation Systems</w:t>
            </w:r>
            <w:r/>
          </w:p>
          <w:p>
            <w:pPr>
              <w:pStyle w:val="884"/>
              <w:numPr>
                <w:ilvl w:val="0"/>
                <w:numId w:val="20"/>
              </w:numPr>
              <w:pBdr/>
              <w:spacing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Customer Service</w:t>
            </w:r>
            <w:r/>
            <w:r/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20"/>
              </w:numPr>
              <w:pBdr/>
              <w:spacing w:line="240" w:lineRule="auto"/>
              <w:ind/>
              <w:jc w:val="both"/>
              <w:rPr>
                <w:color w:val="404040"/>
                <w:sz w:val="20"/>
                <w:szCs w:val="20"/>
                <w:rtl w:val="0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Vehicle Maintenance &amp; Inspection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pBdr/>
              <w:spacing w:line="240" w:lineRule="auto"/>
              <w:ind/>
              <w:jc w:val="both"/>
              <w:rPr>
                <w:color w:val="404040"/>
                <w:sz w:val="20"/>
                <w:szCs w:val="20"/>
                <w:rtl w:val="0"/>
              </w:rPr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line="240" w:lineRule="auto"/>
              <w:ind/>
              <w:jc w:val="both"/>
              <w:rPr>
                <w:color w:val="404040"/>
                <w:sz w:val="20"/>
                <w:szCs w:val="20"/>
                <w:rtl w:val="0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Commercial Driver's License (CDL)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line="240" w:lineRule="auto"/>
              <w:ind/>
              <w:jc w:val="both"/>
              <w:rPr>
                <w:color w:val="404040"/>
                <w:sz w:val="20"/>
                <w:szCs w:val="20"/>
                <w:rtl w:val="0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Time Management &amp; Punctuality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</w:r>
          </w:p>
        </w:tc>
      </w:tr>
    </w:tbl>
    <w:p>
      <w:pPr>
        <w:pStyle w:val="924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5AFC08C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675524D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78FE1C8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78FE1C8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7"/>
    <w:basedOn w:val="920"/>
    <w:next w:val="92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20"/>
    <w:next w:val="920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9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Title Char"/>
    <w:basedOn w:val="869"/>
    <w:link w:val="9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Subtitle Char"/>
    <w:basedOn w:val="869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20"/>
    <w:next w:val="920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869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4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5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6">
    <w:name w:val="Intense Quote"/>
    <w:basedOn w:val="920"/>
    <w:next w:val="920"/>
    <w:link w:val="8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7">
    <w:name w:val="Intense Quote Char"/>
    <w:basedOn w:val="869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9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5">
    <w:name w:val="Header"/>
    <w:basedOn w:val="920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Header Char"/>
    <w:basedOn w:val="869"/>
    <w:link w:val="895"/>
    <w:uiPriority w:val="99"/>
    <w:pPr>
      <w:pBdr/>
      <w:spacing/>
      <w:ind/>
    </w:pPr>
  </w:style>
  <w:style w:type="paragraph" w:styleId="897">
    <w:name w:val="Footer"/>
    <w:basedOn w:val="920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Footer Char"/>
    <w:basedOn w:val="869"/>
    <w:link w:val="897"/>
    <w:uiPriority w:val="99"/>
    <w:pPr>
      <w:pBdr/>
      <w:spacing/>
      <w:ind/>
    </w:pPr>
  </w:style>
  <w:style w:type="paragraph" w:styleId="899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footnote text"/>
    <w:basedOn w:val="92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69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69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pPr>
      <w:pBdr/>
      <w:spacing/>
      <w:ind/>
    </w:pPr>
  </w:style>
  <w:style w:type="table" w:styleId="921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Heading 1"/>
    <w:basedOn w:val="920"/>
    <w:next w:val="92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23">
    <w:name w:val="Heading 2"/>
    <w:basedOn w:val="920"/>
    <w:next w:val="920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24">
    <w:name w:val="Heading 3"/>
    <w:basedOn w:val="920"/>
    <w:next w:val="920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25">
    <w:name w:val="Heading 4"/>
    <w:basedOn w:val="920"/>
    <w:next w:val="92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26">
    <w:name w:val="Heading 5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27">
    <w:name w:val="Heading 6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28">
    <w:name w:val="Title"/>
    <w:basedOn w:val="920"/>
    <w:next w:val="92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29">
    <w:name w:val="Subtitle"/>
    <w:basedOn w:val="920"/>
    <w:next w:val="92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30">
    <w:name w:val="StGen0"/>
    <w:basedOn w:val="921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2025-08-16T19:35:50Z</dcterms:modified>
</cp:coreProperties>
</file>