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40" w:lineRule="auto"/>
        <w:jc w:val="center"/>
        <w:rPr>
          <w:rFonts w:ascii="Calibri" w:cs="Calibri" w:eastAsia="Calibri" w:hAnsi="Calibri"/>
          <w:b w:val="1"/>
          <w:bCs w:val="1"/>
          <w:sz w:val="28"/>
          <w:szCs w:val="28"/>
        </w:rPr>
      </w:pPr>
      <w:bookmarkStart w:colFirst="0" w:colLast="0" w:name="_gjdgxs" w:id="0"/>
      <w:bookmarkEnd w:id="0"/>
      <w:r w:rsidDel="00000000" w:rsidR="00000000" w:rsidRPr="00000000">
        <w:rPr>
          <w:rFonts w:ascii="Calibri" w:cs="Calibri" w:eastAsia="Calibri" w:hAnsi="Calibri"/>
          <w:b w:val="1"/>
          <w:bCs w:val="1"/>
          <w:sz w:val="28"/>
          <w:szCs w:val="28"/>
        </w:rPr>
        <w:drawing>
          <wp:inline distB="114300" distT="114300" distL="114300" distR="114300">
            <wp:extent cx="1714500" cy="457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145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widowControl w:val="0"/>
        <w:spacing w:line="24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3">
      <w:pPr>
        <w:pageBreakBefore w:val="0"/>
        <w:widowControl w:val="0"/>
        <w:spacing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INFRINGEMENT STATEMENT</w:t>
      </w:r>
    </w:p>
    <w:p w:rsidR="00000000" w:rsidDel="00000000" w:rsidP="00000000" w:rsidRDefault="00000000" w:rsidRPr="00000000" w14:paraId="00000004">
      <w:pPr>
        <w:pageBreakBefore w:val="0"/>
        <w:widowControl w:val="0"/>
        <w:spacing w:line="240" w:lineRule="auto"/>
        <w:jc w:val="both"/>
        <w:rPr>
          <w:rFonts w:ascii="Calibri" w:cs="Calibri" w:eastAsia="Calibri" w:hAnsi="Calibri"/>
        </w:rPr>
      </w:pPr>
      <w:r w:rsidDel="00000000" w:rsidR="00000000" w:rsidRPr="00000000">
        <w:rPr>
          <w:rtl w:val="0"/>
        </w:rPr>
      </w:r>
    </w:p>
    <w:tbl>
      <w:tblPr>
        <w:tblStyle w:val="Table1"/>
        <w:tblW w:w="478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908"/>
        <w:gridCol w:w="2880"/>
        <w:tblGridChange w:id="0">
          <w:tblGrid>
            <w:gridCol w:w="1908"/>
            <w:gridCol w:w="28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05">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sz w:val="18"/>
                <w:szCs w:val="18"/>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06">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tc>
      </w:tr>
    </w:tbl>
    <w:p w:rsidR="00000000" w:rsidDel="00000000" w:rsidP="00000000" w:rsidRDefault="00000000" w:rsidRPr="00000000" w14:paraId="00000007">
      <w:pPr>
        <w:pageBreakBefore w:val="0"/>
        <w:widowControl w:val="0"/>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pageBreakBefore w:val="0"/>
        <w:widowControl w:val="0"/>
        <w:spacing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PERSONAL DATA</w:t>
      </w:r>
    </w:p>
    <w:p w:rsidR="00000000" w:rsidDel="00000000" w:rsidP="00000000" w:rsidRDefault="00000000" w:rsidRPr="00000000" w14:paraId="00000009">
      <w:pPr>
        <w:pageBreakBefore w:val="0"/>
        <w:widowControl w:val="0"/>
        <w:spacing w:line="240" w:lineRule="auto"/>
        <w:jc w:val="both"/>
        <w:rPr>
          <w:rFonts w:ascii="Calibri" w:cs="Calibri" w:eastAsia="Calibri" w:hAnsi="Calibri"/>
          <w:b w:val="1"/>
          <w:bCs w:val="1"/>
        </w:rPr>
      </w:pPr>
      <w:r w:rsidDel="00000000" w:rsidR="00000000" w:rsidRPr="00000000">
        <w:rPr>
          <w:rtl w:val="0"/>
        </w:rPr>
      </w:r>
    </w:p>
    <w:tbl>
      <w:tblPr>
        <w:tblStyle w:val="Table2"/>
        <w:tblW w:w="8413.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739"/>
        <w:gridCol w:w="2480"/>
        <w:gridCol w:w="1038"/>
        <w:gridCol w:w="3157"/>
        <w:tblGridChange w:id="0">
          <w:tblGrid>
            <w:gridCol w:w="1739"/>
            <w:gridCol w:w="2480"/>
            <w:gridCol w:w="1038"/>
            <w:gridCol w:w="31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0A">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sz w:val="18"/>
                <w:szCs w:val="18"/>
                <w:rtl w:val="0"/>
              </w:rPr>
              <w:t xml:space="preserve">Name of IP Owner: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0B">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0C">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sz w:val="18"/>
                <w:szCs w:val="18"/>
                <w:rtl w:val="0"/>
              </w:rPr>
              <w:t xml:space="preserve">Address: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0D">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0E">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sz w:val="18"/>
                <w:szCs w:val="18"/>
                <w:rtl w:val="0"/>
              </w:rPr>
              <w:t xml:space="preserve">My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0F">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0">
            <w:pPr>
              <w:pageBreakBefore w:val="0"/>
              <w:widowControl w:val="0"/>
              <w:spacing w:line="240" w:lineRule="auto"/>
              <w:jc w:val="both"/>
              <w:rPr>
                <w:rFonts w:ascii="宋体" w:cs="宋体" w:eastAsia="宋体" w:hAnsi="宋体"/>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1">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2">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sz w:val="18"/>
                <w:szCs w:val="18"/>
                <w:rtl w:val="0"/>
              </w:rPr>
              <w:t xml:space="preserve">My Company: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3">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4">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sz w:val="18"/>
                <w:szCs w:val="18"/>
                <w:rtl w:val="0"/>
              </w:rPr>
              <w:t xml:space="preserve">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5">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6">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sz w:val="18"/>
                <w:szCs w:val="18"/>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7">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8">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sz w:val="18"/>
                <w:szCs w:val="18"/>
                <w:rtl w:val="0"/>
              </w:rPr>
              <w:t xml:space="preserve">State: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9">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A">
            <w:pPr>
              <w:pageBreakBefore w:val="0"/>
              <w:widowControl w:val="0"/>
              <w:spacing w:line="240" w:lineRule="auto"/>
              <w:rPr>
                <w:rFonts w:ascii="Calibri" w:cs="Calibri" w:eastAsia="Calibri" w:hAnsi="Calibri"/>
                <w:sz w:val="21"/>
                <w:szCs w:val="21"/>
              </w:rPr>
            </w:pPr>
            <w:r w:rsidDel="00000000" w:rsidR="00000000" w:rsidRPr="00000000">
              <w:rPr>
                <w:rFonts w:ascii="Calibri" w:cs="Calibri" w:eastAsia="Calibri" w:hAnsi="Calibri"/>
                <w:sz w:val="18"/>
                <w:szCs w:val="18"/>
                <w:rtl w:val="0"/>
              </w:rPr>
              <w:t xml:space="preserve">Telephone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B">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C">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sz w:val="18"/>
                <w:szCs w:val="18"/>
                <w:rtl w:val="0"/>
              </w:rPr>
              <w:t xml:space="preserve">Zip 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1D">
            <w:pPr>
              <w:pageBreakBefore w:val="0"/>
              <w:widowControl w:val="0"/>
              <w:spacing w:line="240" w:lineRule="auto"/>
              <w:jc w:val="both"/>
              <w:rPr>
                <w:rFonts w:ascii="Calibri" w:cs="Calibri" w:eastAsia="Calibri" w:hAnsi="Calibri"/>
                <w:sz w:val="21"/>
                <w:szCs w:val="21"/>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tc>
      </w:tr>
    </w:tbl>
    <w:p w:rsidR="00000000" w:rsidDel="00000000" w:rsidP="00000000" w:rsidRDefault="00000000" w:rsidRPr="00000000" w14:paraId="0000001E">
      <w:pPr>
        <w:pageBreakBefore w:val="0"/>
        <w:widowControl w:val="0"/>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pageBreakBefore w:val="0"/>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undersigned, state UNDER PENALTY OF PERJURY that I have a good faith belief that my intellectual property right has been violated. </w:t>
      </w:r>
    </w:p>
    <w:p w:rsidR="00000000" w:rsidDel="00000000" w:rsidP="00000000" w:rsidRDefault="00000000" w:rsidRPr="00000000" w14:paraId="00000021">
      <w:pPr>
        <w:pageBreakBefore w:val="0"/>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widowControl w:val="0"/>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Description of the intellectual property right(s)</w:t>
      </w:r>
    </w:p>
    <w:p w:rsidR="00000000" w:rsidDel="00000000" w:rsidP="00000000" w:rsidRDefault="00000000" w:rsidRPr="00000000" w14:paraId="00000023">
      <w:pPr>
        <w:pageBreakBefore w:val="0"/>
        <w:widowControl w:val="0"/>
        <w:spacing w:line="240" w:lineRule="auto"/>
        <w:jc w:val="both"/>
        <w:rPr>
          <w:rFonts w:ascii="Calibri" w:cs="Calibri" w:eastAsia="Calibri" w:hAnsi="Calibri"/>
          <w:b w:val="1"/>
          <w:bCs w:val="1"/>
          <w:sz w:val="18"/>
          <w:szCs w:val="18"/>
        </w:rPr>
      </w:pPr>
      <w:r w:rsidDel="00000000" w:rsidR="00000000" w:rsidRPr="00000000">
        <w:rPr>
          <w:rtl w:val="0"/>
        </w:rPr>
      </w:r>
    </w:p>
    <w:tbl>
      <w:tblPr>
        <w:tblStyle w:val="Table3"/>
        <w:tblW w:w="84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30"/>
        <w:tblGridChange w:id="0">
          <w:tblGrid>
            <w:gridCol w:w="8430"/>
          </w:tblGrid>
        </w:tblGridChange>
      </w:tblGrid>
      <w:tr>
        <w:trPr>
          <w:cantSplit w:val="0"/>
          <w:trHeight w:val="196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24">
            <w:pPr>
              <w:pageBreakBefore w:val="0"/>
              <w:widowControl w:val="0"/>
              <w:spacing w:after="200" w:line="276" w:lineRule="auto"/>
              <w:jc w:val="both"/>
              <w:rPr>
                <w:rFonts w:ascii="Calibri" w:cs="Calibri" w:eastAsia="Calibri" w:hAnsi="Calibri"/>
                <w:sz w:val="21"/>
                <w:szCs w:val="21"/>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p w:rsidR="00000000" w:rsidDel="00000000" w:rsidP="00000000" w:rsidRDefault="00000000" w:rsidRPr="00000000" w14:paraId="00000025">
            <w:pPr>
              <w:pageBreakBefore w:val="0"/>
              <w:widowControl w:val="0"/>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6">
            <w:pPr>
              <w:pageBreakBefore w:val="0"/>
              <w:widowControl w:val="0"/>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7">
            <w:pPr>
              <w:pageBreakBefore w:val="0"/>
              <w:widowControl w:val="0"/>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8">
            <w:pPr>
              <w:pageBreakBefore w:val="0"/>
              <w:widowControl w:val="0"/>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9">
            <w:pPr>
              <w:pageBreakBefore w:val="0"/>
              <w:widowControl w:val="0"/>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A">
            <w:pPr>
              <w:pageBreakBefore w:val="0"/>
              <w:widowControl w:val="0"/>
              <w:spacing w:line="240" w:lineRule="auto"/>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B">
            <w:pPr>
              <w:pageBreakBefore w:val="0"/>
              <w:widowControl w:val="0"/>
              <w:spacing w:line="240" w:lineRule="auto"/>
              <w:jc w:val="both"/>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2C">
      <w:pPr>
        <w:pageBreakBefore w:val="0"/>
        <w:widowControl w:val="0"/>
        <w:spacing w:line="24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D">
      <w:pPr>
        <w:pageBreakBefore w:val="0"/>
        <w:widowControl w:val="0"/>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Explanation of the alleged infringement and its location on the Campo website</w:t>
      </w:r>
    </w:p>
    <w:p w:rsidR="00000000" w:rsidDel="00000000" w:rsidP="00000000" w:rsidRDefault="00000000" w:rsidRPr="00000000" w14:paraId="0000002E">
      <w:pPr>
        <w:pageBreakBefore w:val="0"/>
        <w:widowControl w:val="0"/>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 </w:t>
      </w:r>
    </w:p>
    <w:tbl>
      <w:tblPr>
        <w:tblStyle w:val="Table4"/>
        <w:tblW w:w="841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14"/>
        <w:tblGridChange w:id="0">
          <w:tblGrid>
            <w:gridCol w:w="841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2F">
            <w:pPr>
              <w:pageBreakBefore w:val="0"/>
              <w:widowControl w:val="0"/>
              <w:spacing w:after="200" w:line="276" w:lineRule="auto"/>
              <w:jc w:val="both"/>
              <w:rPr>
                <w:rFonts w:ascii="Calibri" w:cs="Calibri" w:eastAsia="Calibri" w:hAnsi="Calibri"/>
                <w:sz w:val="20"/>
                <w:szCs w:val="20"/>
              </w:rPr>
            </w:pPr>
            <w:r w:rsidDel="00000000" w:rsidR="00000000" w:rsidRPr="00000000">
              <w:rPr>
                <w:rFonts w:ascii="Calibri" w:cs="Calibri" w:eastAsia="Calibri" w:hAnsi="Calibri"/>
                <w:color w:val="808080"/>
                <w:sz w:val="21"/>
                <w:szCs w:val="21"/>
                <w:rtl w:val="0"/>
              </w:rPr>
              <w:t xml:space="preserve">Click here to enter text.</w:t>
            </w:r>
            <w:r w:rsidDel="00000000" w:rsidR="00000000" w:rsidRPr="00000000">
              <w:rPr>
                <w:rtl w:val="0"/>
              </w:rPr>
            </w:r>
          </w:p>
          <w:p w:rsidR="00000000" w:rsidDel="00000000" w:rsidP="00000000" w:rsidRDefault="00000000" w:rsidRPr="00000000" w14:paraId="00000030">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pageBreakBefore w:val="0"/>
              <w:widowControl w:val="0"/>
              <w:spacing w:line="240" w:lineRule="auto"/>
              <w:jc w:val="both"/>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38">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pageBreakBefore w:val="0"/>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All of the supplied information in this Notice is correct to the best of my knowledge and belief.</w:t>
      </w:r>
    </w:p>
    <w:p w:rsidR="00000000" w:rsidDel="00000000" w:rsidP="00000000" w:rsidRDefault="00000000" w:rsidRPr="00000000" w14:paraId="0000003A">
      <w:pPr>
        <w:pageBreakBefore w:val="0"/>
        <w:widowControl w:val="0"/>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B">
      <w:pPr>
        <w:pageBreakBefore w:val="0"/>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agree to indemnify Campo from and against any claim, losses, liabilities, costs, and expenses, including reasonable attorney’s fees, which Campo may incur in connection with the restriction of the account identified in this notice.</w:t>
      </w:r>
    </w:p>
    <w:p w:rsidR="00000000" w:rsidDel="00000000" w:rsidP="00000000" w:rsidRDefault="00000000" w:rsidRPr="00000000" w14:paraId="0000003C">
      <w:pPr>
        <w:pageBreakBefore w:val="0"/>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pageBreakBefore w:val="0"/>
        <w:widowControl w:val="0"/>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E">
      <w:pPr>
        <w:pageBreakBefore w:val="0"/>
        <w:widowControl w:val="0"/>
        <w:spacing w:line="240" w:lineRule="auto"/>
        <w:jc w:val="both"/>
        <w:rPr/>
      </w:pPr>
      <w:r w:rsidDel="00000000" w:rsidR="00000000" w:rsidRPr="00000000">
        <w:rPr>
          <w:rFonts w:ascii="Calibri" w:cs="Calibri" w:eastAsia="Calibri" w:hAnsi="Calibri"/>
          <w:b w:val="1"/>
          <w:bCs w:val="1"/>
          <w:rtl w:val="0"/>
        </w:rPr>
        <w:t xml:space="preserve">Signature</w:t>
      </w: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宋体"/>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