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770CB6" w:rsidRDefault="001B34A6">
      <w:pPr>
        <w:spacing w:after="30"/>
      </w:pPr>
      <w:r>
        <w:rPr>
          <w:b/>
          <w:bCs/>
          <w:color w:val="1A1A18"/>
          <w:sz w:val="56"/>
          <w:szCs w:val="56"/>
        </w:rPr>
        <w:t>Radhika V</w:t>
      </w:r>
    </w:p>
    <w:p w14:paraId="00000002" w14:textId="77777777" w:rsidR="00770CB6" w:rsidRDefault="001B34A6">
      <w:pPr>
        <w:spacing w:after="60"/>
      </w:pPr>
      <w:r>
        <w:rPr>
          <w:color w:val="3B5998"/>
          <w:sz w:val="21"/>
          <w:szCs w:val="21"/>
        </w:rPr>
        <w:t xml:space="preserve">SENIOR SNOWFLAKE </w:t>
      </w:r>
      <w:proofErr w:type="gramStart"/>
      <w:r>
        <w:rPr>
          <w:color w:val="3B5998"/>
          <w:sz w:val="21"/>
          <w:szCs w:val="21"/>
        </w:rPr>
        <w:t>DEVELOPER  &amp;</w:t>
      </w:r>
      <w:proofErr w:type="gramEnd"/>
      <w:r>
        <w:rPr>
          <w:color w:val="3B5998"/>
          <w:sz w:val="21"/>
          <w:szCs w:val="21"/>
        </w:rPr>
        <w:t xml:space="preserve">  DATA ENGINEER</w:t>
      </w:r>
    </w:p>
    <w:p w14:paraId="4D31E46E" w14:textId="38B3142F" w:rsidR="001B34A6" w:rsidRPr="001B34A6" w:rsidRDefault="001B34A6" w:rsidP="001B34A6">
      <w:pPr>
        <w:spacing w:line="256" w:lineRule="auto"/>
        <w:ind w:left="-5" w:hanging="10"/>
        <w:rPr>
          <w:color w:val="555550"/>
          <w:sz w:val="20"/>
          <w:szCs w:val="20"/>
        </w:rPr>
      </w:pPr>
      <w:r>
        <w:rPr>
          <w:color w:val="555550"/>
          <w:sz w:val="20"/>
          <w:szCs w:val="20"/>
        </w:rPr>
        <w:t xml:space="preserve">Irving, </w:t>
      </w:r>
      <w:proofErr w:type="gramStart"/>
      <w:r>
        <w:rPr>
          <w:color w:val="555550"/>
          <w:sz w:val="20"/>
          <w:szCs w:val="20"/>
        </w:rPr>
        <w:t>TX  |</w:t>
      </w:r>
      <w:proofErr w:type="gramEnd"/>
      <w:r>
        <w:rPr>
          <w:color w:val="555550"/>
          <w:sz w:val="20"/>
          <w:szCs w:val="20"/>
        </w:rPr>
        <w:t xml:space="preserve">  </w:t>
      </w:r>
      <w:r>
        <w:rPr>
          <w:rFonts w:cs="Calibri"/>
          <w:b/>
          <w:sz w:val="24"/>
        </w:rPr>
        <w:t xml:space="preserve"> </w:t>
      </w:r>
      <w:r w:rsidRPr="001B34A6">
        <w:rPr>
          <w:color w:val="555550"/>
          <w:sz w:val="20"/>
          <w:szCs w:val="20"/>
        </w:rPr>
        <w:t xml:space="preserve">Email ID: Saikrishna@meridiansoft.com </w:t>
      </w:r>
      <w:r>
        <w:rPr>
          <w:color w:val="555550"/>
          <w:sz w:val="20"/>
          <w:szCs w:val="20"/>
        </w:rPr>
        <w:t xml:space="preserve"> |  </w:t>
      </w:r>
      <w:r>
        <w:rPr>
          <w:rFonts w:cs="Calibri"/>
          <w:b/>
          <w:sz w:val="24"/>
        </w:rPr>
        <w:t xml:space="preserve"> </w:t>
      </w:r>
      <w:r w:rsidRPr="001B34A6">
        <w:rPr>
          <w:color w:val="555550"/>
          <w:sz w:val="20"/>
          <w:szCs w:val="20"/>
        </w:rPr>
        <w:t xml:space="preserve">Phone no: 380-388-3683  </w:t>
      </w:r>
    </w:p>
    <w:p w14:paraId="00000004" w14:textId="77777777" w:rsidR="00770CB6" w:rsidRDefault="00770CB6">
      <w:pPr>
        <w:spacing w:after="40"/>
      </w:pPr>
      <w:bookmarkStart w:id="0" w:name="_GoBack"/>
      <w:bookmarkEnd w:id="0"/>
    </w:p>
    <w:p w14:paraId="00000005" w14:textId="77777777" w:rsidR="00770CB6" w:rsidRDefault="001B34A6">
      <w:pPr>
        <w:pBdr>
          <w:bottom w:val="single" w:sz="8" w:space="4" w:color="3B5998"/>
        </w:pBdr>
        <w:spacing w:before="240" w:after="60"/>
      </w:pPr>
      <w:r>
        <w:rPr>
          <w:b/>
          <w:bCs/>
          <w:color w:val="3B5998"/>
          <w:sz w:val="19"/>
          <w:szCs w:val="19"/>
        </w:rPr>
        <w:t>PROFESSIONAL SUMMARY</w:t>
      </w:r>
    </w:p>
    <w:p w14:paraId="00000006" w14:textId="77777777" w:rsidR="00770CB6" w:rsidRDefault="001B34A6">
      <w:pPr>
        <w:spacing w:before="80" w:after="120"/>
      </w:pPr>
      <w:r>
        <w:rPr>
          <w:color w:val="2A2A26"/>
        </w:rPr>
        <w:t>Senior Data Engineer with 12+ years of experience designing and delivering enterprise-grade data pipelines, cloud data warehouses, and analytics platforms across financial services, insurance, and logistics industries. Over the past six years, I’ve special</w:t>
      </w:r>
      <w:r>
        <w:rPr>
          <w:color w:val="2A2A26"/>
        </w:rPr>
        <w:t xml:space="preserve">ized in </w:t>
      </w:r>
      <w:r>
        <w:rPr>
          <w:b/>
          <w:bCs/>
          <w:color w:val="1A1A18"/>
        </w:rPr>
        <w:t>Snowflake</w:t>
      </w:r>
      <w:r>
        <w:rPr>
          <w:color w:val="2A2A26"/>
        </w:rPr>
        <w:t xml:space="preserve"> — architecting schemas, automating ingestion with </w:t>
      </w:r>
      <w:proofErr w:type="spellStart"/>
      <w:r>
        <w:rPr>
          <w:color w:val="2A2A26"/>
        </w:rPr>
        <w:t>Snowpipe</w:t>
      </w:r>
      <w:proofErr w:type="spellEnd"/>
      <w:r>
        <w:rPr>
          <w:color w:val="2A2A26"/>
        </w:rPr>
        <w:t xml:space="preserve">, optimizing query performance, and enabling data-driven decisions across business teams. Before that, I spent nearly a decade building cloud data infrastructure on </w:t>
      </w:r>
      <w:r>
        <w:rPr>
          <w:b/>
          <w:bCs/>
          <w:color w:val="1A1A18"/>
        </w:rPr>
        <w:t>Azure</w:t>
      </w:r>
      <w:r>
        <w:rPr>
          <w:color w:val="2A2A26"/>
        </w:rPr>
        <w:t>, includin</w:t>
      </w:r>
      <w:r>
        <w:rPr>
          <w:color w:val="2A2A26"/>
        </w:rPr>
        <w:t>g real-time streaming pipelines, Power BI dashboards, and end-to-end migrations from on-premises systems. Known for taking full ownership of data problems, collaborating across engineering and business teams, and consistently delivering data that is accura</w:t>
      </w:r>
      <w:r>
        <w:rPr>
          <w:color w:val="2A2A26"/>
        </w:rPr>
        <w:t>te, performant, and audit-ready.</w:t>
      </w:r>
    </w:p>
    <w:p w14:paraId="00000007" w14:textId="77777777" w:rsidR="00770CB6" w:rsidRDefault="001B34A6">
      <w:pPr>
        <w:pBdr>
          <w:bottom w:val="single" w:sz="8" w:space="4" w:color="3B5998"/>
        </w:pBdr>
        <w:spacing w:before="240" w:after="60"/>
      </w:pPr>
      <w:r>
        <w:rPr>
          <w:b/>
          <w:bCs/>
          <w:color w:val="3B5998"/>
          <w:sz w:val="19"/>
          <w:szCs w:val="19"/>
        </w:rPr>
        <w:t>CORE SKILLS &amp; TECHNOLOGIES</w:t>
      </w:r>
    </w:p>
    <w:p w14:paraId="00000008" w14:textId="77777777" w:rsidR="00770CB6" w:rsidRDefault="001B34A6">
      <w:pPr>
        <w:spacing w:before="80" w:after="30"/>
      </w:pPr>
      <w:r>
        <w:rPr>
          <w:b/>
          <w:bCs/>
          <w:color w:val="1A1A18"/>
          <w:sz w:val="21"/>
          <w:szCs w:val="21"/>
        </w:rPr>
        <w:t xml:space="preserve">Snowflake:  </w:t>
      </w:r>
      <w:proofErr w:type="spellStart"/>
      <w:r>
        <w:rPr>
          <w:color w:val="555550"/>
          <w:sz w:val="21"/>
          <w:szCs w:val="21"/>
        </w:rPr>
        <w:t>Snowpipe</w:t>
      </w:r>
      <w:proofErr w:type="spellEnd"/>
      <w:r>
        <w:rPr>
          <w:color w:val="555550"/>
          <w:sz w:val="21"/>
          <w:szCs w:val="21"/>
        </w:rPr>
        <w:t xml:space="preserve"> · Streams &amp; Tasks · Time Travel · Materialized Views · Clustering Keys · Stored Procedures · Stages &amp; File Formats · Result Caching · Cortex AI</w:t>
      </w:r>
    </w:p>
    <w:p w14:paraId="00000009" w14:textId="77777777" w:rsidR="00770CB6" w:rsidRDefault="001B34A6">
      <w:pPr>
        <w:spacing w:before="30" w:after="30"/>
      </w:pPr>
      <w:r>
        <w:rPr>
          <w:b/>
          <w:bCs/>
          <w:color w:val="1A1A18"/>
          <w:sz w:val="21"/>
          <w:szCs w:val="21"/>
        </w:rPr>
        <w:t xml:space="preserve">Cloud &amp; Storage:  </w:t>
      </w:r>
      <w:r>
        <w:rPr>
          <w:color w:val="555550"/>
          <w:sz w:val="21"/>
          <w:szCs w:val="21"/>
        </w:rPr>
        <w:t>AWS S3 · Azur</w:t>
      </w:r>
      <w:r>
        <w:rPr>
          <w:color w:val="555550"/>
          <w:sz w:val="21"/>
          <w:szCs w:val="21"/>
        </w:rPr>
        <w:t>e Blob Storage · Azure Synapse Analytics · Azure Data Factory · Azure Cloud</w:t>
      </w:r>
    </w:p>
    <w:p w14:paraId="0000000A" w14:textId="77777777" w:rsidR="00770CB6" w:rsidRDefault="001B34A6">
      <w:pPr>
        <w:spacing w:before="30" w:after="30"/>
      </w:pPr>
      <w:r>
        <w:rPr>
          <w:b/>
          <w:bCs/>
          <w:color w:val="1A1A18"/>
          <w:sz w:val="21"/>
          <w:szCs w:val="21"/>
        </w:rPr>
        <w:t xml:space="preserve">Languages &amp; Tools:  </w:t>
      </w:r>
      <w:r>
        <w:rPr>
          <w:color w:val="555550"/>
          <w:sz w:val="21"/>
          <w:szCs w:val="21"/>
        </w:rPr>
        <w:t>Python · SQL · GitHub / Git · Jira · Apache Spark Streaming</w:t>
      </w:r>
    </w:p>
    <w:p w14:paraId="0000000B" w14:textId="77777777" w:rsidR="00770CB6" w:rsidRDefault="001B34A6">
      <w:pPr>
        <w:spacing w:before="30" w:after="30"/>
      </w:pPr>
      <w:r>
        <w:rPr>
          <w:b/>
          <w:bCs/>
          <w:color w:val="1A1A18"/>
          <w:sz w:val="21"/>
          <w:szCs w:val="21"/>
        </w:rPr>
        <w:t xml:space="preserve">Analytics &amp; BI:  </w:t>
      </w:r>
      <w:r>
        <w:rPr>
          <w:color w:val="555550"/>
          <w:sz w:val="21"/>
          <w:szCs w:val="21"/>
        </w:rPr>
        <w:t xml:space="preserve">Power BI · DAX · AWS </w:t>
      </w:r>
      <w:proofErr w:type="spellStart"/>
      <w:r>
        <w:rPr>
          <w:color w:val="555550"/>
          <w:sz w:val="21"/>
          <w:szCs w:val="21"/>
        </w:rPr>
        <w:t>QuickSight</w:t>
      </w:r>
      <w:proofErr w:type="spellEnd"/>
      <w:r>
        <w:rPr>
          <w:color w:val="555550"/>
          <w:sz w:val="21"/>
          <w:szCs w:val="21"/>
        </w:rPr>
        <w:t xml:space="preserve"> · Azure Data Quality</w:t>
      </w:r>
    </w:p>
    <w:p w14:paraId="0000000C" w14:textId="77777777" w:rsidR="00770CB6" w:rsidRDefault="001B34A6">
      <w:pPr>
        <w:spacing w:before="30" w:after="30"/>
      </w:pPr>
      <w:r>
        <w:rPr>
          <w:b/>
          <w:bCs/>
          <w:color w:val="1A1A18"/>
          <w:sz w:val="21"/>
          <w:szCs w:val="21"/>
        </w:rPr>
        <w:t xml:space="preserve">Practices:  </w:t>
      </w:r>
      <w:r>
        <w:rPr>
          <w:color w:val="555550"/>
          <w:sz w:val="21"/>
          <w:szCs w:val="21"/>
        </w:rPr>
        <w:t>ETL / ELT Pipeline Design · Data Modeling · Data Governance · RBAC · Performance Tuning</w:t>
      </w:r>
    </w:p>
    <w:p w14:paraId="0000000D" w14:textId="77777777" w:rsidR="00770CB6" w:rsidRDefault="00770CB6">
      <w:pPr>
        <w:spacing w:after="60"/>
      </w:pPr>
    </w:p>
    <w:p w14:paraId="0000000E" w14:textId="77777777" w:rsidR="00770CB6" w:rsidRDefault="001B34A6">
      <w:pPr>
        <w:pBdr>
          <w:bottom w:val="single" w:sz="8" w:space="4" w:color="3B5998"/>
        </w:pBdr>
        <w:spacing w:before="240" w:after="60"/>
      </w:pPr>
      <w:r>
        <w:rPr>
          <w:b/>
          <w:bCs/>
          <w:color w:val="3B5998"/>
          <w:sz w:val="19"/>
          <w:szCs w:val="19"/>
        </w:rPr>
        <w:t>WORK EXPERIENCE</w:t>
      </w:r>
    </w:p>
    <w:p w14:paraId="0000000F" w14:textId="77777777" w:rsidR="00770CB6" w:rsidRDefault="00770CB6">
      <w:pPr>
        <w:spacing w:after="30"/>
      </w:pPr>
    </w:p>
    <w:p w14:paraId="00000010" w14:textId="77777777" w:rsidR="00770CB6" w:rsidRDefault="001B34A6">
      <w:pPr>
        <w:tabs>
          <w:tab w:val="right" w:pos="9360"/>
        </w:tabs>
        <w:spacing w:before="180" w:after="30"/>
      </w:pPr>
      <w:r>
        <w:rPr>
          <w:b/>
          <w:bCs/>
          <w:color w:val="1A1A18"/>
          <w:sz w:val="24"/>
          <w:szCs w:val="24"/>
        </w:rPr>
        <w:t xml:space="preserve">Application </w:t>
      </w:r>
      <w:proofErr w:type="spellStart"/>
      <w:r>
        <w:rPr>
          <w:b/>
          <w:bCs/>
          <w:color w:val="1A1A18"/>
          <w:sz w:val="24"/>
          <w:szCs w:val="24"/>
        </w:rPr>
        <w:t>Developer</w:t>
      </w:r>
      <w:r>
        <w:rPr>
          <w:i/>
          <w:iCs/>
          <w:color w:val="888880"/>
          <w:sz w:val="20"/>
          <w:szCs w:val="20"/>
        </w:rPr>
        <w:t>Sep</w:t>
      </w:r>
      <w:proofErr w:type="spellEnd"/>
      <w:r>
        <w:rPr>
          <w:i/>
          <w:iCs/>
          <w:color w:val="888880"/>
          <w:sz w:val="20"/>
          <w:szCs w:val="20"/>
        </w:rPr>
        <w:t xml:space="preserve"> 2025 – Present</w:t>
      </w:r>
    </w:p>
    <w:p w14:paraId="00000011" w14:textId="77777777" w:rsidR="00770CB6" w:rsidRDefault="001B34A6">
      <w:pPr>
        <w:spacing w:after="60"/>
      </w:pPr>
      <w:proofErr w:type="gramStart"/>
      <w:r>
        <w:rPr>
          <w:b/>
          <w:bCs/>
          <w:color w:val="3B5998"/>
          <w:sz w:val="21"/>
          <w:szCs w:val="21"/>
        </w:rPr>
        <w:t>DTCC</w:t>
      </w:r>
      <w:r>
        <w:rPr>
          <w:color w:val="555550"/>
          <w:sz w:val="20"/>
          <w:szCs w:val="20"/>
        </w:rPr>
        <w:t xml:space="preserve">  ·</w:t>
      </w:r>
      <w:proofErr w:type="gramEnd"/>
      <w:r>
        <w:rPr>
          <w:color w:val="555550"/>
          <w:sz w:val="20"/>
          <w:szCs w:val="20"/>
        </w:rPr>
        <w:t xml:space="preserve">  Dallas, TX</w:t>
      </w:r>
    </w:p>
    <w:p w14:paraId="00000012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Designed and implemented Snowflake schemas and tables for risk, inventory, and sales data, applying optimized clustering keys and data types that significantly reduced query latency for daily reporting workflows.</w:t>
      </w:r>
    </w:p>
    <w:p w14:paraId="00000013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Developed parameterized stored procedures w</w:t>
      </w:r>
      <w:r>
        <w:rPr>
          <w:color w:val="2A2A26"/>
          <w:sz w:val="21"/>
          <w:szCs w:val="21"/>
        </w:rPr>
        <w:t>ith conditional business logic, enabling flexible, reusable ETL workflows that adapted to evolving data requirements without full rewrites.</w:t>
      </w:r>
    </w:p>
    <w:p w14:paraId="00000014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 xml:space="preserve">Implemented automated data ingestion pipelines using </w:t>
      </w:r>
      <w:proofErr w:type="spellStart"/>
      <w:r>
        <w:rPr>
          <w:color w:val="2A2A26"/>
          <w:sz w:val="21"/>
          <w:szCs w:val="21"/>
        </w:rPr>
        <w:t>Snowpipe</w:t>
      </w:r>
      <w:proofErr w:type="spellEnd"/>
      <w:r>
        <w:rPr>
          <w:color w:val="2A2A26"/>
          <w:sz w:val="21"/>
          <w:szCs w:val="21"/>
        </w:rPr>
        <w:t>, replacing manual file-load processes with a continuou</w:t>
      </w:r>
      <w:r>
        <w:rPr>
          <w:color w:val="2A2A26"/>
          <w:sz w:val="21"/>
          <w:szCs w:val="21"/>
        </w:rPr>
        <w:t>s, low-latency data delivery system that improved reliability and reduced operational overhead.</w:t>
      </w:r>
    </w:p>
    <w:p w14:paraId="00000015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Utilized Snowflake Time Travel to enable point-in-time data recovery and historical querying, directly supporting audit trail requirements and regulatory compli</w:t>
      </w:r>
      <w:r>
        <w:rPr>
          <w:color w:val="2A2A26"/>
          <w:sz w:val="21"/>
          <w:szCs w:val="21"/>
        </w:rPr>
        <w:t>ance sign-offs.</w:t>
      </w:r>
    </w:p>
    <w:p w14:paraId="00000016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Tuned query performance through strategic use of result caching, materialized views, and micro-partition pruning, reducing report generation times from several minutes to near real-time.</w:t>
      </w:r>
    </w:p>
    <w:p w14:paraId="00000017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2A2A26"/>
          <w:sz w:val="21"/>
          <w:szCs w:val="21"/>
        </w:rPr>
        <w:t>Collaborated with business analysts and cross-functional stakeholders to refine data models and optimize SQL queries, translating complex business requirements into efficient, production-ready solutions.</w:t>
      </w:r>
    </w:p>
    <w:p w14:paraId="0000017A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2A2A26"/>
          <w:sz w:val="21"/>
          <w:szCs w:val="21"/>
        </w:rPr>
        <w:t xml:space="preserve">Applied Snowflake Cortex AI to identify and resolve </w:t>
      </w:r>
      <w:r>
        <w:rPr>
          <w:color w:val="2A2A26"/>
          <w:sz w:val="21"/>
          <w:szCs w:val="21"/>
        </w:rPr>
        <w:t>complex SQL query performance bottlenecks within risk data pipelines, accelerating root-cause analysis and improving overall pipeline throughput.</w:t>
      </w:r>
    </w:p>
    <w:p w14:paraId="00000018" w14:textId="77777777" w:rsidR="00770CB6" w:rsidRDefault="001B34A6">
      <w:pPr>
        <w:spacing w:before="50"/>
      </w:pPr>
      <w:r>
        <w:rPr>
          <w:b/>
          <w:bCs/>
          <w:color w:val="888880"/>
          <w:sz w:val="19"/>
          <w:szCs w:val="19"/>
        </w:rPr>
        <w:t xml:space="preserve">Stack: </w:t>
      </w:r>
      <w:r>
        <w:rPr>
          <w:color w:val="888880"/>
          <w:sz w:val="19"/>
          <w:szCs w:val="19"/>
        </w:rPr>
        <w:t>Snowflake · Snowflake Cortex · Python · AWS S3 · GitHub · Jira</w:t>
      </w:r>
    </w:p>
    <w:p w14:paraId="00000019" w14:textId="77777777" w:rsidR="00770CB6" w:rsidRDefault="00770CB6">
      <w:pPr>
        <w:spacing w:after="60"/>
      </w:pPr>
    </w:p>
    <w:p w14:paraId="0000001A" w14:textId="77777777" w:rsidR="00770CB6" w:rsidRDefault="001B34A6">
      <w:pPr>
        <w:tabs>
          <w:tab w:val="right" w:pos="9360"/>
        </w:tabs>
        <w:spacing w:before="180" w:after="30"/>
      </w:pPr>
      <w:r>
        <w:rPr>
          <w:b/>
          <w:bCs/>
          <w:color w:val="1A1A18"/>
          <w:sz w:val="24"/>
          <w:szCs w:val="24"/>
        </w:rPr>
        <w:lastRenderedPageBreak/>
        <w:t xml:space="preserve">Snowflake </w:t>
      </w:r>
      <w:proofErr w:type="spellStart"/>
      <w:r>
        <w:rPr>
          <w:b/>
          <w:bCs/>
          <w:color w:val="1A1A18"/>
          <w:sz w:val="24"/>
          <w:szCs w:val="24"/>
        </w:rPr>
        <w:t>Developer</w:t>
      </w:r>
      <w:r>
        <w:rPr>
          <w:i/>
          <w:iCs/>
          <w:color w:val="888880"/>
          <w:sz w:val="20"/>
          <w:szCs w:val="20"/>
        </w:rPr>
        <w:t>Jul</w:t>
      </w:r>
      <w:proofErr w:type="spellEnd"/>
      <w:r>
        <w:rPr>
          <w:i/>
          <w:iCs/>
          <w:color w:val="888880"/>
          <w:sz w:val="20"/>
          <w:szCs w:val="20"/>
        </w:rPr>
        <w:t xml:space="preserve"> 2024 – Sep 2025</w:t>
      </w:r>
    </w:p>
    <w:p w14:paraId="0000001B" w14:textId="77777777" w:rsidR="00770CB6" w:rsidRDefault="001B34A6">
      <w:pPr>
        <w:spacing w:after="60"/>
      </w:pPr>
      <w:proofErr w:type="gramStart"/>
      <w:r>
        <w:rPr>
          <w:b/>
          <w:bCs/>
          <w:color w:val="3B5998"/>
          <w:sz w:val="21"/>
          <w:szCs w:val="21"/>
        </w:rPr>
        <w:t>Safran</w:t>
      </w:r>
      <w:r>
        <w:rPr>
          <w:color w:val="555550"/>
          <w:sz w:val="20"/>
          <w:szCs w:val="20"/>
        </w:rPr>
        <w:t xml:space="preserve">  ·</w:t>
      </w:r>
      <w:proofErr w:type="gramEnd"/>
      <w:r>
        <w:rPr>
          <w:color w:val="555550"/>
          <w:sz w:val="20"/>
          <w:szCs w:val="20"/>
        </w:rPr>
        <w:t xml:space="preserve">  Dallas, TX</w:t>
      </w:r>
    </w:p>
    <w:p w14:paraId="0000001C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Architected Snowflake schemas for centralized inventory and sales data; applied clustering keys that measurably cut query latency for reporting teams.</w:t>
      </w:r>
    </w:p>
    <w:p w14:paraId="0000001D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Built business-facing views that abstracted complex SQL logic, giving analysts self</w:t>
      </w:r>
      <w:r>
        <w:rPr>
          <w:color w:val="2A2A26"/>
          <w:sz w:val="21"/>
          <w:szCs w:val="21"/>
        </w:rPr>
        <w:t>-service access to clean data without constant engineering support.</w:t>
      </w:r>
    </w:p>
    <w:p w14:paraId="0000001E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Developed dynamic stored procedures with conditional logic — reusable across multiple business scenarios and easy to maintain as requirements evolved.</w:t>
      </w:r>
    </w:p>
    <w:p w14:paraId="0000001F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 xml:space="preserve">Established continuous ingestion via </w:t>
      </w:r>
      <w:proofErr w:type="spellStart"/>
      <w:r>
        <w:rPr>
          <w:color w:val="2A2A26"/>
          <w:sz w:val="21"/>
          <w:szCs w:val="21"/>
        </w:rPr>
        <w:t>Snowpipe</w:t>
      </w:r>
      <w:proofErr w:type="spellEnd"/>
      <w:r>
        <w:rPr>
          <w:color w:val="2A2A26"/>
          <w:sz w:val="21"/>
          <w:szCs w:val="21"/>
        </w:rPr>
        <w:t xml:space="preserve"> from inventory and sales systems, replacing manual file drops with an automated, auditable pipeline.</w:t>
      </w:r>
    </w:p>
    <w:p w14:paraId="00000020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Boosted analytical query performance through strategic use of materialized views, data partitioning, and result caching.</w:t>
      </w:r>
    </w:p>
    <w:p w14:paraId="00000021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2A2A26"/>
          <w:sz w:val="21"/>
          <w:szCs w:val="21"/>
        </w:rPr>
        <w:t>Maintained full version history of SQL scripts and ETL workflows in GitHub, enabling structured code reviews and clean team collaborati</w:t>
      </w:r>
      <w:r>
        <w:rPr>
          <w:color w:val="2A2A26"/>
          <w:sz w:val="21"/>
          <w:szCs w:val="21"/>
        </w:rPr>
        <w:t>on.</w:t>
      </w:r>
    </w:p>
    <w:p w14:paraId="00000022" w14:textId="77777777" w:rsidR="00770CB6" w:rsidRDefault="001B34A6">
      <w:pPr>
        <w:spacing w:before="50"/>
      </w:pPr>
      <w:r>
        <w:rPr>
          <w:b/>
          <w:bCs/>
          <w:color w:val="888880"/>
          <w:sz w:val="19"/>
          <w:szCs w:val="19"/>
        </w:rPr>
        <w:t xml:space="preserve">Stack: </w:t>
      </w:r>
      <w:r>
        <w:rPr>
          <w:color w:val="888880"/>
          <w:sz w:val="19"/>
          <w:szCs w:val="19"/>
        </w:rPr>
        <w:t xml:space="preserve">Snowflake · Python · AWS S3 · AWS </w:t>
      </w:r>
      <w:proofErr w:type="spellStart"/>
      <w:r>
        <w:rPr>
          <w:color w:val="888880"/>
          <w:sz w:val="19"/>
          <w:szCs w:val="19"/>
        </w:rPr>
        <w:t>QuickSight</w:t>
      </w:r>
      <w:proofErr w:type="spellEnd"/>
      <w:r>
        <w:rPr>
          <w:color w:val="888880"/>
          <w:sz w:val="19"/>
          <w:szCs w:val="19"/>
        </w:rPr>
        <w:t xml:space="preserve"> · Git · Jira</w:t>
      </w:r>
    </w:p>
    <w:p w14:paraId="00000023" w14:textId="77777777" w:rsidR="00770CB6" w:rsidRDefault="00770CB6">
      <w:pPr>
        <w:spacing w:after="60"/>
      </w:pPr>
    </w:p>
    <w:p w14:paraId="00000024" w14:textId="77777777" w:rsidR="00770CB6" w:rsidRDefault="001B34A6">
      <w:pPr>
        <w:tabs>
          <w:tab w:val="right" w:pos="9360"/>
        </w:tabs>
        <w:spacing w:before="180" w:after="30"/>
      </w:pPr>
      <w:r>
        <w:rPr>
          <w:b/>
          <w:bCs/>
          <w:color w:val="1A1A18"/>
          <w:sz w:val="24"/>
          <w:szCs w:val="24"/>
        </w:rPr>
        <w:t xml:space="preserve">Snowflake </w:t>
      </w:r>
      <w:proofErr w:type="spellStart"/>
      <w:r>
        <w:rPr>
          <w:b/>
          <w:bCs/>
          <w:color w:val="1A1A18"/>
          <w:sz w:val="24"/>
          <w:szCs w:val="24"/>
        </w:rPr>
        <w:t>Developer</w:t>
      </w:r>
      <w:r>
        <w:rPr>
          <w:i/>
          <w:iCs/>
          <w:color w:val="888880"/>
          <w:sz w:val="20"/>
          <w:szCs w:val="20"/>
        </w:rPr>
        <w:t>Jan</w:t>
      </w:r>
      <w:proofErr w:type="spellEnd"/>
      <w:r>
        <w:rPr>
          <w:i/>
          <w:iCs/>
          <w:color w:val="888880"/>
          <w:sz w:val="20"/>
          <w:szCs w:val="20"/>
        </w:rPr>
        <w:t xml:space="preserve"> 2024 – Jun 2024</w:t>
      </w:r>
    </w:p>
    <w:p w14:paraId="00000025" w14:textId="77777777" w:rsidR="00770CB6" w:rsidRDefault="001B34A6">
      <w:pPr>
        <w:spacing w:after="60"/>
      </w:pPr>
      <w:proofErr w:type="gramStart"/>
      <w:r>
        <w:rPr>
          <w:b/>
          <w:bCs/>
          <w:color w:val="3B5998"/>
          <w:sz w:val="21"/>
          <w:szCs w:val="21"/>
        </w:rPr>
        <w:t>UPS</w:t>
      </w:r>
      <w:r>
        <w:rPr>
          <w:color w:val="555550"/>
          <w:sz w:val="20"/>
          <w:szCs w:val="20"/>
        </w:rPr>
        <w:t xml:space="preserve">  ·</w:t>
      </w:r>
      <w:proofErr w:type="gramEnd"/>
      <w:r>
        <w:rPr>
          <w:color w:val="555550"/>
          <w:sz w:val="20"/>
          <w:szCs w:val="20"/>
        </w:rPr>
        <w:t xml:space="preserve">  Dallas, TX</w:t>
      </w:r>
    </w:p>
    <w:p w14:paraId="00000026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 xml:space="preserve">Engineered real-time ingestion pipelines using </w:t>
      </w:r>
      <w:proofErr w:type="spellStart"/>
      <w:r>
        <w:rPr>
          <w:color w:val="2A2A26"/>
          <w:sz w:val="21"/>
          <w:szCs w:val="21"/>
        </w:rPr>
        <w:t>Snowpipe</w:t>
      </w:r>
      <w:proofErr w:type="spellEnd"/>
      <w:r>
        <w:rPr>
          <w:color w:val="2A2A26"/>
          <w:sz w:val="21"/>
          <w:szCs w:val="21"/>
        </w:rPr>
        <w:t xml:space="preserve"> and COPY INTO to consolidate logistics data from tracking systems, weather feeds, and traffic sources into a unified Snowflake environment, enabling end-to-end operational visibility.</w:t>
      </w:r>
    </w:p>
    <w:p w14:paraId="00000027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Leveraged Snowfl</w:t>
      </w:r>
      <w:r>
        <w:rPr>
          <w:color w:val="2A2A26"/>
          <w:sz w:val="21"/>
          <w:szCs w:val="21"/>
        </w:rPr>
        <w:t>ake Streams and Tasks to orchestrate automated data transformation workflows, maintaining consistency between live and historical logistics datasets for operations and analytics teams.</w:t>
      </w:r>
    </w:p>
    <w:p w14:paraId="00000028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Configured and managed external stages integrated with Azure Blob Stora</w:t>
      </w:r>
      <w:r>
        <w:rPr>
          <w:color w:val="2A2A26"/>
          <w:sz w:val="21"/>
          <w:szCs w:val="21"/>
        </w:rPr>
        <w:t>ge, establishing a secure and reliable cross-cloud data transfer layer between source systems and Snowflake.</w:t>
      </w:r>
    </w:p>
    <w:p w14:paraId="00000029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Developed parameterized SQL queries integrated with Python-based workflows to process and transform large-scale datasets, significantly reducing ma</w:t>
      </w:r>
      <w:r>
        <w:rPr>
          <w:color w:val="2A2A26"/>
          <w:sz w:val="21"/>
          <w:szCs w:val="21"/>
        </w:rPr>
        <w:t>nual effort and improving pipeline repeatability.</w:t>
      </w:r>
    </w:p>
    <w:p w14:paraId="0000002A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2A2A26"/>
          <w:sz w:val="21"/>
          <w:szCs w:val="21"/>
        </w:rPr>
        <w:t>Standardized file format configurations (CSV, JSON) across ingestion pipelines to enforce data quality and ensure reliable, schema-consistent loading from diverse external sources.</w:t>
      </w:r>
    </w:p>
    <w:p w14:paraId="0000002B" w14:textId="77777777" w:rsidR="00770CB6" w:rsidRDefault="001B34A6">
      <w:pPr>
        <w:spacing w:before="50"/>
      </w:pPr>
      <w:r>
        <w:rPr>
          <w:b/>
          <w:bCs/>
          <w:color w:val="888880"/>
          <w:sz w:val="19"/>
          <w:szCs w:val="19"/>
        </w:rPr>
        <w:t xml:space="preserve">Stack: </w:t>
      </w:r>
      <w:r>
        <w:rPr>
          <w:color w:val="888880"/>
          <w:sz w:val="19"/>
          <w:szCs w:val="19"/>
        </w:rPr>
        <w:t xml:space="preserve">Snowflake · Azure </w:t>
      </w:r>
      <w:r>
        <w:rPr>
          <w:color w:val="888880"/>
          <w:sz w:val="19"/>
          <w:szCs w:val="19"/>
        </w:rPr>
        <w:t>Cloud · Azure Blob Storage · Python · Git · Jira</w:t>
      </w:r>
    </w:p>
    <w:p w14:paraId="0000002C" w14:textId="77777777" w:rsidR="00770CB6" w:rsidRDefault="00770CB6">
      <w:pPr>
        <w:spacing w:after="60"/>
      </w:pPr>
    </w:p>
    <w:p w14:paraId="0000002D" w14:textId="77777777" w:rsidR="00770CB6" w:rsidRDefault="001B34A6">
      <w:pPr>
        <w:tabs>
          <w:tab w:val="right" w:pos="9360"/>
        </w:tabs>
        <w:spacing w:before="180" w:after="30"/>
      </w:pPr>
      <w:r>
        <w:rPr>
          <w:b/>
          <w:bCs/>
          <w:color w:val="1A1A18"/>
          <w:sz w:val="24"/>
          <w:szCs w:val="24"/>
        </w:rPr>
        <w:t xml:space="preserve">Snowflake </w:t>
      </w:r>
      <w:proofErr w:type="spellStart"/>
      <w:r>
        <w:rPr>
          <w:b/>
          <w:bCs/>
          <w:color w:val="1A1A18"/>
          <w:sz w:val="24"/>
          <w:szCs w:val="24"/>
        </w:rPr>
        <w:t>Developer</w:t>
      </w:r>
      <w:r>
        <w:rPr>
          <w:i/>
          <w:iCs/>
          <w:color w:val="888880"/>
          <w:sz w:val="20"/>
          <w:szCs w:val="20"/>
        </w:rPr>
        <w:t>Dec</w:t>
      </w:r>
      <w:proofErr w:type="spellEnd"/>
      <w:r>
        <w:rPr>
          <w:i/>
          <w:iCs/>
          <w:color w:val="888880"/>
          <w:sz w:val="20"/>
          <w:szCs w:val="20"/>
        </w:rPr>
        <w:t xml:space="preserve"> 2020 – Jul 2022</w:t>
      </w:r>
    </w:p>
    <w:p w14:paraId="0000002E" w14:textId="77777777" w:rsidR="00770CB6" w:rsidRDefault="001B34A6">
      <w:pPr>
        <w:spacing w:after="60"/>
      </w:pPr>
      <w:r>
        <w:rPr>
          <w:b/>
          <w:bCs/>
          <w:color w:val="3B5998"/>
          <w:sz w:val="21"/>
          <w:szCs w:val="21"/>
        </w:rPr>
        <w:t xml:space="preserve">Axis </w:t>
      </w:r>
      <w:proofErr w:type="gramStart"/>
      <w:r>
        <w:rPr>
          <w:b/>
          <w:bCs/>
          <w:color w:val="3B5998"/>
          <w:sz w:val="21"/>
          <w:szCs w:val="21"/>
        </w:rPr>
        <w:t>Bank</w:t>
      </w:r>
      <w:r>
        <w:rPr>
          <w:color w:val="555550"/>
          <w:sz w:val="20"/>
          <w:szCs w:val="20"/>
        </w:rPr>
        <w:t xml:space="preserve">  ·</w:t>
      </w:r>
      <w:proofErr w:type="gramEnd"/>
      <w:r>
        <w:rPr>
          <w:color w:val="555550"/>
          <w:sz w:val="20"/>
          <w:szCs w:val="20"/>
        </w:rPr>
        <w:t xml:space="preserve">  Hyderabad, India</w:t>
      </w:r>
    </w:p>
    <w:p w14:paraId="0000002F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Architected and maintained Snowflake ELT pipelines to ingest and process high-volume financial data including transactions, customer accounts, fraud signals, and payment networks, supporting real-time risk and compliance reporting.</w:t>
      </w:r>
    </w:p>
    <w:p w14:paraId="00000030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Created reusable SQL fun</w:t>
      </w:r>
      <w:r>
        <w:rPr>
          <w:color w:val="2A2A26"/>
          <w:sz w:val="21"/>
          <w:szCs w:val="21"/>
        </w:rPr>
        <w:t>ctions and stored procedures to standardize data transformation logic across multiple banking domains, improving code maintainability and reducing development time for new data products.</w:t>
      </w:r>
    </w:p>
    <w:p w14:paraId="00000031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Configured Snowflake stages and file formats for secure, consistent i</w:t>
      </w:r>
      <w:r>
        <w:rPr>
          <w:color w:val="2A2A26"/>
          <w:sz w:val="21"/>
          <w:szCs w:val="21"/>
        </w:rPr>
        <w:t>ntegration with Azure Blob Storage.</w:t>
      </w:r>
    </w:p>
    <w:p w14:paraId="00000032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2A2A26"/>
          <w:sz w:val="21"/>
          <w:szCs w:val="21"/>
        </w:rPr>
        <w:t>Managed SQL scripts and stored procedures in GitHub, maintaining a clean revision history for a collaborative development team.</w:t>
      </w:r>
    </w:p>
    <w:p w14:paraId="00000033" w14:textId="77777777" w:rsidR="00770CB6" w:rsidRDefault="001B34A6">
      <w:pPr>
        <w:spacing w:before="50"/>
      </w:pPr>
      <w:r>
        <w:rPr>
          <w:b/>
          <w:bCs/>
          <w:color w:val="888880"/>
          <w:sz w:val="19"/>
          <w:szCs w:val="19"/>
        </w:rPr>
        <w:t xml:space="preserve">Stack: </w:t>
      </w:r>
      <w:r>
        <w:rPr>
          <w:color w:val="888880"/>
          <w:sz w:val="19"/>
          <w:szCs w:val="19"/>
        </w:rPr>
        <w:t>Snowflake · Azure Cloud · Azure Blob Storage · Python · Power BI · Git · Jira</w:t>
      </w:r>
    </w:p>
    <w:p w14:paraId="00000034" w14:textId="77777777" w:rsidR="00770CB6" w:rsidRDefault="00770CB6">
      <w:pPr>
        <w:spacing w:after="60"/>
      </w:pPr>
    </w:p>
    <w:p w14:paraId="00000035" w14:textId="77777777" w:rsidR="00770CB6" w:rsidRDefault="001B34A6">
      <w:pPr>
        <w:tabs>
          <w:tab w:val="right" w:pos="9360"/>
        </w:tabs>
        <w:spacing w:before="180" w:after="30"/>
      </w:pPr>
      <w:r>
        <w:rPr>
          <w:b/>
          <w:bCs/>
          <w:color w:val="1A1A18"/>
          <w:sz w:val="24"/>
          <w:szCs w:val="24"/>
        </w:rPr>
        <w:t xml:space="preserve">Data </w:t>
      </w:r>
      <w:proofErr w:type="spellStart"/>
      <w:r>
        <w:rPr>
          <w:b/>
          <w:bCs/>
          <w:color w:val="1A1A18"/>
          <w:sz w:val="24"/>
          <w:szCs w:val="24"/>
        </w:rPr>
        <w:t>E</w:t>
      </w:r>
      <w:r>
        <w:rPr>
          <w:b/>
          <w:bCs/>
          <w:color w:val="1A1A18"/>
          <w:sz w:val="24"/>
          <w:szCs w:val="24"/>
        </w:rPr>
        <w:t>ngineer</w:t>
      </w:r>
      <w:r>
        <w:rPr>
          <w:i/>
          <w:iCs/>
          <w:color w:val="888880"/>
          <w:sz w:val="20"/>
          <w:szCs w:val="20"/>
        </w:rPr>
        <w:t>Mar</w:t>
      </w:r>
      <w:proofErr w:type="spellEnd"/>
      <w:r>
        <w:rPr>
          <w:i/>
          <w:iCs/>
          <w:color w:val="888880"/>
          <w:sz w:val="20"/>
          <w:szCs w:val="20"/>
        </w:rPr>
        <w:t xml:space="preserve"> 2013 – Nov 2020</w:t>
      </w:r>
    </w:p>
    <w:p w14:paraId="00000036" w14:textId="77777777" w:rsidR="00770CB6" w:rsidRDefault="001B34A6">
      <w:pPr>
        <w:spacing w:after="60"/>
      </w:pPr>
      <w:r>
        <w:rPr>
          <w:b/>
          <w:bCs/>
          <w:color w:val="3B5998"/>
          <w:sz w:val="21"/>
          <w:szCs w:val="21"/>
        </w:rPr>
        <w:t xml:space="preserve">Helios </w:t>
      </w:r>
      <w:proofErr w:type="gramStart"/>
      <w:r>
        <w:rPr>
          <w:b/>
          <w:bCs/>
          <w:color w:val="3B5998"/>
          <w:sz w:val="21"/>
          <w:szCs w:val="21"/>
        </w:rPr>
        <w:t>Insurance</w:t>
      </w:r>
      <w:r>
        <w:rPr>
          <w:color w:val="555550"/>
          <w:sz w:val="20"/>
          <w:szCs w:val="20"/>
        </w:rPr>
        <w:t xml:space="preserve">  ·</w:t>
      </w:r>
      <w:proofErr w:type="gramEnd"/>
      <w:r>
        <w:rPr>
          <w:color w:val="555550"/>
          <w:sz w:val="20"/>
          <w:szCs w:val="20"/>
        </w:rPr>
        <w:t xml:space="preserve">  Hyderabad, India</w:t>
      </w:r>
    </w:p>
    <w:p w14:paraId="00000037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lastRenderedPageBreak/>
        <w:t>Spearheaded the end-to-end migration of on-premises data infrastructure to Azure Cloud, preserving data integrity and system uptime throughout a complex, multi-year transition spanning policy, claims, and customer data domains.</w:t>
      </w:r>
    </w:p>
    <w:p w14:paraId="00000038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Designed and operated ELT pi</w:t>
      </w:r>
      <w:r>
        <w:rPr>
          <w:color w:val="2A2A26"/>
          <w:sz w:val="21"/>
          <w:szCs w:val="21"/>
        </w:rPr>
        <w:t>pelines using Azure Synapse Analytics and Azure Data Factory to ingest, transform, and deliver data from policy, claims, and customer source systems to downstream analytics platforms.</w:t>
      </w:r>
    </w:p>
    <w:p w14:paraId="00000039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Deployed Apache Spark Streaming pipelines to power real-time fraud detec</w:t>
      </w:r>
      <w:r>
        <w:rPr>
          <w:color w:val="2A2A26"/>
          <w:sz w:val="21"/>
          <w:szCs w:val="21"/>
        </w:rPr>
        <w:t>tion workflows and live Power BI dashboards, enabling the business to act on events as they occurred rather than in batch.</w:t>
      </w:r>
    </w:p>
    <w:p w14:paraId="0000003A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Built interactive Power BI dashboards with advanced DAX measures, providing business units self-service visibility into policy perfor</w:t>
      </w:r>
      <w:r>
        <w:rPr>
          <w:color w:val="2A2A26"/>
          <w:sz w:val="21"/>
          <w:szCs w:val="21"/>
        </w:rPr>
        <w:t>mance, claims trends, and customer demographics, reducing ad hoc reporting requests to the data team.</w:t>
      </w:r>
    </w:p>
    <w:p w14:paraId="0000003B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2A2A26"/>
          <w:sz w:val="21"/>
          <w:szCs w:val="21"/>
        </w:rPr>
        <w:t>Established data governance frameworks using Azure role-based access controls (RBAC) and encryption, ensuring compliance with insurance industry regulatio</w:t>
      </w:r>
      <w:r>
        <w:rPr>
          <w:color w:val="2A2A26"/>
          <w:sz w:val="21"/>
          <w:szCs w:val="21"/>
        </w:rPr>
        <w:t>ns and protecting sensitive policyholder data.</w:t>
      </w:r>
    </w:p>
    <w:p w14:paraId="0000003C" w14:textId="77777777" w:rsidR="00770CB6" w:rsidRDefault="001B34A6">
      <w:pPr>
        <w:spacing w:before="50"/>
      </w:pPr>
      <w:r>
        <w:rPr>
          <w:b/>
          <w:bCs/>
          <w:color w:val="888880"/>
          <w:sz w:val="19"/>
          <w:szCs w:val="19"/>
        </w:rPr>
        <w:t xml:space="preserve">Stack: </w:t>
      </w:r>
      <w:r>
        <w:rPr>
          <w:color w:val="888880"/>
          <w:sz w:val="19"/>
          <w:szCs w:val="19"/>
        </w:rPr>
        <w:t>Azure Synapse Analytics · Azure Data Factory · Azure Blob Storage · Apache Spark · Power BI</w:t>
      </w:r>
    </w:p>
    <w:p w14:paraId="0000003D" w14:textId="77777777" w:rsidR="00770CB6" w:rsidRDefault="00770CB6">
      <w:pPr>
        <w:spacing w:after="60"/>
      </w:pPr>
    </w:p>
    <w:p w14:paraId="0000003E" w14:textId="77777777" w:rsidR="00770CB6" w:rsidRDefault="001B34A6">
      <w:pPr>
        <w:tabs>
          <w:tab w:val="right" w:pos="9360"/>
        </w:tabs>
        <w:spacing w:before="180" w:after="30"/>
      </w:pPr>
      <w:r>
        <w:rPr>
          <w:b/>
          <w:bCs/>
          <w:color w:val="1A1A18"/>
          <w:sz w:val="24"/>
          <w:szCs w:val="24"/>
        </w:rPr>
        <w:t xml:space="preserve">Business Data </w:t>
      </w:r>
      <w:proofErr w:type="spellStart"/>
      <w:r>
        <w:rPr>
          <w:b/>
          <w:bCs/>
          <w:color w:val="1A1A18"/>
          <w:sz w:val="24"/>
          <w:szCs w:val="24"/>
        </w:rPr>
        <w:t>Analyst</w:t>
      </w:r>
      <w:r>
        <w:rPr>
          <w:i/>
          <w:iCs/>
          <w:color w:val="888880"/>
          <w:sz w:val="20"/>
          <w:szCs w:val="20"/>
        </w:rPr>
        <w:t>Apr</w:t>
      </w:r>
      <w:proofErr w:type="spellEnd"/>
      <w:r>
        <w:rPr>
          <w:i/>
          <w:iCs/>
          <w:color w:val="888880"/>
          <w:sz w:val="20"/>
          <w:szCs w:val="20"/>
        </w:rPr>
        <w:t xml:space="preserve"> 2008 – Oct 2010</w:t>
      </w:r>
    </w:p>
    <w:p w14:paraId="0000003F" w14:textId="77777777" w:rsidR="00770CB6" w:rsidRDefault="001B34A6">
      <w:pPr>
        <w:spacing w:after="60"/>
      </w:pPr>
      <w:proofErr w:type="spellStart"/>
      <w:proofErr w:type="gramStart"/>
      <w:r>
        <w:rPr>
          <w:b/>
          <w:bCs/>
          <w:color w:val="3B5998"/>
          <w:sz w:val="21"/>
          <w:szCs w:val="21"/>
        </w:rPr>
        <w:t>Sentrifugo</w:t>
      </w:r>
      <w:proofErr w:type="spellEnd"/>
      <w:r>
        <w:rPr>
          <w:color w:val="555550"/>
          <w:sz w:val="20"/>
          <w:szCs w:val="20"/>
        </w:rPr>
        <w:t xml:space="preserve">  ·</w:t>
      </w:r>
      <w:proofErr w:type="gramEnd"/>
      <w:r>
        <w:rPr>
          <w:color w:val="555550"/>
          <w:sz w:val="20"/>
          <w:szCs w:val="20"/>
        </w:rPr>
        <w:t xml:space="preserve">  Hyderabad, India</w:t>
      </w:r>
    </w:p>
    <w:p w14:paraId="00000040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Conducted in-depth data analysis using Power BI to identify business trends and performance patterns, directly informing strategic planning and executive decision-making.</w:t>
      </w:r>
    </w:p>
    <w:p w14:paraId="00000041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>Managed cross-functional data projects from initiation to delivery, coordinating time</w:t>
      </w:r>
      <w:r>
        <w:rPr>
          <w:color w:val="2A2A26"/>
          <w:sz w:val="21"/>
          <w:szCs w:val="21"/>
        </w:rPr>
        <w:t>lines, stakeholder communications, and deliverables across multiple departments simultaneously.</w:t>
      </w:r>
    </w:p>
    <w:p w14:paraId="00000042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0"/>
      </w:pPr>
      <w:r>
        <w:rPr>
          <w:color w:val="2A2A26"/>
          <w:sz w:val="21"/>
          <w:szCs w:val="21"/>
        </w:rPr>
        <w:t xml:space="preserve">Served as the primary liaison between IT, business units, and executive leadership, ensuring data initiatives remained aligned with organizational strategy and </w:t>
      </w:r>
      <w:r>
        <w:rPr>
          <w:color w:val="2A2A26"/>
          <w:sz w:val="21"/>
          <w:szCs w:val="21"/>
        </w:rPr>
        <w:t>delivered measurable business value.</w:t>
      </w:r>
    </w:p>
    <w:p w14:paraId="00000043" w14:textId="77777777" w:rsidR="00770CB6" w:rsidRDefault="001B3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2A2A26"/>
          <w:sz w:val="21"/>
          <w:szCs w:val="21"/>
        </w:rPr>
        <w:t>Oversaw vendor relationships and contract negotiations, ensuring third-party data services were delivered on time and within budget while meeting quality standards.</w:t>
      </w:r>
    </w:p>
    <w:p w14:paraId="00000044" w14:textId="77777777" w:rsidR="00770CB6" w:rsidRDefault="001B34A6">
      <w:pPr>
        <w:spacing w:before="50"/>
      </w:pPr>
      <w:r>
        <w:rPr>
          <w:b/>
          <w:bCs/>
          <w:color w:val="888880"/>
          <w:sz w:val="19"/>
          <w:szCs w:val="19"/>
        </w:rPr>
        <w:t xml:space="preserve">Stack: </w:t>
      </w:r>
      <w:r>
        <w:rPr>
          <w:color w:val="888880"/>
          <w:sz w:val="19"/>
          <w:szCs w:val="19"/>
        </w:rPr>
        <w:t>Power BI · MS Project · MS Office Suite</w:t>
      </w:r>
    </w:p>
    <w:p w14:paraId="00000045" w14:textId="77777777" w:rsidR="00770CB6" w:rsidRDefault="00770CB6">
      <w:pPr>
        <w:spacing w:after="60"/>
      </w:pPr>
    </w:p>
    <w:p w14:paraId="00000046" w14:textId="77777777" w:rsidR="00770CB6" w:rsidRDefault="001B34A6">
      <w:pPr>
        <w:pBdr>
          <w:bottom w:val="single" w:sz="8" w:space="4" w:color="3B5998"/>
        </w:pBdr>
        <w:spacing w:before="240" w:after="60"/>
      </w:pPr>
      <w:r>
        <w:rPr>
          <w:b/>
          <w:bCs/>
          <w:color w:val="3B5998"/>
          <w:sz w:val="19"/>
          <w:szCs w:val="19"/>
        </w:rPr>
        <w:t>CERTIF</w:t>
      </w:r>
      <w:r>
        <w:rPr>
          <w:b/>
          <w:bCs/>
          <w:color w:val="3B5998"/>
          <w:sz w:val="19"/>
          <w:szCs w:val="19"/>
        </w:rPr>
        <w:t>ICATIONS</w:t>
      </w:r>
    </w:p>
    <w:p w14:paraId="00000047" w14:textId="77777777" w:rsidR="00770CB6" w:rsidRDefault="001B34A6">
      <w:pPr>
        <w:tabs>
          <w:tab w:val="right" w:pos="9360"/>
        </w:tabs>
        <w:spacing w:before="80" w:after="20"/>
      </w:pPr>
      <w:r>
        <w:rPr>
          <w:b/>
          <w:bCs/>
          <w:color w:val="1A1A18"/>
        </w:rPr>
        <w:t xml:space="preserve">Snowflake </w:t>
      </w:r>
      <w:proofErr w:type="spellStart"/>
      <w:r>
        <w:rPr>
          <w:b/>
          <w:bCs/>
          <w:color w:val="1A1A18"/>
        </w:rPr>
        <w:t>SnowPro</w:t>
      </w:r>
      <w:proofErr w:type="spellEnd"/>
      <w:r>
        <w:rPr>
          <w:b/>
          <w:bCs/>
          <w:color w:val="1A1A18"/>
        </w:rPr>
        <w:t xml:space="preserve"> Core Certification</w:t>
      </w:r>
      <w:r>
        <w:rPr>
          <w:i/>
          <w:iCs/>
          <w:color w:val="888880"/>
          <w:sz w:val="20"/>
          <w:szCs w:val="20"/>
        </w:rPr>
        <w:tab/>
        <w:t>Snowflake Inc.</w:t>
      </w:r>
    </w:p>
    <w:p w14:paraId="00000048" w14:textId="77777777" w:rsidR="00770CB6" w:rsidRDefault="001B34A6">
      <w:pPr>
        <w:spacing w:after="60"/>
        <w:rPr>
          <w:color w:val="555550"/>
          <w:sz w:val="20"/>
          <w:szCs w:val="20"/>
        </w:rPr>
      </w:pPr>
      <w:hyperlink r:id="rId6" w:anchor="acc.WvIsPw6k">
        <w:r>
          <w:rPr>
            <w:color w:val="1155CC"/>
            <w:highlight w:val="white"/>
            <w:u w:val="single"/>
          </w:rPr>
          <w:t>https://achieve.snowflake.com/9a77755d-1616-4d64-8221-ed4b0a87a697#acc.WvIsPw6k</w:t>
        </w:r>
      </w:hyperlink>
    </w:p>
    <w:p w14:paraId="00000049" w14:textId="77777777" w:rsidR="00770CB6" w:rsidRDefault="00770CB6">
      <w:pPr>
        <w:spacing w:after="60"/>
      </w:pPr>
    </w:p>
    <w:p w14:paraId="0000004A" w14:textId="77777777" w:rsidR="00770CB6" w:rsidRDefault="001B34A6">
      <w:pPr>
        <w:tabs>
          <w:tab w:val="right" w:pos="9360"/>
        </w:tabs>
        <w:spacing w:before="40" w:after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1A1A18"/>
        </w:rPr>
        <w:t>Microsoft Certified: Azure Data Engineer Associate (DP-203)</w:t>
      </w:r>
      <w:r>
        <w:rPr>
          <w:i/>
          <w:iCs/>
          <w:color w:val="888880"/>
          <w:sz w:val="20"/>
          <w:szCs w:val="20"/>
        </w:rPr>
        <w:tab/>
        <w:t>Microsoft</w:t>
      </w:r>
    </w:p>
    <w:p w14:paraId="0000004B" w14:textId="77777777" w:rsidR="00770CB6" w:rsidRDefault="001B34A6">
      <w:pPr>
        <w:jc w:val="both"/>
      </w:pPr>
      <w:hyperlink r:id="rId7">
        <w:r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</w:rPr>
          <w:t>https://learn.microsoft.com/api/credentials/sh</w:t>
        </w:r>
        <w:r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</w:rPr>
          <w:t>are/en-us/RadhikaVemanedi-6232/AF4BE511FC6402FB?sharingId=F9763EF73984E342</w:t>
        </w:r>
      </w:hyperlink>
    </w:p>
    <w:p w14:paraId="0000004C" w14:textId="77777777" w:rsidR="00770CB6" w:rsidRDefault="001B34A6">
      <w:pPr>
        <w:pBdr>
          <w:bottom w:val="single" w:sz="8" w:space="4" w:color="3B5998"/>
        </w:pBdr>
        <w:spacing w:before="240" w:after="60"/>
      </w:pPr>
      <w:r>
        <w:rPr>
          <w:b/>
          <w:bCs/>
          <w:color w:val="3B5998"/>
          <w:sz w:val="19"/>
          <w:szCs w:val="19"/>
        </w:rPr>
        <w:t>EDUCATION</w:t>
      </w:r>
    </w:p>
    <w:p w14:paraId="0000004D" w14:textId="77777777" w:rsidR="00770CB6" w:rsidRDefault="001B34A6">
      <w:pPr>
        <w:spacing w:before="80" w:after="20"/>
      </w:pPr>
      <w:r>
        <w:rPr>
          <w:b/>
          <w:bCs/>
          <w:color w:val="1A1A18"/>
        </w:rPr>
        <w:t xml:space="preserve">Master's Degree in </w:t>
      </w:r>
      <w:r>
        <w:rPr>
          <w:b/>
          <w:bCs/>
          <w:color w:val="1A1A18"/>
        </w:rPr>
        <w:t>Data</w:t>
      </w:r>
      <w:r>
        <w:rPr>
          <w:b/>
          <w:bCs/>
          <w:color w:val="1A1A18"/>
        </w:rPr>
        <w:t xml:space="preserve"> Science </w:t>
      </w:r>
    </w:p>
    <w:p w14:paraId="0000004E" w14:textId="77777777" w:rsidR="00770CB6" w:rsidRDefault="001B34A6">
      <w:pPr>
        <w:rPr>
          <w:color w:val="555550"/>
          <w:sz w:val="21"/>
          <w:szCs w:val="21"/>
        </w:rPr>
      </w:pPr>
      <w:r>
        <w:rPr>
          <w:color w:val="555550"/>
          <w:sz w:val="21"/>
          <w:szCs w:val="21"/>
        </w:rPr>
        <w:t xml:space="preserve">University of the </w:t>
      </w:r>
      <w:proofErr w:type="spellStart"/>
      <w:proofErr w:type="gramStart"/>
      <w:r>
        <w:rPr>
          <w:color w:val="555550"/>
          <w:sz w:val="21"/>
          <w:szCs w:val="21"/>
        </w:rPr>
        <w:t>Cumberlands</w:t>
      </w:r>
      <w:proofErr w:type="spellEnd"/>
      <w:r>
        <w:rPr>
          <w:color w:val="555550"/>
          <w:sz w:val="21"/>
          <w:szCs w:val="21"/>
        </w:rPr>
        <w:t xml:space="preserve">  ·</w:t>
      </w:r>
      <w:proofErr w:type="gramEnd"/>
      <w:r>
        <w:rPr>
          <w:color w:val="555550"/>
          <w:sz w:val="21"/>
          <w:szCs w:val="21"/>
        </w:rPr>
        <w:t xml:space="preserve">  </w:t>
      </w:r>
      <w:r>
        <w:rPr>
          <w:color w:val="555550"/>
          <w:sz w:val="21"/>
          <w:szCs w:val="21"/>
        </w:rPr>
        <w:t>2023</w:t>
      </w:r>
    </w:p>
    <w:p w14:paraId="0000004F" w14:textId="77777777" w:rsidR="00770CB6" w:rsidRDefault="00770CB6">
      <w:pPr>
        <w:rPr>
          <w:color w:val="555550"/>
          <w:sz w:val="21"/>
          <w:szCs w:val="21"/>
        </w:rPr>
      </w:pPr>
    </w:p>
    <w:p w14:paraId="00000050" w14:textId="77777777" w:rsidR="00770CB6" w:rsidRDefault="001B34A6">
      <w:pPr>
        <w:spacing w:before="80" w:after="20"/>
      </w:pPr>
      <w:r>
        <w:rPr>
          <w:b/>
          <w:bCs/>
          <w:color w:val="1A1A18"/>
        </w:rPr>
        <w:t xml:space="preserve">Bachelor’s Degree in Production Engineering </w:t>
      </w:r>
    </w:p>
    <w:p w14:paraId="00000051" w14:textId="77777777" w:rsidR="00770CB6" w:rsidRDefault="001B34A6">
      <w:pPr>
        <w:rPr>
          <w:color w:val="555550"/>
          <w:sz w:val="21"/>
          <w:szCs w:val="21"/>
        </w:rPr>
      </w:pPr>
      <w:r>
        <w:rPr>
          <w:color w:val="555550"/>
          <w:sz w:val="21"/>
          <w:szCs w:val="21"/>
        </w:rPr>
        <w:t xml:space="preserve">Osmania </w:t>
      </w:r>
      <w:proofErr w:type="gramStart"/>
      <w:r>
        <w:rPr>
          <w:color w:val="555550"/>
          <w:sz w:val="21"/>
          <w:szCs w:val="21"/>
        </w:rPr>
        <w:t>University  ·</w:t>
      </w:r>
      <w:proofErr w:type="gramEnd"/>
      <w:r>
        <w:rPr>
          <w:color w:val="555550"/>
          <w:sz w:val="21"/>
          <w:szCs w:val="21"/>
        </w:rPr>
        <w:t xml:space="preserve">  2007</w:t>
      </w:r>
    </w:p>
    <w:sectPr w:rsidR="00770CB6">
      <w:pgSz w:w="12240" w:h="15840"/>
      <w:pgMar w:top="1080" w:right="1080" w:bottom="108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8485432-9DA9-4954-BE43-64DB543930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33EE69-41B1-4994-A9B4-E29F53DBB0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FFDEB99-6654-496F-87AB-09E16422CA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F976DB"/>
    <w:multiLevelType w:val="multilevel"/>
    <w:tmpl w:val="0C4405AA"/>
    <w:lvl w:ilvl="0">
      <w:start w:val="1"/>
      <w:numFmt w:val="bullet"/>
      <w:lvlText w:val="–"/>
      <w:lvlJc w:val="left"/>
      <w:pPr>
        <w:ind w:left="480" w:hanging="24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CB6"/>
    <w:rsid w:val="001B34A6"/>
    <w:rsid w:val="0077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521B6"/>
  <w15:docId w15:val="{B79BE2DC-A333-46A4-9C82-30FCCC95B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customStyle="1" w:styleId="Strong1">
    <w:name w:val="Strong1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2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earn.microsoft.com/api/credentials/share/en-us/RadhikaVemanedi-6232/AF4BE511FC6402FB?sharingId=F9763EF73984E34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chieve.snowflake.com/9a77755d-1616-4d64-8221-ed4b0a87a697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inxcCHVJFplg9ILvxMZvFOcSw==">CgMxLjA4AHIhMURQVkt1dkNoNjRXYmw1WE93RHpkV1dQWVV4M1dCNlVJ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1313</Words>
  <Characters>7487</Characters>
  <Application>Microsoft Office Word</Application>
  <DocSecurity>0</DocSecurity>
  <Lines>62</Lines>
  <Paragraphs>17</Paragraphs>
  <ScaleCrop>false</ScaleCrop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User</cp:lastModifiedBy>
  <cp:revision>2</cp:revision>
  <dcterms:created xsi:type="dcterms:W3CDTF">2026-04-01T01:02:00Z</dcterms:created>
  <dcterms:modified xsi:type="dcterms:W3CDTF">2026-04-23T21:02:00Z</dcterms:modified>
</cp:coreProperties>
</file>