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86AEC" w14:textId="77777777" w:rsidR="005C1728" w:rsidRDefault="005C1728" w:rsidP="005C1728">
      <w:pPr>
        <w:widowControl w:val="0"/>
        <w:autoSpaceDE w:val="0"/>
        <w:autoSpaceDN w:val="0"/>
        <w:spacing w:before="167" w:after="0" w:line="240" w:lineRule="auto"/>
        <w:ind w:left="6" w:right="9"/>
        <w:jc w:val="center"/>
        <w:rPr>
          <w:rFonts w:ascii="Cambria" w:eastAsia="Times New Roman" w:hAnsi="Cambria" w:cs="Times New Roman"/>
          <w:b/>
          <w:bCs/>
          <w:color w:val="590000"/>
          <w:sz w:val="32"/>
          <w:szCs w:val="32"/>
          <w:lang w:val="en-US"/>
        </w:rPr>
      </w:pPr>
    </w:p>
    <w:p w14:paraId="15CBDC3F" w14:textId="77777777" w:rsidR="005C1728" w:rsidRDefault="005C1728" w:rsidP="005C1728">
      <w:pPr>
        <w:widowControl w:val="0"/>
        <w:autoSpaceDE w:val="0"/>
        <w:autoSpaceDN w:val="0"/>
        <w:spacing w:before="167" w:after="0" w:line="240" w:lineRule="auto"/>
        <w:ind w:left="6" w:right="9"/>
        <w:jc w:val="center"/>
        <w:rPr>
          <w:rFonts w:ascii="Cambria" w:eastAsia="Times New Roman" w:hAnsi="Cambria" w:cs="Times New Roman"/>
          <w:b/>
          <w:bCs/>
          <w:color w:val="590000"/>
          <w:sz w:val="32"/>
          <w:szCs w:val="32"/>
          <w:lang w:val="en-US"/>
        </w:rPr>
      </w:pPr>
    </w:p>
    <w:p w14:paraId="7FEADB14" w14:textId="77777777" w:rsidR="005C1728" w:rsidRDefault="005C1728" w:rsidP="005C1728">
      <w:pPr>
        <w:widowControl w:val="0"/>
        <w:autoSpaceDE w:val="0"/>
        <w:autoSpaceDN w:val="0"/>
        <w:spacing w:before="167" w:after="0" w:line="240" w:lineRule="auto"/>
        <w:ind w:left="6" w:right="9"/>
        <w:jc w:val="center"/>
        <w:rPr>
          <w:rFonts w:ascii="Cambria" w:eastAsia="Times New Roman" w:hAnsi="Cambria" w:cs="Times New Roman"/>
          <w:b/>
          <w:bCs/>
          <w:color w:val="590000"/>
          <w:sz w:val="32"/>
          <w:szCs w:val="32"/>
          <w:lang w:val="en-US"/>
        </w:rPr>
      </w:pPr>
    </w:p>
    <w:p w14:paraId="2A021EE1" w14:textId="77777777" w:rsidR="006B729A" w:rsidRPr="006B729A" w:rsidRDefault="006B729A" w:rsidP="00697FC0">
      <w:pPr>
        <w:widowControl w:val="0"/>
        <w:autoSpaceDE w:val="0"/>
        <w:autoSpaceDN w:val="0"/>
        <w:spacing w:after="0" w:line="344" w:lineRule="exact"/>
        <w:ind w:left="426"/>
        <w:rPr>
          <w:rFonts w:ascii="Cambria" w:eastAsia="Cambria" w:hAnsi="Cambria" w:cs="Cambria"/>
          <w:sz w:val="30"/>
          <w:lang w:val="en-US"/>
        </w:rPr>
      </w:pPr>
      <w:r w:rsidRPr="006B729A">
        <w:rPr>
          <w:rFonts w:ascii="Cambria" w:eastAsia="Cambria" w:hAnsi="Cambria" w:cs="Cambria"/>
          <w:color w:val="231F20"/>
          <w:spacing w:val="-2"/>
          <w:w w:val="105"/>
          <w:sz w:val="30"/>
          <w:lang w:val="en-US"/>
        </w:rPr>
        <w:t>Article</w:t>
      </w:r>
    </w:p>
    <w:p w14:paraId="14B524CE" w14:textId="615B8BCB" w:rsidR="00B04A75" w:rsidRPr="00385D1F" w:rsidRDefault="002B2BB4" w:rsidP="00385D1F">
      <w:pPr>
        <w:widowControl w:val="0"/>
        <w:autoSpaceDE w:val="0"/>
        <w:autoSpaceDN w:val="0"/>
        <w:spacing w:before="240" w:after="0"/>
        <w:ind w:left="425"/>
        <w:rPr>
          <w:rFonts w:ascii="Palatino Linotype" w:eastAsia="Palatino Linotype" w:hAnsi="Palatino Linotype" w:cs="Palatino Linotype"/>
          <w:b/>
          <w:bCs/>
          <w:color w:val="636466"/>
          <w:sz w:val="48"/>
          <w:szCs w:val="48"/>
          <w:lang w:val="it-IT"/>
        </w:rPr>
      </w:pPr>
      <w:r w:rsidRPr="002B2BB4">
        <w:rPr>
          <w:rFonts w:ascii="Palatino Linotype" w:eastAsia="Palatino Linotype" w:hAnsi="Palatino Linotype" w:cs="Palatino Linotype"/>
          <w:b/>
          <w:bCs/>
          <w:color w:val="636466"/>
          <w:sz w:val="48"/>
          <w:szCs w:val="48"/>
          <w:lang w:val="it-IT"/>
        </w:rPr>
        <w:t>Judul sebaiknya ringkas namun tetap menggambarkan ruang lingkup dan variabel penting dalam studi, dengan panjang ideal antara 12–16 kata</w:t>
      </w:r>
    </w:p>
    <w:p w14:paraId="0F3DD3EA" w14:textId="59F22CFD" w:rsidR="00B04A75" w:rsidRPr="00385D1F" w:rsidRDefault="00EA0038" w:rsidP="00385D1F">
      <w:pPr>
        <w:widowControl w:val="0"/>
        <w:autoSpaceDE w:val="0"/>
        <w:autoSpaceDN w:val="0"/>
        <w:spacing w:before="457" w:after="0" w:line="240" w:lineRule="auto"/>
        <w:ind w:left="426"/>
        <w:rPr>
          <w:rFonts w:ascii="Times New Roman" w:eastAsia="Cambria" w:hAnsi="Cambria" w:cs="Cambria"/>
          <w:b/>
          <w:color w:val="231F20"/>
          <w:spacing w:val="-2"/>
          <w:sz w:val="24"/>
          <w:lang w:val="it-IT"/>
        </w:rPr>
      </w:pPr>
      <w:r>
        <w:rPr>
          <w:rFonts w:ascii="Times New Roman" w:eastAsia="Cambria" w:hAnsi="Cambria" w:cs="Cambria"/>
          <w:b/>
          <w:color w:val="231F20"/>
          <w:spacing w:val="-2"/>
          <w:sz w:val="24"/>
          <w:lang w:val="it-IT"/>
        </w:rPr>
        <w:t>Penulis</w:t>
      </w:r>
      <w:r w:rsidR="00385D1F" w:rsidRPr="00385D1F">
        <w:rPr>
          <w:rFonts w:ascii="Times New Roman" w:eastAsia="Cambria" w:hAnsi="Cambria" w:cs="Cambria"/>
          <w:b/>
          <w:color w:val="231F20"/>
          <w:spacing w:val="-2"/>
          <w:sz w:val="24"/>
          <w:vertAlign w:val="superscript"/>
          <w:lang w:val="it-IT"/>
        </w:rPr>
        <w:t>1</w:t>
      </w:r>
      <w:r w:rsidR="00385D1F" w:rsidRPr="00385D1F">
        <w:rPr>
          <w:rFonts w:ascii="Times New Roman" w:eastAsia="Cambria" w:hAnsi="Cambria" w:cs="Cambria"/>
          <w:b/>
          <w:color w:val="231F20"/>
          <w:spacing w:val="-2"/>
          <w:sz w:val="24"/>
          <w:lang w:val="it-IT"/>
        </w:rPr>
        <w:t xml:space="preserve">, </w:t>
      </w:r>
      <w:r>
        <w:rPr>
          <w:rFonts w:ascii="Times New Roman" w:eastAsia="Cambria" w:hAnsi="Cambria" w:cs="Cambria"/>
          <w:b/>
          <w:color w:val="231F20"/>
          <w:spacing w:val="-2"/>
          <w:sz w:val="24"/>
          <w:lang w:val="it-IT"/>
        </w:rPr>
        <w:t>penulis</w:t>
      </w:r>
      <w:r w:rsidR="00385D1F" w:rsidRPr="00385D1F">
        <w:rPr>
          <w:rFonts w:ascii="Times New Roman" w:eastAsia="Cambria" w:hAnsi="Cambria" w:cs="Cambria"/>
          <w:b/>
          <w:color w:val="231F20"/>
          <w:spacing w:val="-2"/>
          <w:sz w:val="24"/>
          <w:vertAlign w:val="superscript"/>
          <w:lang w:val="it-IT"/>
        </w:rPr>
        <w:t>2</w:t>
      </w:r>
      <w:r w:rsidR="00385D1F" w:rsidRPr="00385D1F">
        <w:rPr>
          <w:rFonts w:ascii="Times New Roman" w:eastAsia="Cambria" w:hAnsi="Cambria" w:cs="Cambria"/>
          <w:b/>
          <w:color w:val="231F20"/>
          <w:spacing w:val="-2"/>
          <w:sz w:val="24"/>
          <w:lang w:val="it-IT"/>
        </w:rPr>
        <w:t xml:space="preserve">, </w:t>
      </w:r>
      <w:r>
        <w:rPr>
          <w:rFonts w:ascii="Times New Roman" w:eastAsia="Cambria" w:hAnsi="Cambria" w:cs="Cambria"/>
          <w:b/>
          <w:color w:val="231F20"/>
          <w:spacing w:val="-2"/>
          <w:sz w:val="24"/>
          <w:lang w:val="it-IT"/>
        </w:rPr>
        <w:t>penulis</w:t>
      </w:r>
      <w:r w:rsidR="00385D1F" w:rsidRPr="00385D1F">
        <w:rPr>
          <w:rFonts w:ascii="Times New Roman" w:eastAsia="Cambria" w:hAnsi="Cambria" w:cs="Cambria"/>
          <w:b/>
          <w:color w:val="231F20"/>
          <w:spacing w:val="-2"/>
          <w:sz w:val="24"/>
          <w:vertAlign w:val="superscript"/>
          <w:lang w:val="it-IT"/>
        </w:rPr>
        <w:t>3</w:t>
      </w:r>
    </w:p>
    <w:p w14:paraId="5088EAA6" w14:textId="0D077B6D" w:rsidR="0004669B" w:rsidRPr="00385D1F" w:rsidRDefault="00E2747C" w:rsidP="00385D1F">
      <w:pPr>
        <w:widowControl w:val="0"/>
        <w:autoSpaceDE w:val="0"/>
        <w:autoSpaceDN w:val="0"/>
        <w:spacing w:before="84" w:after="0" w:line="240" w:lineRule="auto"/>
        <w:ind w:left="567" w:hanging="141"/>
        <w:rPr>
          <w:rStyle w:val="Hyperlink"/>
          <w:rFonts w:ascii="Cambria" w:eastAsia="Times New Roman" w:hAnsi="Cambria" w:cs="Times New Roman"/>
          <w:i/>
          <w:color w:val="auto"/>
          <w:sz w:val="20"/>
          <w:szCs w:val="20"/>
          <w:u w:val="none"/>
          <w:lang w:val="it-IT"/>
        </w:rPr>
      </w:pPr>
      <w:r w:rsidRPr="00385D1F">
        <w:rPr>
          <w:rFonts w:ascii="Cambria" w:eastAsia="Cambria" w:hAnsi="Cambria" w:cs="Cambria"/>
          <w:w w:val="105"/>
          <w:vertAlign w:val="superscript"/>
          <w:lang w:val="it-IT"/>
        </w:rPr>
        <w:t xml:space="preserve">1 </w:t>
      </w:r>
      <w:r w:rsidR="00EA0038">
        <w:rPr>
          <w:rFonts w:ascii="Cambria" w:eastAsia="Cambria" w:hAnsi="Cambria" w:cs="Cambria"/>
          <w:w w:val="105"/>
          <w:lang w:val="it-IT"/>
        </w:rPr>
        <w:t>Afiliasi, format : nama institusi, Kota/Kabupaten, Negara</w:t>
      </w:r>
      <w:r w:rsidR="006B729A" w:rsidRPr="00385D1F">
        <w:rPr>
          <w:rFonts w:ascii="Cambria" w:eastAsia="Cambria" w:hAnsi="Cambria" w:cs="Cambria"/>
          <w:lang w:val="it-IT"/>
        </w:rPr>
        <w:t>;</w:t>
      </w:r>
      <w:r w:rsidR="006B729A" w:rsidRPr="00385D1F">
        <w:rPr>
          <w:rFonts w:ascii="Cambria" w:eastAsia="Cambria" w:hAnsi="Cambria" w:cs="Cambria"/>
          <w:spacing w:val="16"/>
          <w:lang w:val="it-IT"/>
        </w:rPr>
        <w:t xml:space="preserve"> </w:t>
      </w:r>
      <w:r w:rsidRPr="00385D1F">
        <w:rPr>
          <w:rFonts w:ascii="Cambria" w:eastAsia="Cambria" w:hAnsi="Cambria" w:cs="Cambria"/>
          <w:spacing w:val="16"/>
          <w:lang w:val="it-IT"/>
        </w:rPr>
        <w:br/>
      </w:r>
      <w:r w:rsidR="006B729A" w:rsidRPr="00385D1F">
        <w:rPr>
          <w:rFonts w:ascii="Cambria" w:eastAsia="Cambria" w:hAnsi="Cambria" w:cs="Cambria"/>
          <w:lang w:val="it-IT"/>
        </w:rPr>
        <w:t>email:</w:t>
      </w:r>
      <w:r w:rsidR="006B729A" w:rsidRPr="00385D1F">
        <w:rPr>
          <w:rFonts w:ascii="Cambria" w:eastAsia="Cambria" w:hAnsi="Cambria" w:cs="Cambria"/>
          <w:spacing w:val="16"/>
          <w:lang w:val="it-IT"/>
        </w:rPr>
        <w:t xml:space="preserve"> </w:t>
      </w:r>
      <w:hyperlink r:id="rId8" w:history="1">
        <w:r w:rsidR="00EA0038" w:rsidRPr="008915A5">
          <w:rPr>
            <w:rStyle w:val="Hyperlink"/>
            <w:rFonts w:ascii="Cambria" w:hAnsi="Cambria"/>
            <w:i/>
            <w:iCs/>
            <w:lang w:val="it-IT"/>
          </w:rPr>
          <w:t>xxxxxxxx@xxxx.ac.id</w:t>
        </w:r>
      </w:hyperlink>
    </w:p>
    <w:p w14:paraId="587A9F17" w14:textId="503A8419" w:rsidR="00E9500C" w:rsidRPr="00385D1F" w:rsidRDefault="00E9500C" w:rsidP="001D157B">
      <w:pPr>
        <w:widowControl w:val="0"/>
        <w:autoSpaceDE w:val="0"/>
        <w:autoSpaceDN w:val="0"/>
        <w:spacing w:before="84" w:after="0" w:line="240" w:lineRule="auto"/>
        <w:ind w:left="567" w:hanging="141"/>
        <w:rPr>
          <w:rStyle w:val="Hyperlink"/>
          <w:iCs/>
          <w:lang w:val="it-IT"/>
        </w:rPr>
      </w:pPr>
      <w:r w:rsidRPr="00385D1F">
        <w:rPr>
          <w:rFonts w:ascii="Cambria" w:eastAsia="Cambria" w:hAnsi="Cambria" w:cs="Cambria"/>
          <w:w w:val="105"/>
          <w:vertAlign w:val="superscript"/>
          <w:lang w:val="it-IT"/>
        </w:rPr>
        <w:t xml:space="preserve">2 </w:t>
      </w:r>
      <w:r w:rsidR="00EA0038">
        <w:rPr>
          <w:rFonts w:ascii="Cambria" w:eastAsia="Cambria" w:hAnsi="Cambria" w:cs="Cambria"/>
          <w:w w:val="105"/>
          <w:lang w:val="it-IT"/>
        </w:rPr>
        <w:t>Afiliasi, format : nama institusi, Kota/Kabupaten, Negara</w:t>
      </w:r>
      <w:r w:rsidRPr="00385D1F">
        <w:rPr>
          <w:rFonts w:ascii="Cambria" w:eastAsia="Cambria" w:hAnsi="Cambria" w:cs="Cambria"/>
          <w:lang w:val="it-IT"/>
        </w:rPr>
        <w:t>;</w:t>
      </w:r>
      <w:r w:rsidRPr="00385D1F">
        <w:rPr>
          <w:rFonts w:ascii="Cambria" w:eastAsia="Cambria" w:hAnsi="Cambria" w:cs="Cambria"/>
          <w:spacing w:val="16"/>
          <w:lang w:val="it-IT"/>
        </w:rPr>
        <w:br/>
      </w:r>
      <w:r w:rsidRPr="00385D1F">
        <w:rPr>
          <w:rFonts w:ascii="Cambria" w:eastAsia="Cambria" w:hAnsi="Cambria" w:cs="Cambria"/>
          <w:lang w:val="it-IT"/>
        </w:rPr>
        <w:t>email:</w:t>
      </w:r>
      <w:r w:rsidRPr="00385D1F">
        <w:rPr>
          <w:rFonts w:ascii="Cambria" w:eastAsia="Cambria" w:hAnsi="Cambria" w:cs="Cambria"/>
          <w:spacing w:val="16"/>
          <w:lang w:val="it-IT"/>
        </w:rPr>
        <w:t xml:space="preserve"> </w:t>
      </w:r>
      <w:hyperlink r:id="rId9" w:history="1">
        <w:r w:rsidR="00EA0038" w:rsidRPr="008915A5">
          <w:rPr>
            <w:rStyle w:val="Hyperlink"/>
            <w:rFonts w:ascii="Cambria" w:hAnsi="Cambria"/>
            <w:i/>
            <w:iCs/>
            <w:lang w:val="it-IT"/>
          </w:rPr>
          <w:t>xxxxxxxx@xxxx.ac.id</w:t>
        </w:r>
      </w:hyperlink>
    </w:p>
    <w:p w14:paraId="056E37F1" w14:textId="1726C923" w:rsidR="00385D1F" w:rsidRPr="00385D1F" w:rsidRDefault="00E9500C" w:rsidP="00385D1F">
      <w:pPr>
        <w:widowControl w:val="0"/>
        <w:autoSpaceDE w:val="0"/>
        <w:autoSpaceDN w:val="0"/>
        <w:spacing w:before="84" w:after="0" w:line="240" w:lineRule="auto"/>
        <w:ind w:left="567" w:hanging="141"/>
        <w:rPr>
          <w:rStyle w:val="Hyperlink"/>
          <w:iCs/>
          <w:lang w:val="it-IT"/>
        </w:rPr>
      </w:pPr>
      <w:r w:rsidRPr="0004537B">
        <w:rPr>
          <w:rFonts w:ascii="Cambria" w:eastAsia="Cambria" w:hAnsi="Cambria" w:cs="Cambria"/>
          <w:w w:val="105"/>
          <w:vertAlign w:val="superscript"/>
          <w:lang w:val="en-US"/>
        </w:rPr>
        <w:t xml:space="preserve">3 </w:t>
      </w:r>
      <w:r w:rsidR="00EA0038">
        <w:rPr>
          <w:rFonts w:ascii="Cambria" w:eastAsia="Cambria" w:hAnsi="Cambria" w:cs="Cambria"/>
          <w:w w:val="105"/>
          <w:lang w:val="it-IT"/>
        </w:rPr>
        <w:t>Afiliasi, format : nama institusi, Kota/Kabupaten, Negara</w:t>
      </w:r>
      <w:r w:rsidRPr="0004537B">
        <w:rPr>
          <w:rFonts w:ascii="Cambria" w:eastAsia="Cambria" w:hAnsi="Cambria" w:cs="Cambria"/>
          <w:lang w:val="en-US"/>
        </w:rPr>
        <w:t>;</w:t>
      </w:r>
      <w:r w:rsidRPr="0004537B">
        <w:rPr>
          <w:rFonts w:ascii="Cambria" w:eastAsia="Cambria" w:hAnsi="Cambria" w:cs="Cambria"/>
          <w:spacing w:val="16"/>
          <w:lang w:val="en-US"/>
        </w:rPr>
        <w:t xml:space="preserve"> </w:t>
      </w:r>
      <w:r w:rsidRPr="0004537B">
        <w:rPr>
          <w:rFonts w:ascii="Cambria" w:eastAsia="Cambria" w:hAnsi="Cambria" w:cs="Cambria"/>
          <w:spacing w:val="16"/>
          <w:lang w:val="en-US"/>
        </w:rPr>
        <w:br/>
      </w:r>
      <w:r w:rsidRPr="0004537B">
        <w:rPr>
          <w:rFonts w:ascii="Cambria" w:eastAsia="Cambria" w:hAnsi="Cambria" w:cs="Cambria"/>
          <w:lang w:val="en-US"/>
        </w:rPr>
        <w:t>email:</w:t>
      </w:r>
      <w:r w:rsidR="001D157B" w:rsidRPr="0004537B">
        <w:rPr>
          <w:rFonts w:ascii="Cambria" w:eastAsia="Times New Roman" w:hAnsi="Cambria" w:cs="Times New Roman"/>
          <w:i/>
          <w:u w:val="single"/>
          <w:lang w:val="en-US"/>
        </w:rPr>
        <w:t xml:space="preserve"> </w:t>
      </w:r>
      <w:hyperlink r:id="rId10" w:history="1">
        <w:r w:rsidR="00EA0038" w:rsidRPr="008915A5">
          <w:rPr>
            <w:rStyle w:val="Hyperlink"/>
            <w:rFonts w:ascii="Cambria" w:hAnsi="Cambria"/>
            <w:i/>
            <w:iCs/>
            <w:lang w:val="it-IT"/>
          </w:rPr>
          <w:t>xxxxxxxx@xxxx.ac.id</w:t>
        </w:r>
      </w:hyperlink>
    </w:p>
    <w:p w14:paraId="4AB12CB2" w14:textId="7064D23E" w:rsidR="003D5FD7" w:rsidRPr="0004537B" w:rsidRDefault="003D5FD7" w:rsidP="001D157B">
      <w:pPr>
        <w:widowControl w:val="0"/>
        <w:autoSpaceDE w:val="0"/>
        <w:autoSpaceDN w:val="0"/>
        <w:spacing w:before="84" w:after="0" w:line="240" w:lineRule="auto"/>
        <w:ind w:left="567" w:hanging="141"/>
        <w:rPr>
          <w:rStyle w:val="Hyperlink"/>
          <w:rFonts w:eastAsia="Times New Roman" w:cs="Times New Roman"/>
          <w:i/>
          <w:color w:val="auto"/>
          <w:lang w:val="en-US"/>
        </w:rPr>
      </w:pPr>
    </w:p>
    <w:p w14:paraId="7A96B29A" w14:textId="77777777" w:rsidR="00D7375B" w:rsidRPr="0004537B" w:rsidRDefault="00D7375B" w:rsidP="00D7375B">
      <w:pPr>
        <w:widowControl w:val="0"/>
        <w:autoSpaceDE w:val="0"/>
        <w:autoSpaceDN w:val="0"/>
        <w:spacing w:before="84" w:after="0" w:line="240" w:lineRule="auto"/>
        <w:ind w:left="567" w:hanging="141"/>
        <w:rPr>
          <w:rStyle w:val="Hyperlink"/>
          <w:rFonts w:eastAsia="Times New Roman" w:cs="Times New Roman"/>
          <w:i/>
          <w:color w:val="auto"/>
          <w:lang w:val="en-US"/>
        </w:rPr>
      </w:pPr>
    </w:p>
    <w:p w14:paraId="485A490C" w14:textId="77777777" w:rsidR="003D5FD7" w:rsidRPr="0004537B" w:rsidRDefault="003D5FD7" w:rsidP="00E9500C">
      <w:pPr>
        <w:widowControl w:val="0"/>
        <w:autoSpaceDE w:val="0"/>
        <w:autoSpaceDN w:val="0"/>
        <w:spacing w:before="84" w:after="0" w:line="240" w:lineRule="auto"/>
        <w:ind w:left="567" w:hanging="141"/>
        <w:rPr>
          <w:rFonts w:ascii="Cambria" w:eastAsia="Times New Roman" w:hAnsi="Cambria" w:cs="Times New Roman"/>
          <w:i/>
          <w:lang w:val="en-US"/>
        </w:rPr>
      </w:pPr>
    </w:p>
    <w:p w14:paraId="61174764" w14:textId="77777777" w:rsidR="00E9500C" w:rsidRPr="0004537B" w:rsidRDefault="00E9500C" w:rsidP="00E9500C">
      <w:pPr>
        <w:widowControl w:val="0"/>
        <w:autoSpaceDE w:val="0"/>
        <w:autoSpaceDN w:val="0"/>
        <w:spacing w:before="84" w:after="0" w:line="240" w:lineRule="auto"/>
        <w:ind w:left="567" w:hanging="141"/>
        <w:rPr>
          <w:rFonts w:ascii="Cambria" w:eastAsia="Times New Roman" w:hAnsi="Cambria" w:cs="Times New Roman"/>
          <w:i/>
          <w:lang w:val="en-US"/>
        </w:rPr>
      </w:pPr>
    </w:p>
    <w:p w14:paraId="6B2340B4" w14:textId="77777777" w:rsidR="00E9500C" w:rsidRPr="0004537B" w:rsidRDefault="00E9500C" w:rsidP="00E2747C">
      <w:pPr>
        <w:widowControl w:val="0"/>
        <w:autoSpaceDE w:val="0"/>
        <w:autoSpaceDN w:val="0"/>
        <w:spacing w:before="84" w:after="0" w:line="240" w:lineRule="auto"/>
        <w:ind w:left="567" w:hanging="141"/>
        <w:rPr>
          <w:rFonts w:ascii="Cambria" w:eastAsia="Cambria" w:hAnsi="Cambria" w:cs="Cambria"/>
          <w:lang w:val="en-US"/>
        </w:rPr>
      </w:pPr>
    </w:p>
    <w:tbl>
      <w:tblPr>
        <w:tblW w:w="7907" w:type="dxa"/>
        <w:tblInd w:w="421" w:type="dxa"/>
        <w:tblLayout w:type="fixed"/>
        <w:tblCellMar>
          <w:left w:w="0" w:type="dxa"/>
          <w:right w:w="0" w:type="dxa"/>
        </w:tblCellMar>
        <w:tblLook w:val="01E0" w:firstRow="1" w:lastRow="1" w:firstColumn="1" w:lastColumn="1" w:noHBand="0" w:noVBand="0"/>
      </w:tblPr>
      <w:tblGrid>
        <w:gridCol w:w="7907"/>
      </w:tblGrid>
      <w:tr w:rsidR="00527C6E" w:rsidRPr="005C1728" w14:paraId="2F0BBA6D" w14:textId="77777777" w:rsidTr="009B7CFB">
        <w:trPr>
          <w:trHeight w:val="412"/>
        </w:trPr>
        <w:tc>
          <w:tcPr>
            <w:tcW w:w="7907" w:type="dxa"/>
          </w:tcPr>
          <w:p w14:paraId="1A0AE54F" w14:textId="7ED62E7F" w:rsidR="00527C6E" w:rsidRPr="00385D1F" w:rsidRDefault="00527C6E" w:rsidP="007346CF">
            <w:pPr>
              <w:widowControl w:val="0"/>
              <w:autoSpaceDE w:val="0"/>
              <w:autoSpaceDN w:val="0"/>
              <w:spacing w:before="56" w:after="0" w:line="240" w:lineRule="auto"/>
              <w:ind w:right="107"/>
              <w:jc w:val="both"/>
              <w:rPr>
                <w:rFonts w:ascii="Cambria" w:eastAsia="Times New Roman" w:hAnsi="Cambria" w:cs="Times New Roman"/>
                <w:b/>
                <w:i/>
                <w:spacing w:val="-2"/>
                <w:sz w:val="20"/>
                <w:lang w:val="en-US"/>
              </w:rPr>
            </w:pPr>
            <w:r w:rsidRPr="00385D1F">
              <w:rPr>
                <w:rFonts w:ascii="Cambria" w:eastAsia="Cambria" w:hAnsi="Cambria" w:cs="Cambria"/>
                <w:b/>
                <w:i/>
                <w:color w:val="002060"/>
                <w:spacing w:val="-2"/>
                <w:lang w:val="en-US"/>
              </w:rPr>
              <w:t>Abstract</w:t>
            </w:r>
          </w:p>
        </w:tc>
      </w:tr>
      <w:tr w:rsidR="00527C6E" w:rsidRPr="00F9754D" w14:paraId="3311AF9E" w14:textId="77777777" w:rsidTr="009B7CFB">
        <w:trPr>
          <w:trHeight w:val="272"/>
        </w:trPr>
        <w:tc>
          <w:tcPr>
            <w:tcW w:w="7907" w:type="dxa"/>
          </w:tcPr>
          <w:p w14:paraId="62380C47" w14:textId="3B9293F1" w:rsidR="009B7CFB" w:rsidRPr="00385D1F" w:rsidRDefault="00EA0038" w:rsidP="00385D1F">
            <w:pPr>
              <w:jc w:val="both"/>
              <w:rPr>
                <w:rFonts w:ascii="Cambria" w:eastAsia="Cambria" w:hAnsi="Cambria" w:cs="Cambria"/>
                <w:i/>
                <w:color w:val="231F20"/>
                <w:lang w:val="en-US"/>
              </w:rPr>
            </w:pPr>
            <w:r w:rsidRPr="00EA0038">
              <w:rPr>
                <w:rFonts w:ascii="Cambria" w:eastAsia="Cambria" w:hAnsi="Cambria" w:cs="Cambria"/>
                <w:i/>
                <w:color w:val="231F20"/>
                <w:lang w:val="en-US"/>
              </w:rPr>
              <w:t xml:space="preserve">Abstrak ditulis dalam dua bahasa, yaitu Bahasa Indonesia dan Bahasa Inggris, masing-masing sepanjang 150–250 kata. Abstrak harus disajikan dalam satu paragraf tanpa subjudul dan memuat komponen utama penelitian, meliputi: latar belakang singkat yang menggambarkan isu inti penelitian, tujuan penelitian yang dirumuskan secara jelas, metode penelitian yang mencakup pendekatan, teknik pengumpulan data, partisipan atau sumber data (jika relevan), serta teknik analisis yang digunakan. Selain itu, abstrak harus memuat temuan utama secara ringkas, padat, dan berbasis data, tanpa memasukkan kutipan, referensi, atau pernyataan normatif yang tidak didukung </w:t>
            </w:r>
            <w:r w:rsidRPr="00EA0038">
              <w:rPr>
                <w:rFonts w:ascii="Cambria" w:eastAsia="Cambria" w:hAnsi="Cambria" w:cs="Cambria"/>
                <w:i/>
                <w:color w:val="231F20"/>
                <w:lang w:val="en-US"/>
              </w:rPr>
              <w:lastRenderedPageBreak/>
              <w:t>hasil penelitian. Penutup abstrak harus memberikan gambaran kontribusi atau implikasi penelitian, baik secara teoretis, praktis, maupun kebijakan, yang relevan dengan fokus kajian pendidikan interdisipliner. Setelah abstrak, penulis wajib mencantumkan 3–5 kata kunci dalam Bahasa Indonesia dan Bahasa Inggris yang konsisten dengan konsep inti artikel.</w:t>
            </w:r>
          </w:p>
          <w:p w14:paraId="2CBEE987" w14:textId="112CE108" w:rsidR="00527C6E" w:rsidRPr="00385D1F" w:rsidRDefault="00527C6E" w:rsidP="00385D1F">
            <w:pPr>
              <w:jc w:val="both"/>
              <w:rPr>
                <w:rFonts w:ascii="Cambria" w:eastAsia="Cambria" w:hAnsi="Cambria" w:cs="Cambria"/>
                <w:b/>
                <w:bCs/>
                <w:i/>
                <w:color w:val="231F20"/>
                <w:lang w:val="en-US"/>
              </w:rPr>
            </w:pPr>
            <w:r w:rsidRPr="00385D1F">
              <w:rPr>
                <w:rFonts w:ascii="Cambria" w:eastAsia="Cambria" w:hAnsi="Cambria" w:cs="Cambria"/>
                <w:b/>
                <w:i/>
                <w:color w:val="002060"/>
                <w:spacing w:val="-2"/>
                <w:lang w:val="en-US"/>
              </w:rPr>
              <w:t>Keyword</w:t>
            </w:r>
            <w:r w:rsidR="003171A5" w:rsidRPr="00385D1F">
              <w:rPr>
                <w:rFonts w:ascii="Cambria" w:eastAsia="Cambria" w:hAnsi="Cambria" w:cs="Cambria"/>
                <w:b/>
                <w:i/>
                <w:color w:val="2A0734"/>
                <w:spacing w:val="-2"/>
                <w:lang w:val="en-US"/>
              </w:rPr>
              <w:br/>
            </w:r>
            <w:r w:rsidR="00EA0038">
              <w:rPr>
                <w:rFonts w:ascii="Cambria" w:eastAsia="Cambria" w:hAnsi="Cambria" w:cs="Cambria"/>
                <w:i/>
                <w:color w:val="231F20"/>
                <w:lang w:val="en-US"/>
              </w:rPr>
              <w:t>keyword1, keyword2, keyword3, keyword4, keyword5</w:t>
            </w:r>
          </w:p>
        </w:tc>
      </w:tr>
      <w:tr w:rsidR="00527C6E" w:rsidRPr="00385D1F" w14:paraId="2A04813E" w14:textId="77777777" w:rsidTr="00EA0038">
        <w:trPr>
          <w:trHeight w:val="136"/>
        </w:trPr>
        <w:tc>
          <w:tcPr>
            <w:tcW w:w="7907" w:type="dxa"/>
          </w:tcPr>
          <w:p w14:paraId="3EBB143F" w14:textId="01424944" w:rsidR="00527C6E" w:rsidRPr="00DB5360" w:rsidRDefault="00527C6E" w:rsidP="00DB5360">
            <w:pPr>
              <w:widowControl w:val="0"/>
              <w:autoSpaceDE w:val="0"/>
              <w:autoSpaceDN w:val="0"/>
              <w:spacing w:before="103" w:after="0" w:line="244" w:lineRule="auto"/>
              <w:ind w:right="26"/>
              <w:rPr>
                <w:rFonts w:ascii="Cambria" w:eastAsia="Cambria" w:hAnsi="Cambria" w:cs="Cambria"/>
                <w:b/>
                <w:bCs/>
                <w:iCs/>
                <w:color w:val="231F20"/>
                <w:lang w:val="sv-SE"/>
              </w:rPr>
            </w:pPr>
          </w:p>
        </w:tc>
      </w:tr>
    </w:tbl>
    <w:p w14:paraId="4B855F39" w14:textId="59356140" w:rsidR="000C523A" w:rsidRPr="00DB5360" w:rsidRDefault="00DB5360" w:rsidP="00661D53">
      <w:pPr>
        <w:pStyle w:val="H1"/>
        <w:spacing w:before="400"/>
        <w:rPr>
          <w:lang w:val="it-IT"/>
        </w:rPr>
      </w:pPr>
      <w:r w:rsidRPr="00DB5360">
        <w:rPr>
          <w:lang w:val="it-IT"/>
        </w:rPr>
        <w:t>Pendahuluan</w:t>
      </w:r>
    </w:p>
    <w:p w14:paraId="5FB23AAE" w14:textId="1FF1570B" w:rsidR="00DB5360" w:rsidRPr="00DB5360" w:rsidRDefault="00EA0038" w:rsidP="00EA0038">
      <w:pPr>
        <w:pStyle w:val="ISI"/>
      </w:pPr>
      <w:r w:rsidRPr="00EA0038">
        <w:rPr>
          <w:rFonts w:eastAsia="Calibri"/>
        </w:rPr>
        <w:t>Bagian Pendahuluan harus menyajikan uraian yang jelas dan sistematis mengenai konteks penelitian, dimulai dengan pemaparan isu atau masalah utama yang melatarbelakangi penelitian serta relevansinya dalam bidang pendidikan interdisipliner. Penulis perlu menunjukkan urgensi penelitian melalui tinjauan ringkas terhadap perkembangan penelitian sebelumnya untuk mengidentifikasi kesenjangan riset (research gap) yang menjadi dasar perlunya penelitian dilakukan. Setelah itu, Pendahuluan harus memuat perumusan masalah, tujuan penelitian, serta batasan ruang lingkup kajian agar arah penelitian menjadi jelas dan terfokus. Penulisan harus menghindari uraian yang terlalu deskriptif atau definisi-definisi umum yang tidak diperlukan, serta tidak memuat pembahasan teori secara mendalam karena hal tersebut disajikan pada bagian Kajian Pustaka. Pada akhirnya, Pendahuluan harus memberikan gambaran yang koheren mengenai arah penelitian, relevansi akademik dan praktis, serta kontribusi yang diharapkan dalam konteks pendidikan interdisipliner.</w:t>
      </w:r>
      <w:r w:rsidR="00DB5360" w:rsidRPr="00DB5360">
        <w:t>.</w:t>
      </w:r>
    </w:p>
    <w:p w14:paraId="53821BF9" w14:textId="6411E24B" w:rsidR="00DB5360" w:rsidRPr="00DB5360" w:rsidRDefault="007304EF" w:rsidP="007304EF">
      <w:pPr>
        <w:pStyle w:val="H1"/>
        <w:rPr>
          <w:rFonts w:eastAsia="Palatino Linotype"/>
          <w:lang w:val="it-IT" w:eastAsia="en-ID"/>
        </w:rPr>
      </w:pPr>
      <w:r w:rsidRPr="007304EF">
        <w:rPr>
          <w:rFonts w:eastAsia="Palatino Linotype"/>
          <w:lang w:eastAsia="en-ID"/>
        </w:rPr>
        <w:t>Metode</w:t>
      </w:r>
    </w:p>
    <w:p w14:paraId="53C14D1F" w14:textId="20FF20DA" w:rsidR="00DB5360" w:rsidRPr="00DB5360" w:rsidRDefault="00EA0038" w:rsidP="007304EF">
      <w:pPr>
        <w:pStyle w:val="ISI"/>
        <w:rPr>
          <w:rFonts w:eastAsia="Cambria"/>
          <w:lang w:eastAsia="en-ID"/>
        </w:rPr>
      </w:pPr>
      <w:r w:rsidRPr="00EA0038">
        <w:rPr>
          <w:rFonts w:eastAsia="Cambria"/>
          <w:lang w:eastAsia="en-ID"/>
        </w:rPr>
        <w:t>Bagian Metode disajikan hanya untuk artikel yang berbasis penelitian empiris atau studi sistematis, sedangkan artikel berbentuk gagasan konseptual atau reflektif dapat menghilangkan bagian ini. Untuk artikel penelitian, penulisan Metode harus memuat penjelasan yang ringkas namun komprehensif mengenai pendekatan penelitian yang digunakan (kualitatif, kuantitatif, mixed methods, studi literatur sistematis, atau lainnya), teknik pengumpulan data, karakteristik partisipan atau sumber data, instrumen yang digunakan jika relevan, serta prosedur dan teknik analisis data. Penjelasan harus cukup detail sehingga memungkinkan replikasi penelitian, tetapi tetap fokus dan tidak terlalu teknis. Untuk penelitian kualitatif, penulis perlu menjelaskan strategi validitas data, sedangkan penelitian kuantitatif harus mencantumkan teknik analisis statistik yang digunakan. Jika artikel merupakan artikel gagasan, konseptual, atau kajian teori, bagian Metode dapat ditiadakan dan digantikan dengan struktur argumentatif yang konsisten di seluruh bagian artikel.</w:t>
      </w:r>
      <w:r w:rsidR="00DB5360" w:rsidRPr="00DB5360">
        <w:rPr>
          <w:rFonts w:eastAsia="Cambria"/>
          <w:lang w:eastAsia="en-ID"/>
        </w:rPr>
        <w:t>.</w:t>
      </w:r>
    </w:p>
    <w:p w14:paraId="39B87FBE" w14:textId="4456B2D3" w:rsidR="00DB5360" w:rsidRPr="00DB5360" w:rsidRDefault="007304EF" w:rsidP="007304EF">
      <w:pPr>
        <w:pStyle w:val="H1"/>
        <w:rPr>
          <w:rFonts w:eastAsia="Palatino Linotype"/>
          <w:lang w:eastAsia="en-ID"/>
        </w:rPr>
      </w:pPr>
      <w:r w:rsidRPr="007304EF">
        <w:rPr>
          <w:rFonts w:eastAsia="Palatino Linotype"/>
          <w:lang w:eastAsia="en-ID"/>
        </w:rPr>
        <w:t>Hasil</w:t>
      </w:r>
      <w:r>
        <w:rPr>
          <w:rFonts w:eastAsia="Palatino Linotype"/>
          <w:lang w:eastAsia="en-ID"/>
        </w:rPr>
        <w:t xml:space="preserve"> dan </w:t>
      </w:r>
      <w:r w:rsidRPr="007304EF">
        <w:rPr>
          <w:rFonts w:eastAsia="Palatino Linotype"/>
          <w:lang w:eastAsia="en-ID"/>
        </w:rPr>
        <w:t>Pembahasan</w:t>
      </w:r>
    </w:p>
    <w:p w14:paraId="760981EC" w14:textId="00D9A083" w:rsidR="00DB5360" w:rsidRPr="00DB5360" w:rsidRDefault="00FA673C" w:rsidP="007304EF">
      <w:pPr>
        <w:pStyle w:val="H2"/>
        <w:rPr>
          <w:rFonts w:eastAsia="Palatino Linotype"/>
          <w:color w:val="000000"/>
          <w:lang w:eastAsia="en-ID"/>
        </w:rPr>
      </w:pPr>
      <w:r>
        <w:rPr>
          <w:rFonts w:eastAsia="Palatino Linotype"/>
          <w:lang w:eastAsia="en-ID"/>
        </w:rPr>
        <w:t>Sub bab 1, 2 dst menggunkan style ini</w:t>
      </w:r>
    </w:p>
    <w:p w14:paraId="50D26329" w14:textId="6F1E474D" w:rsidR="00DB5360" w:rsidRPr="00DB5360" w:rsidRDefault="00FA673C" w:rsidP="00FA673C">
      <w:pPr>
        <w:pStyle w:val="ISI"/>
        <w:rPr>
          <w:rFonts w:eastAsia="Palatino Linotype"/>
          <w:lang w:eastAsia="en-ID"/>
        </w:rPr>
      </w:pPr>
      <w:r w:rsidRPr="00FA673C">
        <w:rPr>
          <w:rFonts w:eastAsia="Cambria"/>
          <w:lang w:eastAsia="en-ID"/>
        </w:rPr>
        <w:t xml:space="preserve">Bagian Hasil dan Pembahasan disusun tanpa pemisahan eksplisit antara hasil penelitian dan analisis pembahasannya, namun umumnya dimulai dengan satu hingga tiga </w:t>
      </w:r>
      <w:r w:rsidRPr="00FA673C">
        <w:rPr>
          <w:rFonts w:eastAsia="Cambria"/>
          <w:lang w:eastAsia="en-ID"/>
        </w:rPr>
        <w:lastRenderedPageBreak/>
        <w:t>subbab awal yang memaparkan temuan utama penelitian secara deskriptif maupun analitis, diikuti subbab-subbab berikutnya yang mengulas makna temuan tersebut dalam kerangka teori, temuan riset terdahulu, serta konteks pendidikan interdisipliner. Penyajian hasil harus fokus pada data yang relevan dan langsung menjawab tujuan atau pertanyaan penelitian yang telah dirumuskan pada bagian Pendahuluan, sehingga terdapat kesesuaian (simetri) antara tujuan penelitian dan capaian hasil yang dilaporkan. Pada bagian pembahasan, penulis perlu memberikan interpretasi mendalam terhadap hasil penelitian, menegaskan kontribusi teoretis dan praktis, serta menempatkan temuan dalam diskursus akademik yang lebih luas. Penulisan harus menghindari pengulangan data secara berlebihan dan memastikan adanya alur argumentatif yang koheren antara hasil empiris dan pembahasan akademis, sehingga bagian ini dapat menunjukkan nilai kebaruan, relevansi, dan signifikansi penelitian dalam bidang pendidikan interdisipliner</w:t>
      </w:r>
      <w:r w:rsidR="00DB5360" w:rsidRPr="00DB5360">
        <w:rPr>
          <w:rFonts w:eastAsia="Palatino Linotype"/>
          <w:lang w:eastAsia="en-ID"/>
        </w:rPr>
        <w:t>.</w:t>
      </w:r>
    </w:p>
    <w:p w14:paraId="3232EE2B" w14:textId="11367941" w:rsidR="00DB5360" w:rsidRPr="00DB5360" w:rsidRDefault="007304EF" w:rsidP="007304EF">
      <w:pPr>
        <w:pStyle w:val="H1"/>
        <w:rPr>
          <w:rFonts w:eastAsia="Palatino Linotype"/>
          <w:lang w:eastAsia="en-ID"/>
        </w:rPr>
      </w:pPr>
      <w:r>
        <w:rPr>
          <w:rFonts w:eastAsia="Palatino Linotype"/>
          <w:lang w:eastAsia="en-ID"/>
        </w:rPr>
        <w:t>Kesimpulan</w:t>
      </w:r>
    </w:p>
    <w:p w14:paraId="32F468AB" w14:textId="283971A5" w:rsidR="0085749B" w:rsidRPr="00BD506B" w:rsidRDefault="00FA673C" w:rsidP="00FA673C">
      <w:pPr>
        <w:pStyle w:val="ISI"/>
        <w:rPr>
          <w:rFonts w:eastAsia="Calibri"/>
        </w:rPr>
      </w:pPr>
      <w:r w:rsidRPr="00FA673C">
        <w:rPr>
          <w:rFonts w:eastAsia="Calibri"/>
          <w:lang w:val="en-ID"/>
        </w:rPr>
        <w:t>Bagian Kesimpulan harus memuat ringkasan yang singkat, padat, dan langsung merujuk pada tujuan atau pertanyaan penelitian sehingga tercipta konsistensi antara arah kajian dan hasil yang diperoleh. Kesimpulan tidak boleh mengulang uraian data secara detail, melainkan menyajikan sintesis dari temuan utama dan makna akademisnya. Susunan kesimpulan paling tidak mencakup: (1) tujuan kajian yang dirangkum secara singkat; (2) ringkasan temuan utama yang secara langsung menjawab tujuan atau pertanyaan penelitian; (3) kontribusi penelitian atau kajian, baik teoretis, praktis, maupun kebijakan; (4) keterbatasan kajian yang diakui secara proporsional tanpa melemahkan kualitas penelitian; dan (5) rekomendasi penelitian selanjutnya yang relevan dengan hasil dan ruang lingkup kajian. Kesimpulan tidak memuat referensi atau informasi baru yang belum dibahas dalam bagian sebelumnya, dan berfungsi sebagai penegasan akhir mengenai posisi, manfaat, serta signifikansi artikel secara keseluruhan</w:t>
      </w:r>
      <w:r w:rsidR="00DB5360" w:rsidRPr="00DB5360">
        <w:rPr>
          <w:rFonts w:eastAsia="Calibri"/>
        </w:rPr>
        <w:t>.</w:t>
      </w:r>
    </w:p>
    <w:p w14:paraId="1C0D958B" w14:textId="6DB649A6" w:rsidR="001F6CDC" w:rsidRDefault="0053182D" w:rsidP="00581098">
      <w:pPr>
        <w:pStyle w:val="H1"/>
        <w:rPr>
          <w:lang w:val="it-IT"/>
        </w:rPr>
      </w:pPr>
      <w:r w:rsidRPr="0053182D">
        <w:rPr>
          <w:lang w:val="it-IT"/>
        </w:rPr>
        <w:t>Daftar pustaka</w:t>
      </w:r>
    </w:p>
    <w:p w14:paraId="4AA6ECEE" w14:textId="77777777" w:rsidR="00FA673C" w:rsidRPr="00FA673C" w:rsidRDefault="00FA673C" w:rsidP="00FA673C">
      <w:pPr>
        <w:spacing w:before="100" w:beforeAutospacing="1" w:after="100" w:afterAutospacing="1" w:line="240" w:lineRule="auto"/>
        <w:rPr>
          <w:rFonts w:ascii="Times New Roman" w:eastAsia="Times New Roman" w:hAnsi="Times New Roman" w:cs="Times New Roman"/>
          <w:i/>
          <w:iCs/>
          <w:sz w:val="24"/>
          <w:szCs w:val="24"/>
          <w:lang w:val="en-US"/>
        </w:rPr>
      </w:pPr>
      <w:r w:rsidRPr="00FA673C">
        <w:rPr>
          <w:rFonts w:ascii="Times New Roman" w:eastAsia="Times New Roman" w:hAnsi="Times New Roman" w:cs="Times New Roman"/>
          <w:i/>
          <w:iCs/>
          <w:sz w:val="24"/>
          <w:szCs w:val="24"/>
          <w:lang w:val="en-US"/>
        </w:rPr>
        <w:t xml:space="preserve">Bagian Daftar Pustaka harus memuat seluruh sumber yang dikutip dalam artikel dan ditulis sesuai dengan standar American Psychological Association (APA) edisi ke-6. Setiap referensi harus konsisten, akurat, dan dapat ditelusuri ulang, mencakup buku, artikel jurnal, prosiding, laporan resmi, maupun sumber daring yang kredibel. Penulis wajib memastikan bahwa seluruh kutipan dalam teks tercantum dalam daftar pustaka dan tidak mencantumkan referensi yang tidak dirujuk dalam artikel. Untuk menjaga akurasi format dan menghindari kesalahan teknis, penulis sangat dianjurkan menggunakan aplikasi manajemen referensi seperti </w:t>
      </w:r>
      <w:r w:rsidRPr="00FA673C">
        <w:rPr>
          <w:rFonts w:ascii="Times New Roman" w:eastAsia="Times New Roman" w:hAnsi="Times New Roman" w:cs="Times New Roman"/>
          <w:b/>
          <w:bCs/>
          <w:i/>
          <w:iCs/>
          <w:sz w:val="24"/>
          <w:szCs w:val="24"/>
          <w:lang w:val="en-US"/>
        </w:rPr>
        <w:t>Zotero</w:t>
      </w:r>
      <w:r w:rsidRPr="00FA673C">
        <w:rPr>
          <w:rFonts w:ascii="Times New Roman" w:eastAsia="Times New Roman" w:hAnsi="Times New Roman" w:cs="Times New Roman"/>
          <w:i/>
          <w:iCs/>
          <w:sz w:val="24"/>
          <w:szCs w:val="24"/>
          <w:lang w:val="en-US"/>
        </w:rPr>
        <w:t xml:space="preserve">, </w:t>
      </w:r>
      <w:r w:rsidRPr="00FA673C">
        <w:rPr>
          <w:rFonts w:ascii="Times New Roman" w:eastAsia="Times New Roman" w:hAnsi="Times New Roman" w:cs="Times New Roman"/>
          <w:b/>
          <w:bCs/>
          <w:i/>
          <w:iCs/>
          <w:sz w:val="24"/>
          <w:szCs w:val="24"/>
          <w:lang w:val="en-US"/>
        </w:rPr>
        <w:t>Mendeley</w:t>
      </w:r>
      <w:r w:rsidRPr="00FA673C">
        <w:rPr>
          <w:rFonts w:ascii="Times New Roman" w:eastAsia="Times New Roman" w:hAnsi="Times New Roman" w:cs="Times New Roman"/>
          <w:i/>
          <w:iCs/>
          <w:sz w:val="24"/>
          <w:szCs w:val="24"/>
          <w:lang w:val="en-US"/>
        </w:rPr>
        <w:t>, atau aplikasi serupa yang mendukung ekspor dan sitasi otomatis dengan gaya APA 6th. Penggunaan aplikasi ini juga membantu menjaga konsistensi format, terutama dalam penulisan elemen seperti nama penulis, tahun publikasi, judul, volume, nomor, halaman, dan DOI. Daftar pustaka ditulis secara alfabetis berdasarkan nama belakang penulis pertama dan tidak dipisah berdasarkan jenis sumber. Penulis harus memastikan bahwa setiap entri mengikuti kaidah penulisan APA 6th secara tepat agar memenuhi standar akademik dan memudahkan proses verifikasi oleh editor.</w:t>
      </w:r>
    </w:p>
    <w:p w14:paraId="5748BF12" w14:textId="3C324E9F" w:rsidR="00FA673C" w:rsidRPr="00FA673C" w:rsidRDefault="00FA673C" w:rsidP="00FA673C">
      <w:pPr>
        <w:pStyle w:val="gambar"/>
      </w:pPr>
      <w:r>
        <w:t>Berikut Contoh Daftar Pustaka Dengan Style Yang Dimaksud</w:t>
      </w:r>
    </w:p>
    <w:sdt>
      <w:sdtPr>
        <w:rPr>
          <w:i/>
          <w:lang w:val="en-US"/>
        </w:rPr>
        <w:tag w:val="MENDELEY_BIBLIOGRAPHY"/>
        <w:id w:val="1079256388"/>
        <w:placeholder>
          <w:docPart w:val="0FD69E0F6C4F431AB21C099FE121F38B"/>
        </w:placeholder>
      </w:sdtPr>
      <w:sdtEndPr>
        <w:rPr>
          <w:i w:val="0"/>
        </w:rPr>
      </w:sdtEndPr>
      <w:sdtContent>
        <w:p w14:paraId="36780958" w14:textId="77777777" w:rsidR="0053182D" w:rsidRPr="0053182D" w:rsidRDefault="0053182D" w:rsidP="0053182D">
          <w:pPr>
            <w:pStyle w:val="daftarPustaka"/>
            <w:rPr>
              <w:lang w:val="it-IT"/>
            </w:rPr>
          </w:pPr>
          <w:r w:rsidRPr="0053182D">
            <w:rPr>
              <w:lang w:val="it-IT"/>
            </w:rPr>
            <w:t xml:space="preserve">Audi, A. A. P. J., Hamami, T., Gonibala, M. L., &amp; Bonde, F. M. F. (2024). Perkembangan dan Problematika Kurikulum Pendidikan Agama Islam di Indonesia. </w:t>
          </w:r>
          <w:r w:rsidRPr="0053182D">
            <w:rPr>
              <w:i/>
              <w:iCs/>
              <w:lang w:val="it-IT"/>
            </w:rPr>
            <w:t>Risalah, Jurnal Pendidikan Dan Studi Islam</w:t>
          </w:r>
          <w:r w:rsidRPr="0053182D">
            <w:rPr>
              <w:lang w:val="it-IT"/>
            </w:rPr>
            <w:t xml:space="preserve">, </w:t>
          </w:r>
          <w:r w:rsidRPr="0053182D">
            <w:rPr>
              <w:i/>
              <w:iCs/>
              <w:lang w:val="it-IT"/>
            </w:rPr>
            <w:t>10</w:t>
          </w:r>
          <w:r w:rsidRPr="0053182D">
            <w:rPr>
              <w:lang w:val="it-IT"/>
            </w:rPr>
            <w:t>(4), 1648–1664. https://doi.org/https://doi.org/10.31943/jurnal_risalah.v10i4.1210</w:t>
          </w:r>
        </w:p>
        <w:p w14:paraId="67B09157" w14:textId="77777777" w:rsidR="0053182D" w:rsidRPr="0053182D" w:rsidRDefault="0053182D" w:rsidP="0053182D">
          <w:pPr>
            <w:pStyle w:val="daftarPustaka"/>
            <w:rPr>
              <w:lang w:val="it-IT"/>
            </w:rPr>
          </w:pPr>
          <w:r w:rsidRPr="0053182D">
            <w:rPr>
              <w:lang w:val="it-IT"/>
            </w:rPr>
            <w:t xml:space="preserve">Azizi, M. R., Nuraini, T. D., Audina, S., &amp; Siswanto, A. H. (2025). Rekonstruksi Epistimologi, Dakwah Dalam Konteks Digitalisasi Dan Era Disrupsi. </w:t>
          </w:r>
          <w:r w:rsidRPr="0053182D">
            <w:rPr>
              <w:i/>
              <w:iCs/>
              <w:lang w:val="it-IT"/>
            </w:rPr>
            <w:t>Menulis: Jurnal Penelitian Nusantara</w:t>
          </w:r>
          <w:r w:rsidRPr="0053182D">
            <w:rPr>
              <w:lang w:val="it-IT"/>
            </w:rPr>
            <w:t xml:space="preserve">, </w:t>
          </w:r>
          <w:r w:rsidRPr="0053182D">
            <w:rPr>
              <w:i/>
              <w:iCs/>
              <w:lang w:val="it-IT"/>
            </w:rPr>
            <w:t>1</w:t>
          </w:r>
          <w:r w:rsidRPr="0053182D">
            <w:rPr>
              <w:lang w:val="it-IT"/>
            </w:rPr>
            <w:t>(6), 654–666. https://doi.org/https://doi.org/10.59435/menulis.v1i6.404</w:t>
          </w:r>
        </w:p>
        <w:p w14:paraId="503212AF" w14:textId="77777777" w:rsidR="0053182D" w:rsidRPr="0053182D" w:rsidRDefault="0053182D" w:rsidP="0053182D">
          <w:pPr>
            <w:pStyle w:val="daftarPustaka"/>
            <w:rPr>
              <w:lang w:val="en-US"/>
            </w:rPr>
          </w:pPr>
          <w:r w:rsidRPr="0053182D">
            <w:rPr>
              <w:lang w:val="en-US"/>
            </w:rPr>
            <w:t xml:space="preserve">Mulyadi, H. (2023). </w:t>
          </w:r>
          <w:r w:rsidRPr="0053182D">
            <w:rPr>
              <w:i/>
              <w:iCs/>
              <w:lang w:val="en-US"/>
            </w:rPr>
            <w:t>Sejarah Pendidikan Islam: Problematika Kontemporer Pendidikan Islam</w:t>
          </w:r>
          <w:r w:rsidRPr="0053182D">
            <w:rPr>
              <w:lang w:val="en-US"/>
            </w:rPr>
            <w:t>. PT Salim Media Indonesia.</w:t>
          </w:r>
        </w:p>
        <w:p w14:paraId="29425F66" w14:textId="77777777" w:rsidR="0053182D" w:rsidRPr="0053182D" w:rsidRDefault="0053182D" w:rsidP="0053182D">
          <w:pPr>
            <w:pStyle w:val="daftarPustaka"/>
            <w:rPr>
              <w:lang w:val="en-US"/>
            </w:rPr>
          </w:pPr>
          <w:r w:rsidRPr="0053182D">
            <w:rPr>
              <w:lang w:val="it-IT"/>
            </w:rPr>
            <w:t xml:space="preserve">Zuhriansah, M. (2025). Modernisasi Pendidikan Perspektif Azyumardi Azra Dan Aplikasinya Dalam Pendidikan Islam. </w:t>
          </w:r>
          <w:r w:rsidRPr="0053182D">
            <w:rPr>
              <w:i/>
              <w:iCs/>
              <w:lang w:val="en-US"/>
            </w:rPr>
            <w:t>IHSAN: Jurnal Pendidikan Islam</w:t>
          </w:r>
          <w:r w:rsidRPr="0053182D">
            <w:rPr>
              <w:lang w:val="en-US"/>
            </w:rPr>
            <w:t xml:space="preserve">, </w:t>
          </w:r>
          <w:r w:rsidRPr="0053182D">
            <w:rPr>
              <w:i/>
              <w:iCs/>
              <w:lang w:val="en-US"/>
            </w:rPr>
            <w:t>3</w:t>
          </w:r>
          <w:r w:rsidRPr="0053182D">
            <w:rPr>
              <w:lang w:val="en-US"/>
            </w:rPr>
            <w:t>(2), 45–66. https://doi.org/https://doi.org/10.61104/ihsan.v3i2.884</w:t>
          </w:r>
        </w:p>
        <w:p w14:paraId="3FF6669A" w14:textId="582BA0F7" w:rsidR="006E774B" w:rsidRPr="006B781D" w:rsidRDefault="00000000" w:rsidP="006B781D">
          <w:pPr>
            <w:pStyle w:val="daftarPustaka"/>
            <w:ind w:left="0" w:firstLine="0"/>
            <w:rPr>
              <w:lang w:val="en-US"/>
            </w:rPr>
          </w:pPr>
        </w:p>
      </w:sdtContent>
    </w:sdt>
    <w:sectPr w:rsidR="006E774B" w:rsidRPr="006B781D" w:rsidSect="00385D1F">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701" w:header="1021" w:footer="1077" w:gutter="0"/>
      <w:pgNumType w:start="14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566D4" w14:textId="77777777" w:rsidR="00C3231D" w:rsidRDefault="00C3231D" w:rsidP="005C1728">
      <w:pPr>
        <w:spacing w:after="0" w:line="240" w:lineRule="auto"/>
      </w:pPr>
      <w:r>
        <w:separator/>
      </w:r>
    </w:p>
  </w:endnote>
  <w:endnote w:type="continuationSeparator" w:id="0">
    <w:p w14:paraId="24E7C404" w14:textId="77777777" w:rsidR="00C3231D" w:rsidRDefault="00C3231D" w:rsidP="005C1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13FF" w14:textId="77777777" w:rsidR="00FA673C" w:rsidRDefault="00FA6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667E" w14:textId="4C409472" w:rsidR="00B5396A" w:rsidRDefault="00D56B5C">
    <w:pPr>
      <w:pStyle w:val="Footer"/>
    </w:pPr>
    <w:r w:rsidRPr="007A006D">
      <w:rPr>
        <w:noProof/>
      </w:rPr>
      <mc:AlternateContent>
        <mc:Choice Requires="wps">
          <w:drawing>
            <wp:anchor distT="0" distB="0" distL="0" distR="0" simplePos="0" relativeHeight="251666432" behindDoc="0" locked="0" layoutInCell="1" allowOverlap="1" wp14:anchorId="752A42B0" wp14:editId="7286FBE3">
              <wp:simplePos x="0" y="0"/>
              <wp:positionH relativeFrom="page">
                <wp:posOffset>1085850</wp:posOffset>
              </wp:positionH>
              <wp:positionV relativeFrom="page">
                <wp:posOffset>9867900</wp:posOffset>
              </wp:positionV>
              <wp:extent cx="4445000" cy="247650"/>
              <wp:effectExtent l="0" t="0" r="0" b="0"/>
              <wp:wrapNone/>
              <wp:docPr id="93538881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00" cy="247650"/>
                      </a:xfrm>
                      <a:prstGeom prst="rect">
                        <a:avLst/>
                      </a:prstGeom>
                    </wps:spPr>
                    <wps:txbx>
                      <w:txbxContent>
                        <w:p w14:paraId="7E5CA719" w14:textId="71AE3F4E" w:rsidR="00B5396A" w:rsidRPr="000E6D72" w:rsidRDefault="00DE65C0" w:rsidP="00B5396A">
                          <w:pPr>
                            <w:spacing w:before="10"/>
                            <w:ind w:left="20"/>
                            <w:rPr>
                              <w:rFonts w:asciiTheme="majorHAnsi" w:hAnsiTheme="majorHAnsi"/>
                              <w:i/>
                              <w:sz w:val="20"/>
                            </w:rPr>
                          </w:pPr>
                          <w:r w:rsidRPr="00DE65C0">
                            <w:rPr>
                              <w:rFonts w:asciiTheme="majorHAnsi" w:hAnsiTheme="majorHAnsi"/>
                              <w:i/>
                              <w:sz w:val="20"/>
                            </w:rPr>
                            <w:t>Peradaban Journal of Interdisciplinary Educational Research</w:t>
                          </w:r>
                          <w:r>
                            <w:rPr>
                              <w:rFonts w:asciiTheme="majorHAnsi" w:hAnsiTheme="majorHAnsi"/>
                              <w:i/>
                              <w:sz w:val="20"/>
                            </w:rPr>
                            <w:t xml:space="preserve"> </w:t>
                          </w:r>
                          <w:r w:rsidRPr="00DE65C0">
                            <w:rPr>
                              <w:rFonts w:asciiTheme="majorHAnsi" w:hAnsiTheme="majorHAnsi"/>
                              <w:i/>
                              <w:sz w:val="20"/>
                            </w:rPr>
                            <w:t xml:space="preserve">Vol. </w:t>
                          </w:r>
                          <w:r w:rsidR="00FA673C">
                            <w:rPr>
                              <w:rFonts w:asciiTheme="majorHAnsi" w:hAnsiTheme="majorHAnsi"/>
                              <w:i/>
                              <w:sz w:val="20"/>
                            </w:rPr>
                            <w:t>xxx</w:t>
                          </w:r>
                          <w:r w:rsidRPr="00DE65C0">
                            <w:rPr>
                              <w:rFonts w:asciiTheme="majorHAnsi" w:hAnsiTheme="majorHAnsi"/>
                              <w:i/>
                              <w:sz w:val="20"/>
                            </w:rPr>
                            <w:t xml:space="preserve"> No. </w:t>
                          </w:r>
                          <w:r w:rsidR="00FA673C">
                            <w:rPr>
                              <w:rFonts w:asciiTheme="majorHAnsi" w:hAnsiTheme="majorHAnsi"/>
                              <w:i/>
                              <w:sz w:val="20"/>
                            </w:rPr>
                            <w:t>xxx</w:t>
                          </w:r>
                          <w:r w:rsidRPr="00DE65C0">
                            <w:rPr>
                              <w:rFonts w:asciiTheme="majorHAnsi" w:hAnsiTheme="majorHAnsi"/>
                              <w:i/>
                              <w:sz w:val="20"/>
                            </w:rPr>
                            <w:t xml:space="preserve">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52A42B0" id="_x0000_t202" coordsize="21600,21600" o:spt="202" path="m,l,21600r21600,l21600,xe">
              <v:stroke joinstyle="miter"/>
              <v:path gradientshapeok="t" o:connecttype="rect"/>
            </v:shapetype>
            <v:shape id="Textbox 7" o:spid="_x0000_s1027" type="#_x0000_t202" style="position:absolute;margin-left:85.5pt;margin-top:777pt;width:350pt;height:19.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" filled="f" stroked="f">
              <v:textbox inset="0,0,0,0">
                <w:txbxContent>
                  <w:p w14:paraId="7E5CA719" w14:textId="71AE3F4E" w:rsidR="00B5396A" w:rsidRPr="000E6D72" w:rsidRDefault="00DE65C0" w:rsidP="00B5396A">
                    <w:pPr>
                      <w:spacing w:before="10"/>
                      <w:ind w:left="20"/>
                      <w:rPr>
                        <w:rFonts w:asciiTheme="majorHAnsi" w:hAnsiTheme="majorHAnsi"/>
                        <w:i/>
                        <w:sz w:val="20"/>
                      </w:rPr>
                    </w:pPr>
                    <w:r w:rsidRPr="00DE65C0">
                      <w:rPr>
                        <w:rFonts w:asciiTheme="majorHAnsi" w:hAnsiTheme="majorHAnsi"/>
                        <w:i/>
                        <w:sz w:val="20"/>
                      </w:rPr>
                      <w:t>Peradaban Journal of Interdisciplinary Educational Research</w:t>
                    </w:r>
                    <w:r>
                      <w:rPr>
                        <w:rFonts w:asciiTheme="majorHAnsi" w:hAnsiTheme="majorHAnsi"/>
                        <w:i/>
                        <w:sz w:val="20"/>
                      </w:rPr>
                      <w:t xml:space="preserve"> </w:t>
                    </w:r>
                    <w:r w:rsidRPr="00DE65C0">
                      <w:rPr>
                        <w:rFonts w:asciiTheme="majorHAnsi" w:hAnsiTheme="majorHAnsi"/>
                        <w:i/>
                        <w:sz w:val="20"/>
                      </w:rPr>
                      <w:t xml:space="preserve">Vol. </w:t>
                    </w:r>
                    <w:r w:rsidR="00FA673C">
                      <w:rPr>
                        <w:rFonts w:asciiTheme="majorHAnsi" w:hAnsiTheme="majorHAnsi"/>
                        <w:i/>
                        <w:sz w:val="20"/>
                      </w:rPr>
                      <w:t>xxx</w:t>
                    </w:r>
                    <w:r w:rsidRPr="00DE65C0">
                      <w:rPr>
                        <w:rFonts w:asciiTheme="majorHAnsi" w:hAnsiTheme="majorHAnsi"/>
                        <w:i/>
                        <w:sz w:val="20"/>
                      </w:rPr>
                      <w:t xml:space="preserve"> No. </w:t>
                    </w:r>
                    <w:r w:rsidR="00FA673C">
                      <w:rPr>
                        <w:rFonts w:asciiTheme="majorHAnsi" w:hAnsiTheme="majorHAnsi"/>
                        <w:i/>
                        <w:sz w:val="20"/>
                      </w:rPr>
                      <w:t>xxx</w:t>
                    </w:r>
                    <w:r w:rsidRPr="00DE65C0">
                      <w:rPr>
                        <w:rFonts w:asciiTheme="majorHAnsi" w:hAnsiTheme="majorHAnsi"/>
                        <w:i/>
                        <w:sz w:val="20"/>
                      </w:rPr>
                      <w:t xml:space="preserve"> (2025)</w:t>
                    </w:r>
                  </w:p>
                </w:txbxContent>
              </v:textbox>
              <w10:wrap anchorx="page" anchory="page"/>
            </v:shape>
          </w:pict>
        </mc:Fallback>
      </mc:AlternateContent>
    </w:r>
    <w:r w:rsidR="00DB6B5D">
      <w:rPr>
        <w:noProof/>
      </w:rPr>
      <mc:AlternateContent>
        <mc:Choice Requires="wps">
          <w:drawing>
            <wp:anchor distT="0" distB="0" distL="114300" distR="114300" simplePos="0" relativeHeight="251664384" behindDoc="0" locked="0" layoutInCell="1" allowOverlap="1" wp14:anchorId="785516BE" wp14:editId="648BAE61">
              <wp:simplePos x="0" y="0"/>
              <wp:positionH relativeFrom="column">
                <wp:posOffset>5715</wp:posOffset>
              </wp:positionH>
              <wp:positionV relativeFrom="paragraph">
                <wp:posOffset>5080</wp:posOffset>
              </wp:positionV>
              <wp:extent cx="5556250" cy="0"/>
              <wp:effectExtent l="0" t="0" r="0" b="0"/>
              <wp:wrapNone/>
              <wp:docPr id="1316768342" name="Straight Connector 15"/>
              <wp:cNvGraphicFramePr/>
              <a:graphic xmlns:a="http://schemas.openxmlformats.org/drawingml/2006/main">
                <a:graphicData uri="http://schemas.microsoft.com/office/word/2010/wordprocessingShape">
                  <wps:wsp>
                    <wps:cNvCnPr/>
                    <wps:spPr>
                      <a:xfrm flipV="1">
                        <a:off x="0" y="0"/>
                        <a:ext cx="555625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96AB3" id="Straight Connector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4pt" to="437.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" strokecolor="#4472c4 [3204]" strokeweight="1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0F35" w14:textId="41191F90" w:rsidR="00527C6E" w:rsidRPr="005C1728" w:rsidRDefault="009B7CFB" w:rsidP="009B7CFB">
    <w:pPr>
      <w:widowControl w:val="0"/>
      <w:autoSpaceDE w:val="0"/>
      <w:autoSpaceDN w:val="0"/>
      <w:spacing w:before="300" w:after="0" w:line="240" w:lineRule="auto"/>
      <w:ind w:left="1843"/>
      <w:rPr>
        <w:rFonts w:ascii="Times New Roman" w:eastAsia="Times New Roman" w:hAnsi="Times New Roman" w:cs="Times New Roman"/>
        <w:i/>
        <w:spacing w:val="-2"/>
        <w:sz w:val="18"/>
        <w:lang w:val="en-US"/>
      </w:rPr>
    </w:pPr>
    <w:r w:rsidRPr="005C1728">
      <w:rPr>
        <w:rFonts w:ascii="Times New Roman" w:eastAsia="Times New Roman" w:hAnsi="Times New Roman" w:cs="Times New Roman"/>
        <w:b/>
        <w:i/>
        <w:noProof/>
        <w:sz w:val="20"/>
        <w:lang w:val="en-US"/>
      </w:rPr>
      <w:drawing>
        <wp:anchor distT="0" distB="0" distL="114300" distR="114300" simplePos="0" relativeHeight="251668480" behindDoc="0" locked="0" layoutInCell="1" allowOverlap="1" wp14:anchorId="144B4EB6" wp14:editId="3B0E9C12">
          <wp:simplePos x="0" y="0"/>
          <wp:positionH relativeFrom="column">
            <wp:posOffset>635</wp:posOffset>
          </wp:positionH>
          <wp:positionV relativeFrom="paragraph">
            <wp:posOffset>149225</wp:posOffset>
          </wp:positionV>
          <wp:extent cx="1061085" cy="371248"/>
          <wp:effectExtent l="0" t="0" r="5715" b="0"/>
          <wp:wrapNone/>
          <wp:docPr id="10911043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04319" name="Picture 2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1085" cy="371248"/>
                  </a:xfrm>
                  <a:prstGeom prst="rect">
                    <a:avLst/>
                  </a:prstGeom>
                  <a:noFill/>
                </pic:spPr>
              </pic:pic>
            </a:graphicData>
          </a:graphic>
          <wp14:sizeRelH relativeFrom="page">
            <wp14:pctWidth>0</wp14:pctWidth>
          </wp14:sizeRelH>
          <wp14:sizeRelV relativeFrom="page">
            <wp14:pctHeight>0</wp14:pctHeight>
          </wp14:sizeRelV>
        </wp:anchor>
      </w:drawing>
    </w:r>
    <w:r w:rsidR="00527C6E" w:rsidRPr="005C1728">
      <w:rPr>
        <w:rFonts w:ascii="Cambria" w:eastAsia="Times New Roman" w:hAnsi="Cambria" w:cs="Times New Roman"/>
        <w:i/>
        <w:spacing w:val="-2"/>
        <w:sz w:val="18"/>
        <w:lang w:val="en-US"/>
      </w:rPr>
      <w:t xml:space="preserve">This article is licensed under a </w:t>
    </w:r>
    <w:hyperlink r:id="rId2" w:history="1">
      <w:r w:rsidR="00527C6E" w:rsidRPr="005C1728">
        <w:rPr>
          <w:rFonts w:ascii="Cambria" w:eastAsia="Times New Roman" w:hAnsi="Cambria" w:cs="Times New Roman"/>
          <w:i/>
          <w:color w:val="0000FF"/>
          <w:spacing w:val="-2"/>
          <w:sz w:val="18"/>
          <w:u w:val="single"/>
          <w:lang w:val="en-US"/>
        </w:rPr>
        <w:t>Creative Commons Attribution 4.0 International License (CC BY)</w:t>
      </w:r>
    </w:hyperlink>
    <w:r w:rsidR="00527C6E" w:rsidRPr="005C1728">
      <w:rPr>
        <w:rFonts w:ascii="Times New Roman" w:eastAsia="Times New Roman" w:hAnsi="Times New Roman" w:cs="Times New Roman"/>
        <w:i/>
        <w:spacing w:val="-2"/>
        <w:sz w:val="18"/>
        <w:lang w:val="en-US"/>
      </w:rPr>
      <w:t>.</w:t>
    </w:r>
  </w:p>
  <w:p w14:paraId="2F1D4AF2" w14:textId="1CC6095E" w:rsidR="005F4112" w:rsidRPr="005F4112" w:rsidRDefault="00527C6E" w:rsidP="005F4112">
    <w:pPr>
      <w:widowControl w:val="0"/>
      <w:tabs>
        <w:tab w:val="center" w:pos="4513"/>
        <w:tab w:val="right" w:pos="9026"/>
      </w:tabs>
      <w:autoSpaceDE w:val="0"/>
      <w:autoSpaceDN w:val="0"/>
      <w:spacing w:after="120" w:line="240" w:lineRule="auto"/>
      <w:ind w:left="1843"/>
      <w:rPr>
        <w:color w:val="3333FF"/>
      </w:rPr>
    </w:pPr>
    <w:r w:rsidRPr="005C1728">
      <w:rPr>
        <w:rFonts w:ascii="Cambria" w:eastAsia="Times New Roman" w:hAnsi="Cambria" w:cs="Times New Roman"/>
        <w:color w:val="404040"/>
        <w:sz w:val="18"/>
        <w:szCs w:val="18"/>
        <w:lang w:val="en-US"/>
      </w:rPr>
      <w:t xml:space="preserve">Journal homepage: </w:t>
    </w:r>
    <w:hyperlink r:id="rId3" w:history="1">
      <w:r w:rsidR="00DB6B5D" w:rsidRPr="005F4112">
        <w:rPr>
          <w:rStyle w:val="Hyperlink"/>
          <w:rFonts w:ascii="Cambria" w:eastAsia="Times New Roman" w:hAnsi="Cambria" w:cs="Times New Roman"/>
          <w:color w:val="3333FF"/>
          <w:sz w:val="18"/>
          <w:szCs w:val="18"/>
          <w:lang w:val="en-US"/>
        </w:rPr>
        <w:t>https://jurnal.peradabanpublishing.com/index.php/PJIER/index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04C9" w14:textId="77777777" w:rsidR="00C3231D" w:rsidRDefault="00C3231D" w:rsidP="005C1728">
      <w:pPr>
        <w:spacing w:after="0" w:line="240" w:lineRule="auto"/>
      </w:pPr>
      <w:r>
        <w:separator/>
      </w:r>
    </w:p>
  </w:footnote>
  <w:footnote w:type="continuationSeparator" w:id="0">
    <w:p w14:paraId="149F28D4" w14:textId="77777777" w:rsidR="00C3231D" w:rsidRDefault="00C3231D" w:rsidP="005C1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9E93C" w14:textId="77777777" w:rsidR="00FA673C" w:rsidRDefault="00FA67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3EF5" w14:textId="2D77F7BB" w:rsidR="005C1728" w:rsidRPr="00B5396A" w:rsidRDefault="007E409D" w:rsidP="00E91331">
    <w:pPr>
      <w:pStyle w:val="Header"/>
      <w:pBdr>
        <w:bottom w:val="single" w:sz="4" w:space="1" w:color="D9D9D9" w:themeColor="background1" w:themeShade="D9"/>
      </w:pBdr>
      <w:tabs>
        <w:tab w:val="clear" w:pos="4513"/>
        <w:tab w:val="clear" w:pos="9026"/>
        <w:tab w:val="center" w:pos="4393"/>
      </w:tabs>
      <w:rPr>
        <w:b/>
        <w:bCs/>
      </w:rPr>
    </w:pPr>
    <w:r>
      <w:rPr>
        <w:noProof/>
      </w:rPr>
      <mc:AlternateContent>
        <mc:Choice Requires="wps">
          <w:drawing>
            <wp:anchor distT="0" distB="0" distL="114300" distR="114300" simplePos="0" relativeHeight="251662336" behindDoc="0" locked="0" layoutInCell="1" allowOverlap="1" wp14:anchorId="6379579A" wp14:editId="571ABA11">
              <wp:simplePos x="0" y="0"/>
              <wp:positionH relativeFrom="column">
                <wp:posOffset>2689860</wp:posOffset>
              </wp:positionH>
              <wp:positionV relativeFrom="paragraph">
                <wp:posOffset>-68580</wp:posOffset>
              </wp:positionV>
              <wp:extent cx="2941320" cy="259715"/>
              <wp:effectExtent l="0" t="0" r="0" b="6985"/>
              <wp:wrapNone/>
              <wp:docPr id="65394680" name="Text Box 1"/>
              <wp:cNvGraphicFramePr/>
              <a:graphic xmlns:a="http://schemas.openxmlformats.org/drawingml/2006/main">
                <a:graphicData uri="http://schemas.microsoft.com/office/word/2010/wordprocessingShape">
                  <wps:wsp>
                    <wps:cNvSpPr txBox="1"/>
                    <wps:spPr>
                      <a:xfrm>
                        <a:off x="0" y="0"/>
                        <a:ext cx="2941320" cy="259715"/>
                      </a:xfrm>
                      <a:prstGeom prst="rect">
                        <a:avLst/>
                      </a:prstGeom>
                      <a:noFill/>
                      <a:ln w="6350">
                        <a:noFill/>
                      </a:ln>
                    </wps:spPr>
                    <wps:txbx>
                      <w:txbxContent>
                        <w:p w14:paraId="352791AA" w14:textId="18307686" w:rsidR="00B5396A" w:rsidRPr="00FA673C" w:rsidRDefault="00FA673C" w:rsidP="002C1A5F">
                          <w:pPr>
                            <w:widowControl w:val="0"/>
                            <w:autoSpaceDE w:val="0"/>
                            <w:autoSpaceDN w:val="0"/>
                            <w:spacing w:before="10" w:after="0" w:line="240" w:lineRule="auto"/>
                            <w:ind w:left="20"/>
                            <w:jc w:val="right"/>
                            <w:rPr>
                              <w:rFonts w:ascii="Cambria" w:eastAsia="Times New Roman" w:hAnsi="Cambria" w:cs="Times New Roman"/>
                              <w:i/>
                              <w:sz w:val="20"/>
                              <w:lang w:val="en-US"/>
                            </w:rPr>
                          </w:pPr>
                          <w:r>
                            <w:rPr>
                              <w:rFonts w:ascii="Cambria" w:eastAsia="Times New Roman" w:hAnsi="Cambria" w:cs="Times New Roman"/>
                              <w:i/>
                              <w:sz w:val="20"/>
                              <w:lang w:val="en-US"/>
                            </w:rPr>
                            <w:t>Short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79579A" id="_x0000_t202" coordsize="21600,21600" o:spt="202" path="m,l,21600r21600,l21600,xe">
              <v:stroke joinstyle="miter"/>
              <v:path gradientshapeok="t" o:connecttype="rect"/>
            </v:shapetype>
            <v:shape id="Text Box 1" o:spid="_x0000_s1026" type="#_x0000_t202" style="position:absolute;margin-left:211.8pt;margin-top:-5.4pt;width:231.6pt;height:2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" filled="f" stroked="f" strokeweight=".5pt">
              <v:textbox>
                <w:txbxContent>
                  <w:p w14:paraId="352791AA" w14:textId="18307686" w:rsidR="00B5396A" w:rsidRPr="00FA673C" w:rsidRDefault="00FA673C" w:rsidP="002C1A5F">
                    <w:pPr>
                      <w:widowControl w:val="0"/>
                      <w:autoSpaceDE w:val="0"/>
                      <w:autoSpaceDN w:val="0"/>
                      <w:spacing w:before="10" w:after="0" w:line="240" w:lineRule="auto"/>
                      <w:ind w:left="20"/>
                      <w:jc w:val="right"/>
                      <w:rPr>
                        <w:rFonts w:ascii="Cambria" w:eastAsia="Times New Roman" w:hAnsi="Cambria" w:cs="Times New Roman"/>
                        <w:i/>
                        <w:sz w:val="20"/>
                        <w:lang w:val="en-US"/>
                      </w:rPr>
                    </w:pPr>
                    <w:r>
                      <w:rPr>
                        <w:rFonts w:ascii="Cambria" w:eastAsia="Times New Roman" w:hAnsi="Cambria" w:cs="Times New Roman"/>
                        <w:i/>
                        <w:sz w:val="20"/>
                        <w:lang w:val="en-US"/>
                      </w:rPr>
                      <w:t>Short title</w:t>
                    </w:r>
                  </w:p>
                </w:txbxContent>
              </v:textbox>
            </v:shape>
          </w:pict>
        </mc:Fallback>
      </mc:AlternateContent>
    </w:r>
    <w:sdt>
      <w:sdtPr>
        <w:id w:val="-1298757127"/>
        <w:docPartObj>
          <w:docPartGallery w:val="Page Numbers (Top of Page)"/>
          <w:docPartUnique/>
        </w:docPartObj>
      </w:sdtPr>
      <w:sdtEndPr>
        <w:rPr>
          <w:color w:val="7F7F7F" w:themeColor="background1" w:themeShade="7F"/>
          <w:spacing w:val="60"/>
        </w:rPr>
      </w:sdtEndPr>
      <w:sdtContent>
        <w:r w:rsidR="00B5396A" w:rsidRPr="00B5396A">
          <w:rPr>
            <w:rFonts w:ascii="Cambria" w:hAnsi="Cambria"/>
          </w:rPr>
          <w:fldChar w:fldCharType="begin"/>
        </w:r>
        <w:r w:rsidR="00B5396A" w:rsidRPr="00B5396A">
          <w:rPr>
            <w:rFonts w:ascii="Cambria" w:hAnsi="Cambria"/>
          </w:rPr>
          <w:instrText xml:space="preserve"> PAGE   \* MERGEFORMAT </w:instrText>
        </w:r>
        <w:r w:rsidR="00B5396A" w:rsidRPr="00B5396A">
          <w:rPr>
            <w:rFonts w:ascii="Cambria" w:hAnsi="Cambria"/>
          </w:rPr>
          <w:fldChar w:fldCharType="separate"/>
        </w:r>
        <w:r w:rsidR="00B5396A" w:rsidRPr="00B5396A">
          <w:rPr>
            <w:rFonts w:ascii="Cambria" w:hAnsi="Cambria"/>
            <w:noProof/>
          </w:rPr>
          <w:t>2</w:t>
        </w:r>
        <w:r w:rsidR="00B5396A" w:rsidRPr="00B5396A">
          <w:rPr>
            <w:rFonts w:ascii="Cambria" w:hAnsi="Cambria"/>
            <w:noProof/>
          </w:rPr>
          <w:fldChar w:fldCharType="end"/>
        </w:r>
        <w:r w:rsidR="00B5396A" w:rsidRPr="00B5396A">
          <w:rPr>
            <w:rFonts w:ascii="Cambria" w:hAnsi="Cambria"/>
          </w:rPr>
          <w:t xml:space="preserve"> |</w:t>
        </w:r>
        <w:r w:rsidR="00B5396A">
          <w:rPr>
            <w:b/>
            <w:bCs/>
          </w:rPr>
          <w:t xml:space="preserve"> </w:t>
        </w:r>
      </w:sdtContent>
    </w:sdt>
    <w:r w:rsidR="00E91331">
      <w:rPr>
        <w:color w:val="7F7F7F" w:themeColor="background1" w:themeShade="7F"/>
        <w:spacing w:val="6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0175" w14:textId="5D4F1273" w:rsidR="00527C6E" w:rsidRDefault="002A082A" w:rsidP="005C1728">
    <w:pPr>
      <w:pStyle w:val="Header"/>
    </w:pPr>
    <w:r>
      <w:rPr>
        <w:noProof/>
      </w:rPr>
      <w:drawing>
        <wp:anchor distT="0" distB="0" distL="114300" distR="114300" simplePos="0" relativeHeight="251659264" behindDoc="1" locked="0" layoutInCell="1" allowOverlap="1" wp14:anchorId="70092AE1" wp14:editId="06888EE6">
          <wp:simplePos x="0" y="0"/>
          <wp:positionH relativeFrom="column">
            <wp:posOffset>-180340</wp:posOffset>
          </wp:positionH>
          <wp:positionV relativeFrom="paragraph">
            <wp:posOffset>103505</wp:posOffset>
          </wp:positionV>
          <wp:extent cx="2496185" cy="596265"/>
          <wp:effectExtent l="0" t="0" r="0" b="0"/>
          <wp:wrapNone/>
          <wp:docPr id="18691014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01429"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2496185" cy="596265"/>
                  </a:xfrm>
                  <a:prstGeom prst="rect">
                    <a:avLst/>
                  </a:prstGeom>
                </pic:spPr>
              </pic:pic>
            </a:graphicData>
          </a:graphic>
          <wp14:sizeRelH relativeFrom="page">
            <wp14:pctWidth>0</wp14:pctWidth>
          </wp14:sizeRelH>
          <wp14:sizeRelV relativeFrom="page">
            <wp14:pctHeight>0</wp14:pctHeight>
          </wp14:sizeRelV>
        </wp:anchor>
      </w:drawing>
    </w:r>
  </w:p>
  <w:p w14:paraId="383D1A4E" w14:textId="068CA97F" w:rsidR="005C1728" w:rsidRDefault="005C1728" w:rsidP="005C1728">
    <w:pPr>
      <w:pStyle w:val="Header"/>
    </w:pPr>
  </w:p>
  <w:p w14:paraId="1B26FCB4" w14:textId="77777777" w:rsidR="005C1728" w:rsidRDefault="005C1728" w:rsidP="005C1728">
    <w:pPr>
      <w:pStyle w:val="Header"/>
    </w:pPr>
  </w:p>
  <w:p w14:paraId="41B93B1D" w14:textId="77777777" w:rsidR="005C1728" w:rsidRDefault="005C1728" w:rsidP="005C1728">
    <w:pPr>
      <w:pStyle w:val="Header"/>
    </w:pPr>
  </w:p>
  <w:p w14:paraId="7A1DAA70" w14:textId="2106213C" w:rsidR="005C1728" w:rsidRPr="00A63859" w:rsidRDefault="005C1728" w:rsidP="00042766">
    <w:pPr>
      <w:pStyle w:val="Header"/>
      <w:ind w:left="426"/>
      <w:rPr>
        <w:rFonts w:ascii="Cambria" w:hAnsi="Cambria"/>
        <w:color w:val="595959" w:themeColor="text1" w:themeTint="A6"/>
      </w:rPr>
    </w:pPr>
    <w:r w:rsidRPr="00A63859">
      <w:rPr>
        <w:rFonts w:ascii="Cambria" w:hAnsi="Cambria"/>
        <w:color w:val="595959" w:themeColor="text1" w:themeTint="A6"/>
      </w:rPr>
      <w:t xml:space="preserve">e-ISSN: </w:t>
    </w:r>
    <w:r w:rsidR="006828B9" w:rsidRPr="00A63859">
      <w:rPr>
        <w:rFonts w:ascii="Cambria" w:hAnsi="Cambria"/>
        <w:color w:val="595959" w:themeColor="text1" w:themeTint="A6"/>
      </w:rPr>
      <w:t>3025-2121</w:t>
    </w:r>
  </w:p>
  <w:p w14:paraId="5F2081E6" w14:textId="61E3F758" w:rsidR="005C1728" w:rsidRPr="006828B9" w:rsidRDefault="006828B9" w:rsidP="00042766">
    <w:pPr>
      <w:pStyle w:val="Header"/>
      <w:ind w:left="426"/>
      <w:rPr>
        <w:rFonts w:ascii="Cambria" w:hAnsi="Cambria"/>
        <w:color w:val="595959" w:themeColor="text1" w:themeTint="A6"/>
      </w:rPr>
    </w:pPr>
    <w:r w:rsidRPr="006828B9">
      <w:rPr>
        <w:rFonts w:ascii="Cambria" w:hAnsi="Cambria"/>
        <w:color w:val="595959" w:themeColor="text1" w:themeTint="A6"/>
      </w:rPr>
      <w:t>Vol</w:t>
    </w:r>
    <w:r>
      <w:rPr>
        <w:rFonts w:ascii="Cambria" w:hAnsi="Cambria"/>
        <w:color w:val="595959" w:themeColor="text1" w:themeTint="A6"/>
      </w:rPr>
      <w:t>ume</w:t>
    </w:r>
    <w:r w:rsidRPr="006828B9">
      <w:rPr>
        <w:rFonts w:ascii="Cambria" w:hAnsi="Cambria"/>
        <w:color w:val="595959" w:themeColor="text1" w:themeTint="A6"/>
      </w:rPr>
      <w:t xml:space="preserve"> </w:t>
    </w:r>
    <w:r w:rsidR="00081DE4">
      <w:rPr>
        <w:rFonts w:ascii="Cambria" w:hAnsi="Cambria"/>
        <w:color w:val="595959" w:themeColor="text1" w:themeTint="A6"/>
      </w:rPr>
      <w:t>x</w:t>
    </w:r>
    <w:r w:rsidRPr="006828B9">
      <w:rPr>
        <w:rFonts w:ascii="Cambria" w:hAnsi="Cambria"/>
        <w:color w:val="595959" w:themeColor="text1" w:themeTint="A6"/>
      </w:rPr>
      <w:t xml:space="preserve">, Issue </w:t>
    </w:r>
    <w:r w:rsidR="00081DE4">
      <w:rPr>
        <w:rFonts w:ascii="Cambria" w:hAnsi="Cambria"/>
        <w:color w:val="595959" w:themeColor="text1" w:themeTint="A6"/>
      </w:rPr>
      <w:t>y</w:t>
    </w:r>
    <w:r w:rsidRPr="006828B9">
      <w:rPr>
        <w:rFonts w:ascii="Cambria" w:hAnsi="Cambria"/>
        <w:color w:val="595959" w:themeColor="text1" w:themeTint="A6"/>
      </w:rPr>
      <w:t xml:space="preserve">, </w:t>
    </w:r>
    <w:r w:rsidR="00081DE4">
      <w:rPr>
        <w:rFonts w:ascii="Cambria" w:hAnsi="Cambria"/>
        <w:color w:val="595959" w:themeColor="text1" w:themeTint="A6"/>
      </w:rPr>
      <w:t>Bulan</w:t>
    </w:r>
    <w:r>
      <w:rPr>
        <w:rFonts w:ascii="Cambria" w:hAnsi="Cambria"/>
        <w:color w:val="595959" w:themeColor="text1" w:themeTint="A6"/>
      </w:rPr>
      <w:t xml:space="preserve"> </w:t>
    </w:r>
    <w:r w:rsidR="00081DE4">
      <w:rPr>
        <w:rFonts w:ascii="Cambria" w:hAnsi="Cambria"/>
        <w:color w:val="595959" w:themeColor="text1" w:themeTint="A6"/>
      </w:rPr>
      <w:t>Tahun</w:t>
    </w:r>
    <w:r>
      <w:rPr>
        <w:rFonts w:ascii="Cambria" w:hAnsi="Cambria"/>
        <w:color w:val="595959" w:themeColor="text1" w:themeTint="A6"/>
      </w:rPr>
      <w:t xml:space="preserve">, </w:t>
    </w:r>
    <w:r w:rsidR="00F35485">
      <w:rPr>
        <w:rFonts w:ascii="Cambria" w:hAnsi="Cambria"/>
        <w:color w:val="595959" w:themeColor="text1" w:themeTint="A6"/>
      </w:rPr>
      <w:t>p</w:t>
    </w:r>
    <w:r w:rsidR="00952743">
      <w:rPr>
        <w:rFonts w:ascii="Cambria" w:hAnsi="Cambria"/>
        <w:color w:val="595959" w:themeColor="text1" w:themeTint="A6"/>
      </w:rPr>
      <w:t>p</w:t>
    </w:r>
    <w:r w:rsidRPr="006828B9">
      <w:rPr>
        <w:rFonts w:ascii="Cambria" w:hAnsi="Cambria"/>
        <w:color w:val="595959" w:themeColor="text1" w:themeTint="A6"/>
      </w:rPr>
      <w:t xml:space="preserve">. </w:t>
    </w:r>
    <w:r w:rsidR="00FA673C">
      <w:rPr>
        <w:rFonts w:ascii="Cambria" w:hAnsi="Cambria"/>
        <w:color w:val="595959" w:themeColor="text1" w:themeTint="A6"/>
      </w:rPr>
      <w:t>yyy</w:t>
    </w:r>
    <w:r w:rsidR="00952743">
      <w:rPr>
        <w:rFonts w:ascii="Cambria" w:hAnsi="Cambria"/>
        <w:color w:val="595959" w:themeColor="text1" w:themeTint="A6"/>
      </w:rPr>
      <w:sym w:font="Symbol" w:char="F02D"/>
    </w:r>
    <w:r w:rsidR="00FA673C">
      <w:rPr>
        <w:rFonts w:ascii="Cambria" w:hAnsi="Cambria"/>
        <w:color w:val="595959" w:themeColor="text1" w:themeTint="A6"/>
      </w:rPr>
      <w:t>zzz</w:t>
    </w:r>
  </w:p>
  <w:p w14:paraId="4634210A" w14:textId="26B400FD" w:rsidR="00DB6B5D" w:rsidRPr="00DB6B5D" w:rsidRDefault="005C1728" w:rsidP="00385D1F">
    <w:pPr>
      <w:pStyle w:val="Header"/>
      <w:ind w:left="426"/>
    </w:pPr>
    <w:r w:rsidRPr="006828B9">
      <w:rPr>
        <w:rFonts w:ascii="Cambria" w:hAnsi="Cambria"/>
        <w:color w:val="595959" w:themeColor="text1" w:themeTint="A6"/>
      </w:rPr>
      <w:t>DOI</w:t>
    </w:r>
    <w:r w:rsidRPr="006828B9">
      <w:rPr>
        <w:rFonts w:ascii="Cambria" w:hAnsi="Cambria"/>
      </w:rPr>
      <w:t xml:space="preserve">: </w:t>
    </w:r>
    <w:hyperlink r:id="rId2" w:history="1">
      <w:r w:rsidR="00FA673C" w:rsidRPr="00FA673C">
        <w:rPr>
          <w:rStyle w:val="Hyperlink"/>
          <w:rFonts w:ascii="Cambria" w:hAnsi="Cambria"/>
        </w:rPr>
        <w:t>https://doi.org/10.59001/pjier.xxxxx.xxxx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FC6"/>
    <w:multiLevelType w:val="multilevel"/>
    <w:tmpl w:val="8704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12CA8"/>
    <w:multiLevelType w:val="hybridMultilevel"/>
    <w:tmpl w:val="CB6ED3EC"/>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1CE11EA1"/>
    <w:multiLevelType w:val="hybridMultilevel"/>
    <w:tmpl w:val="660A22C0"/>
    <w:lvl w:ilvl="0" w:tplc="3809000F">
      <w:start w:val="1"/>
      <w:numFmt w:val="decimal"/>
      <w:lvlText w:val="%1."/>
      <w:lvlJc w:val="left"/>
      <w:pPr>
        <w:ind w:left="1582" w:hanging="360"/>
      </w:p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3" w15:restartNumberingAfterBreak="0">
    <w:nsid w:val="24D77AAD"/>
    <w:multiLevelType w:val="hybridMultilevel"/>
    <w:tmpl w:val="FE9892DA"/>
    <w:lvl w:ilvl="0" w:tplc="22F8CBB6">
      <w:start w:val="1"/>
      <w:numFmt w:val="decimal"/>
      <w:lvlText w:val="%1."/>
      <w:lvlJc w:val="left"/>
      <w:pPr>
        <w:ind w:left="930" w:hanging="360"/>
      </w:p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4" w15:restartNumberingAfterBreak="0">
    <w:nsid w:val="26B6436B"/>
    <w:multiLevelType w:val="hybridMultilevel"/>
    <w:tmpl w:val="55061CE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A6768C4"/>
    <w:multiLevelType w:val="hybridMultilevel"/>
    <w:tmpl w:val="E502405C"/>
    <w:lvl w:ilvl="0" w:tplc="38090011">
      <w:start w:val="1"/>
      <w:numFmt w:val="decimal"/>
      <w:lvlText w:val="%1)"/>
      <w:lvlJc w:val="left"/>
      <w:pPr>
        <w:ind w:left="1582" w:hanging="360"/>
      </w:p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6" w15:restartNumberingAfterBreak="0">
    <w:nsid w:val="3350383A"/>
    <w:multiLevelType w:val="hybridMultilevel"/>
    <w:tmpl w:val="00262C5C"/>
    <w:lvl w:ilvl="0" w:tplc="4EFA4168">
      <w:start w:val="1"/>
      <w:numFmt w:val="upp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7" w15:restartNumberingAfterBreak="0">
    <w:nsid w:val="33B60561"/>
    <w:multiLevelType w:val="hybridMultilevel"/>
    <w:tmpl w:val="73BA0000"/>
    <w:lvl w:ilvl="0" w:tplc="6568DAB0">
      <w:start w:val="1"/>
      <w:numFmt w:val="decimal"/>
      <w:pStyle w:val="listnomor"/>
      <w:lvlText w:val="%1)"/>
      <w:lvlJc w:val="left"/>
      <w:pPr>
        <w:ind w:left="1582" w:hanging="360"/>
      </w:p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8" w15:restartNumberingAfterBreak="0">
    <w:nsid w:val="3B6A1729"/>
    <w:multiLevelType w:val="multilevel"/>
    <w:tmpl w:val="E812991E"/>
    <w:lvl w:ilvl="0">
      <w:start w:val="1"/>
      <w:numFmt w:val="upperLetter"/>
      <w:pStyle w:val="Heading2"/>
      <w:lvlText w:val="%1."/>
      <w:lvlJc w:val="left"/>
      <w:pPr>
        <w:ind w:left="36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CDE5F40"/>
    <w:multiLevelType w:val="multilevel"/>
    <w:tmpl w:val="C106B2C2"/>
    <w:lvl w:ilvl="0">
      <w:start w:val="1"/>
      <w:numFmt w:val="lowerLetter"/>
      <w:lvlText w:val="%1)"/>
      <w:lvlJc w:val="left"/>
      <w:pPr>
        <w:ind w:left="1257" w:hanging="360"/>
      </w:pPr>
      <w:rPr>
        <w:rFonts w:ascii="Palatino Linotype" w:eastAsia="Palatino Linotype" w:hAnsi="Palatino Linotype" w:cs="Palatino Linotype"/>
        <w:b/>
        <w:i/>
        <w:color w:val="10137D"/>
        <w:sz w:val="22"/>
        <w:szCs w:val="22"/>
      </w:rPr>
    </w:lvl>
    <w:lvl w:ilvl="1">
      <w:start w:val="1"/>
      <w:numFmt w:val="decimal"/>
      <w:lvlText w:val="%2."/>
      <w:lvlJc w:val="left"/>
      <w:pPr>
        <w:ind w:left="1070" w:hanging="233"/>
      </w:pPr>
      <w:rPr>
        <w:rFonts w:ascii="Cambria" w:eastAsia="Cambria" w:hAnsi="Cambria" w:cs="Cambria"/>
        <w:b w:val="0"/>
        <w:i/>
        <w:color w:val="231F20"/>
        <w:sz w:val="24"/>
        <w:szCs w:val="24"/>
      </w:rPr>
    </w:lvl>
    <w:lvl w:ilvl="2">
      <w:numFmt w:val="bullet"/>
      <w:lvlText w:val="•"/>
      <w:lvlJc w:val="left"/>
      <w:pPr>
        <w:ind w:left="2222" w:hanging="233"/>
      </w:pPr>
    </w:lvl>
    <w:lvl w:ilvl="3">
      <w:numFmt w:val="bullet"/>
      <w:lvlText w:val="•"/>
      <w:lvlJc w:val="left"/>
      <w:pPr>
        <w:ind w:left="3185" w:hanging="233"/>
      </w:pPr>
    </w:lvl>
    <w:lvl w:ilvl="4">
      <w:numFmt w:val="bullet"/>
      <w:lvlText w:val="•"/>
      <w:lvlJc w:val="left"/>
      <w:pPr>
        <w:ind w:left="4148" w:hanging="233"/>
      </w:pPr>
    </w:lvl>
    <w:lvl w:ilvl="5">
      <w:numFmt w:val="bullet"/>
      <w:lvlText w:val="•"/>
      <w:lvlJc w:val="left"/>
      <w:pPr>
        <w:ind w:left="5111" w:hanging="233"/>
      </w:pPr>
    </w:lvl>
    <w:lvl w:ilvl="6">
      <w:numFmt w:val="bullet"/>
      <w:lvlText w:val="•"/>
      <w:lvlJc w:val="left"/>
      <w:pPr>
        <w:ind w:left="6074" w:hanging="233"/>
      </w:pPr>
    </w:lvl>
    <w:lvl w:ilvl="7">
      <w:numFmt w:val="bullet"/>
      <w:lvlText w:val="•"/>
      <w:lvlJc w:val="left"/>
      <w:pPr>
        <w:ind w:left="7037" w:hanging="232"/>
      </w:pPr>
    </w:lvl>
    <w:lvl w:ilvl="8">
      <w:numFmt w:val="bullet"/>
      <w:lvlText w:val="•"/>
      <w:lvlJc w:val="left"/>
      <w:pPr>
        <w:ind w:left="7999" w:hanging="233"/>
      </w:pPr>
    </w:lvl>
  </w:abstractNum>
  <w:abstractNum w:abstractNumId="10" w15:restartNumberingAfterBreak="0">
    <w:nsid w:val="4311229D"/>
    <w:multiLevelType w:val="hybridMultilevel"/>
    <w:tmpl w:val="3D126B22"/>
    <w:lvl w:ilvl="0" w:tplc="3809000F">
      <w:start w:val="1"/>
      <w:numFmt w:val="decimal"/>
      <w:lvlText w:val="%1."/>
      <w:lvlJc w:val="left"/>
      <w:pPr>
        <w:ind w:left="1582" w:hanging="360"/>
      </w:p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11" w15:restartNumberingAfterBreak="0">
    <w:nsid w:val="466379D1"/>
    <w:multiLevelType w:val="hybridMultilevel"/>
    <w:tmpl w:val="275C4D7C"/>
    <w:lvl w:ilvl="0" w:tplc="38090019">
      <w:start w:val="1"/>
      <w:numFmt w:val="lowerLetter"/>
      <w:lvlText w:val="%1."/>
      <w:lvlJc w:val="left"/>
      <w:pPr>
        <w:ind w:left="1582" w:hanging="360"/>
      </w:p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12" w15:restartNumberingAfterBreak="0">
    <w:nsid w:val="4DF5040B"/>
    <w:multiLevelType w:val="hybridMultilevel"/>
    <w:tmpl w:val="718C82F6"/>
    <w:lvl w:ilvl="0" w:tplc="3809000F">
      <w:start w:val="1"/>
      <w:numFmt w:val="decimal"/>
      <w:lvlText w:val="%1."/>
      <w:lvlJc w:val="left"/>
      <w:pPr>
        <w:ind w:left="1582" w:hanging="360"/>
      </w:p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13" w15:restartNumberingAfterBreak="0">
    <w:nsid w:val="511319BF"/>
    <w:multiLevelType w:val="hybridMultilevel"/>
    <w:tmpl w:val="75DE4368"/>
    <w:lvl w:ilvl="0" w:tplc="FA16C61C">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F9F27E2"/>
    <w:multiLevelType w:val="hybridMultilevel"/>
    <w:tmpl w:val="66E60456"/>
    <w:lvl w:ilvl="0" w:tplc="38090017">
      <w:start w:val="1"/>
      <w:numFmt w:val="lowerLetter"/>
      <w:lvlText w:val="%1)"/>
      <w:lvlJc w:val="left"/>
      <w:pPr>
        <w:ind w:left="1582" w:hanging="360"/>
      </w:p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15" w15:restartNumberingAfterBreak="0">
    <w:nsid w:val="64EE4B3B"/>
    <w:multiLevelType w:val="hybridMultilevel"/>
    <w:tmpl w:val="D96EDDD2"/>
    <w:lvl w:ilvl="0" w:tplc="63FA042E">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A453A2D"/>
    <w:multiLevelType w:val="hybridMultilevel"/>
    <w:tmpl w:val="2480C660"/>
    <w:lvl w:ilvl="0" w:tplc="38090011">
      <w:start w:val="1"/>
      <w:numFmt w:val="decimal"/>
      <w:lvlText w:val="%1)"/>
      <w:lvlJc w:val="left"/>
      <w:pPr>
        <w:ind w:left="1582" w:hanging="360"/>
      </w:p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17" w15:restartNumberingAfterBreak="0">
    <w:nsid w:val="6CA70A73"/>
    <w:multiLevelType w:val="multilevel"/>
    <w:tmpl w:val="0DDC1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4C1B16"/>
    <w:multiLevelType w:val="multilevel"/>
    <w:tmpl w:val="9F9A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D05033"/>
    <w:multiLevelType w:val="hybridMultilevel"/>
    <w:tmpl w:val="E2403014"/>
    <w:lvl w:ilvl="0" w:tplc="38090001">
      <w:start w:val="1"/>
      <w:numFmt w:val="bullet"/>
      <w:lvlText w:val=""/>
      <w:lvlJc w:val="left"/>
      <w:pPr>
        <w:ind w:left="1582" w:hanging="360"/>
      </w:pPr>
      <w:rPr>
        <w:rFonts w:ascii="Symbol" w:hAnsi="Symbol" w:hint="default"/>
      </w:rPr>
    </w:lvl>
    <w:lvl w:ilvl="1" w:tplc="38090003" w:tentative="1">
      <w:start w:val="1"/>
      <w:numFmt w:val="bullet"/>
      <w:lvlText w:val="o"/>
      <w:lvlJc w:val="left"/>
      <w:pPr>
        <w:ind w:left="2302" w:hanging="360"/>
      </w:pPr>
      <w:rPr>
        <w:rFonts w:ascii="Courier New" w:hAnsi="Courier New" w:cs="Courier New" w:hint="default"/>
      </w:rPr>
    </w:lvl>
    <w:lvl w:ilvl="2" w:tplc="38090005" w:tentative="1">
      <w:start w:val="1"/>
      <w:numFmt w:val="bullet"/>
      <w:lvlText w:val=""/>
      <w:lvlJc w:val="left"/>
      <w:pPr>
        <w:ind w:left="3022" w:hanging="360"/>
      </w:pPr>
      <w:rPr>
        <w:rFonts w:ascii="Wingdings" w:hAnsi="Wingdings" w:hint="default"/>
      </w:rPr>
    </w:lvl>
    <w:lvl w:ilvl="3" w:tplc="38090001" w:tentative="1">
      <w:start w:val="1"/>
      <w:numFmt w:val="bullet"/>
      <w:lvlText w:val=""/>
      <w:lvlJc w:val="left"/>
      <w:pPr>
        <w:ind w:left="3742" w:hanging="360"/>
      </w:pPr>
      <w:rPr>
        <w:rFonts w:ascii="Symbol" w:hAnsi="Symbol" w:hint="default"/>
      </w:rPr>
    </w:lvl>
    <w:lvl w:ilvl="4" w:tplc="38090003" w:tentative="1">
      <w:start w:val="1"/>
      <w:numFmt w:val="bullet"/>
      <w:lvlText w:val="o"/>
      <w:lvlJc w:val="left"/>
      <w:pPr>
        <w:ind w:left="4462" w:hanging="360"/>
      </w:pPr>
      <w:rPr>
        <w:rFonts w:ascii="Courier New" w:hAnsi="Courier New" w:cs="Courier New" w:hint="default"/>
      </w:rPr>
    </w:lvl>
    <w:lvl w:ilvl="5" w:tplc="38090005" w:tentative="1">
      <w:start w:val="1"/>
      <w:numFmt w:val="bullet"/>
      <w:lvlText w:val=""/>
      <w:lvlJc w:val="left"/>
      <w:pPr>
        <w:ind w:left="5182" w:hanging="360"/>
      </w:pPr>
      <w:rPr>
        <w:rFonts w:ascii="Wingdings" w:hAnsi="Wingdings" w:hint="default"/>
      </w:rPr>
    </w:lvl>
    <w:lvl w:ilvl="6" w:tplc="38090001" w:tentative="1">
      <w:start w:val="1"/>
      <w:numFmt w:val="bullet"/>
      <w:lvlText w:val=""/>
      <w:lvlJc w:val="left"/>
      <w:pPr>
        <w:ind w:left="5902" w:hanging="360"/>
      </w:pPr>
      <w:rPr>
        <w:rFonts w:ascii="Symbol" w:hAnsi="Symbol" w:hint="default"/>
      </w:rPr>
    </w:lvl>
    <w:lvl w:ilvl="7" w:tplc="38090003" w:tentative="1">
      <w:start w:val="1"/>
      <w:numFmt w:val="bullet"/>
      <w:lvlText w:val="o"/>
      <w:lvlJc w:val="left"/>
      <w:pPr>
        <w:ind w:left="6622" w:hanging="360"/>
      </w:pPr>
      <w:rPr>
        <w:rFonts w:ascii="Courier New" w:hAnsi="Courier New" w:cs="Courier New" w:hint="default"/>
      </w:rPr>
    </w:lvl>
    <w:lvl w:ilvl="8" w:tplc="38090005" w:tentative="1">
      <w:start w:val="1"/>
      <w:numFmt w:val="bullet"/>
      <w:lvlText w:val=""/>
      <w:lvlJc w:val="left"/>
      <w:pPr>
        <w:ind w:left="7342" w:hanging="360"/>
      </w:pPr>
      <w:rPr>
        <w:rFonts w:ascii="Wingdings" w:hAnsi="Wingdings" w:hint="default"/>
      </w:rPr>
    </w:lvl>
  </w:abstractNum>
  <w:num w:numId="1" w16cid:durableId="1813399040">
    <w:abstractNumId w:val="15"/>
  </w:num>
  <w:num w:numId="2" w16cid:durableId="278729883">
    <w:abstractNumId w:val="13"/>
  </w:num>
  <w:num w:numId="3" w16cid:durableId="1862620651">
    <w:abstractNumId w:val="8"/>
  </w:num>
  <w:num w:numId="4" w16cid:durableId="1902592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0249451">
    <w:abstractNumId w:val="8"/>
  </w:num>
  <w:num w:numId="6" w16cid:durableId="439765466">
    <w:abstractNumId w:val="8"/>
  </w:num>
  <w:num w:numId="7" w16cid:durableId="1802110003">
    <w:abstractNumId w:val="8"/>
  </w:num>
  <w:num w:numId="8" w16cid:durableId="1103963461">
    <w:abstractNumId w:val="8"/>
  </w:num>
  <w:num w:numId="9" w16cid:durableId="488406061">
    <w:abstractNumId w:val="5"/>
  </w:num>
  <w:num w:numId="10" w16cid:durableId="1577130334">
    <w:abstractNumId w:val="12"/>
  </w:num>
  <w:num w:numId="11" w16cid:durableId="1872569036">
    <w:abstractNumId w:val="6"/>
  </w:num>
  <w:num w:numId="12" w16cid:durableId="1052118304">
    <w:abstractNumId w:val="3"/>
  </w:num>
  <w:num w:numId="13" w16cid:durableId="41172832">
    <w:abstractNumId w:val="0"/>
  </w:num>
  <w:num w:numId="14" w16cid:durableId="1825587893">
    <w:abstractNumId w:val="16"/>
  </w:num>
  <w:num w:numId="15" w16cid:durableId="998458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5814588">
    <w:abstractNumId w:val="14"/>
  </w:num>
  <w:num w:numId="17" w16cid:durableId="1525249616">
    <w:abstractNumId w:val="7"/>
  </w:num>
  <w:num w:numId="18" w16cid:durableId="1510753062">
    <w:abstractNumId w:val="10"/>
  </w:num>
  <w:num w:numId="19" w16cid:durableId="65418791">
    <w:abstractNumId w:val="11"/>
  </w:num>
  <w:num w:numId="20" w16cid:durableId="1790782467">
    <w:abstractNumId w:val="2"/>
  </w:num>
  <w:num w:numId="21" w16cid:durableId="731544233">
    <w:abstractNumId w:val="19"/>
  </w:num>
  <w:num w:numId="22" w16cid:durableId="1261372135">
    <w:abstractNumId w:val="17"/>
  </w:num>
  <w:num w:numId="23" w16cid:durableId="1141189907">
    <w:abstractNumId w:val="18"/>
  </w:num>
  <w:num w:numId="24" w16cid:durableId="1767118159">
    <w:abstractNumId w:val="4"/>
  </w:num>
  <w:num w:numId="25" w16cid:durableId="16148974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728"/>
    <w:rsid w:val="00004EBF"/>
    <w:rsid w:val="00012755"/>
    <w:rsid w:val="00020842"/>
    <w:rsid w:val="000273F5"/>
    <w:rsid w:val="0002766F"/>
    <w:rsid w:val="00042766"/>
    <w:rsid w:val="0004537B"/>
    <w:rsid w:val="0004669B"/>
    <w:rsid w:val="000536CD"/>
    <w:rsid w:val="0005393C"/>
    <w:rsid w:val="00053DE5"/>
    <w:rsid w:val="00081DE4"/>
    <w:rsid w:val="000940EE"/>
    <w:rsid w:val="000B7160"/>
    <w:rsid w:val="000C0A25"/>
    <w:rsid w:val="000C0CC0"/>
    <w:rsid w:val="000C523A"/>
    <w:rsid w:val="000E0666"/>
    <w:rsid w:val="000E40F0"/>
    <w:rsid w:val="000F54DC"/>
    <w:rsid w:val="00103E96"/>
    <w:rsid w:val="0010754E"/>
    <w:rsid w:val="00107CB6"/>
    <w:rsid w:val="00110FB6"/>
    <w:rsid w:val="00135EB1"/>
    <w:rsid w:val="00135ED8"/>
    <w:rsid w:val="00174FB0"/>
    <w:rsid w:val="00177E24"/>
    <w:rsid w:val="001959F9"/>
    <w:rsid w:val="00197D14"/>
    <w:rsid w:val="001A4AAA"/>
    <w:rsid w:val="001B593C"/>
    <w:rsid w:val="001C2FCD"/>
    <w:rsid w:val="001C7327"/>
    <w:rsid w:val="001D157B"/>
    <w:rsid w:val="001E226E"/>
    <w:rsid w:val="001F6AA0"/>
    <w:rsid w:val="001F6CDC"/>
    <w:rsid w:val="00200253"/>
    <w:rsid w:val="00211945"/>
    <w:rsid w:val="00217BAF"/>
    <w:rsid w:val="002615E1"/>
    <w:rsid w:val="002625D3"/>
    <w:rsid w:val="002719CC"/>
    <w:rsid w:val="00285F3D"/>
    <w:rsid w:val="002962F5"/>
    <w:rsid w:val="002A082A"/>
    <w:rsid w:val="002A3EF8"/>
    <w:rsid w:val="002B2BB4"/>
    <w:rsid w:val="002C1A5F"/>
    <w:rsid w:val="003171A5"/>
    <w:rsid w:val="00341020"/>
    <w:rsid w:val="0034735C"/>
    <w:rsid w:val="00372F9D"/>
    <w:rsid w:val="00376038"/>
    <w:rsid w:val="00385D1F"/>
    <w:rsid w:val="0038665D"/>
    <w:rsid w:val="003924A8"/>
    <w:rsid w:val="003A066A"/>
    <w:rsid w:val="003B4D78"/>
    <w:rsid w:val="003C34C9"/>
    <w:rsid w:val="003D368E"/>
    <w:rsid w:val="003D3B56"/>
    <w:rsid w:val="003D5FD7"/>
    <w:rsid w:val="003D7269"/>
    <w:rsid w:val="003E5D77"/>
    <w:rsid w:val="003E6041"/>
    <w:rsid w:val="0041564F"/>
    <w:rsid w:val="004252EE"/>
    <w:rsid w:val="00434EA1"/>
    <w:rsid w:val="00443CDB"/>
    <w:rsid w:val="00494E8C"/>
    <w:rsid w:val="004E1620"/>
    <w:rsid w:val="005123D3"/>
    <w:rsid w:val="00527C6E"/>
    <w:rsid w:val="0053182D"/>
    <w:rsid w:val="00551597"/>
    <w:rsid w:val="00581098"/>
    <w:rsid w:val="005C1728"/>
    <w:rsid w:val="005C2AB9"/>
    <w:rsid w:val="005E1228"/>
    <w:rsid w:val="005F4112"/>
    <w:rsid w:val="005F7820"/>
    <w:rsid w:val="00601AC2"/>
    <w:rsid w:val="00622AA5"/>
    <w:rsid w:val="00624B12"/>
    <w:rsid w:val="00661D53"/>
    <w:rsid w:val="006828B9"/>
    <w:rsid w:val="00682FD8"/>
    <w:rsid w:val="00697FC0"/>
    <w:rsid w:val="006A65A1"/>
    <w:rsid w:val="006B729A"/>
    <w:rsid w:val="006B781D"/>
    <w:rsid w:val="006C5692"/>
    <w:rsid w:val="006E306B"/>
    <w:rsid w:val="006E774B"/>
    <w:rsid w:val="0072463B"/>
    <w:rsid w:val="007304EF"/>
    <w:rsid w:val="007346CF"/>
    <w:rsid w:val="00736B1D"/>
    <w:rsid w:val="00757AC8"/>
    <w:rsid w:val="00776610"/>
    <w:rsid w:val="00782D50"/>
    <w:rsid w:val="00793467"/>
    <w:rsid w:val="007A7D0F"/>
    <w:rsid w:val="007B1C95"/>
    <w:rsid w:val="007B6A6B"/>
    <w:rsid w:val="007E409D"/>
    <w:rsid w:val="007E4C19"/>
    <w:rsid w:val="007E7685"/>
    <w:rsid w:val="008079A2"/>
    <w:rsid w:val="00825477"/>
    <w:rsid w:val="008317EF"/>
    <w:rsid w:val="0085749B"/>
    <w:rsid w:val="008711CE"/>
    <w:rsid w:val="008777AB"/>
    <w:rsid w:val="008A4FFC"/>
    <w:rsid w:val="008C64CF"/>
    <w:rsid w:val="008E7A84"/>
    <w:rsid w:val="008E7D98"/>
    <w:rsid w:val="008F47B8"/>
    <w:rsid w:val="00916147"/>
    <w:rsid w:val="009352EF"/>
    <w:rsid w:val="00952743"/>
    <w:rsid w:val="009551DE"/>
    <w:rsid w:val="00961752"/>
    <w:rsid w:val="00971EF9"/>
    <w:rsid w:val="00975FDA"/>
    <w:rsid w:val="009854CE"/>
    <w:rsid w:val="009A74EC"/>
    <w:rsid w:val="009B7CFB"/>
    <w:rsid w:val="009D4551"/>
    <w:rsid w:val="009E7143"/>
    <w:rsid w:val="00A03011"/>
    <w:rsid w:val="00A41651"/>
    <w:rsid w:val="00A44B73"/>
    <w:rsid w:val="00A469F7"/>
    <w:rsid w:val="00A63859"/>
    <w:rsid w:val="00AB64DD"/>
    <w:rsid w:val="00AD7032"/>
    <w:rsid w:val="00AE605C"/>
    <w:rsid w:val="00AE768C"/>
    <w:rsid w:val="00AF39D6"/>
    <w:rsid w:val="00B04A75"/>
    <w:rsid w:val="00B077D3"/>
    <w:rsid w:val="00B12018"/>
    <w:rsid w:val="00B2080D"/>
    <w:rsid w:val="00B31186"/>
    <w:rsid w:val="00B37C1F"/>
    <w:rsid w:val="00B535C1"/>
    <w:rsid w:val="00B5396A"/>
    <w:rsid w:val="00B61F7F"/>
    <w:rsid w:val="00B711AA"/>
    <w:rsid w:val="00BB2041"/>
    <w:rsid w:val="00BC3168"/>
    <w:rsid w:val="00BD506B"/>
    <w:rsid w:val="00BE089C"/>
    <w:rsid w:val="00BF299D"/>
    <w:rsid w:val="00C02115"/>
    <w:rsid w:val="00C1502C"/>
    <w:rsid w:val="00C3231D"/>
    <w:rsid w:val="00C40F7D"/>
    <w:rsid w:val="00C44D5E"/>
    <w:rsid w:val="00C96CB1"/>
    <w:rsid w:val="00CD2A3F"/>
    <w:rsid w:val="00CD2DDA"/>
    <w:rsid w:val="00CD393D"/>
    <w:rsid w:val="00CF175D"/>
    <w:rsid w:val="00D002ED"/>
    <w:rsid w:val="00D175F6"/>
    <w:rsid w:val="00D439C4"/>
    <w:rsid w:val="00D46604"/>
    <w:rsid w:val="00D56B5C"/>
    <w:rsid w:val="00D67A13"/>
    <w:rsid w:val="00D7375B"/>
    <w:rsid w:val="00DB5360"/>
    <w:rsid w:val="00DB6B5D"/>
    <w:rsid w:val="00DE65C0"/>
    <w:rsid w:val="00DF02B4"/>
    <w:rsid w:val="00DF7155"/>
    <w:rsid w:val="00E01CA3"/>
    <w:rsid w:val="00E03DDE"/>
    <w:rsid w:val="00E06D7A"/>
    <w:rsid w:val="00E15F19"/>
    <w:rsid w:val="00E23FEA"/>
    <w:rsid w:val="00E2747C"/>
    <w:rsid w:val="00E621B6"/>
    <w:rsid w:val="00E64247"/>
    <w:rsid w:val="00E6676C"/>
    <w:rsid w:val="00E91331"/>
    <w:rsid w:val="00E9500C"/>
    <w:rsid w:val="00EA0038"/>
    <w:rsid w:val="00EA6916"/>
    <w:rsid w:val="00EE08E5"/>
    <w:rsid w:val="00EE4829"/>
    <w:rsid w:val="00F01274"/>
    <w:rsid w:val="00F06922"/>
    <w:rsid w:val="00F35485"/>
    <w:rsid w:val="00F44489"/>
    <w:rsid w:val="00F615BA"/>
    <w:rsid w:val="00F71A4B"/>
    <w:rsid w:val="00F72F3F"/>
    <w:rsid w:val="00F913BC"/>
    <w:rsid w:val="00F96EB6"/>
    <w:rsid w:val="00F9754D"/>
    <w:rsid w:val="00FA673C"/>
    <w:rsid w:val="00FE561C"/>
    <w:rsid w:val="00FF5E5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629B3"/>
  <w15:chartTrackingRefBased/>
  <w15:docId w15:val="{8D038D1B-D25F-4FE9-BF45-F586DE10F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6676C"/>
    <w:pPr>
      <w:keepNext/>
      <w:keepLines/>
      <w:numPr>
        <w:numId w:val="3"/>
      </w:numPr>
      <w:spacing w:before="40" w:after="0" w:line="276" w:lineRule="auto"/>
      <w:outlineLvl w:val="1"/>
    </w:pPr>
    <w:rPr>
      <w:rFonts w:asciiTheme="majorBidi" w:eastAsiaTheme="majorEastAsia" w:hAnsiTheme="majorBidi" w:cstheme="majorBidi"/>
      <w:b/>
      <w:sz w:val="24"/>
      <w:szCs w:val="26"/>
      <w:lang w:val="id-ID"/>
    </w:rPr>
  </w:style>
  <w:style w:type="paragraph" w:styleId="Heading3">
    <w:name w:val="heading 3"/>
    <w:basedOn w:val="Normal"/>
    <w:next w:val="Normal"/>
    <w:link w:val="Heading3Char"/>
    <w:uiPriority w:val="9"/>
    <w:semiHidden/>
    <w:unhideWhenUsed/>
    <w:qFormat/>
    <w:rsid w:val="005C1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C0A25"/>
    <w:pPr>
      <w:keepNext/>
      <w:keepLines/>
      <w:tabs>
        <w:tab w:val="num" w:pos="720"/>
      </w:tabs>
      <w:spacing w:before="40" w:after="0" w:line="276" w:lineRule="auto"/>
      <w:ind w:left="720" w:hanging="360"/>
      <w:outlineLvl w:val="3"/>
    </w:pPr>
    <w:rPr>
      <w:rFonts w:asciiTheme="majorBidi" w:eastAsiaTheme="majorEastAsia" w:hAnsiTheme="majorBidi" w:cstheme="majorBidi"/>
      <w:b/>
      <w:i/>
      <w:iCs/>
      <w:lang w:val="id-ID"/>
    </w:rPr>
  </w:style>
  <w:style w:type="paragraph" w:styleId="Heading5">
    <w:name w:val="heading 5"/>
    <w:basedOn w:val="Normal"/>
    <w:next w:val="Normal"/>
    <w:link w:val="Heading5Char"/>
    <w:uiPriority w:val="9"/>
    <w:semiHidden/>
    <w:unhideWhenUsed/>
    <w:qFormat/>
    <w:rsid w:val="005C1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1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676C"/>
    <w:rPr>
      <w:rFonts w:asciiTheme="majorBidi" w:eastAsiaTheme="majorEastAsia" w:hAnsiTheme="majorBidi" w:cstheme="majorBidi"/>
      <w:b/>
      <w:sz w:val="24"/>
      <w:szCs w:val="26"/>
      <w:lang w:val="id-ID"/>
    </w:rPr>
  </w:style>
  <w:style w:type="character" w:customStyle="1" w:styleId="Heading4Char">
    <w:name w:val="Heading 4 Char"/>
    <w:basedOn w:val="DefaultParagraphFont"/>
    <w:link w:val="Heading4"/>
    <w:uiPriority w:val="9"/>
    <w:rsid w:val="000C0A25"/>
    <w:rPr>
      <w:rFonts w:asciiTheme="majorBidi" w:eastAsiaTheme="majorEastAsia" w:hAnsiTheme="majorBidi" w:cstheme="majorBidi"/>
      <w:b/>
      <w:i/>
      <w:iCs/>
      <w:lang w:val="id-ID"/>
    </w:rPr>
  </w:style>
  <w:style w:type="character" w:customStyle="1" w:styleId="Heading1Char">
    <w:name w:val="Heading 1 Char"/>
    <w:basedOn w:val="DefaultParagraphFont"/>
    <w:link w:val="Heading1"/>
    <w:uiPriority w:val="9"/>
    <w:rsid w:val="005C1728"/>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5C1728"/>
    <w:rPr>
      <w:rFonts w:eastAsiaTheme="majorEastAsia"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5C17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17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7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7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728"/>
    <w:rPr>
      <w:rFonts w:eastAsiaTheme="majorEastAsia" w:cstheme="majorBidi"/>
      <w:color w:val="272727" w:themeColor="text1" w:themeTint="D8"/>
    </w:rPr>
  </w:style>
  <w:style w:type="paragraph" w:styleId="Title">
    <w:name w:val="Title"/>
    <w:basedOn w:val="Normal"/>
    <w:next w:val="Normal"/>
    <w:link w:val="TitleChar"/>
    <w:uiPriority w:val="10"/>
    <w:qFormat/>
    <w:rsid w:val="005C1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7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728"/>
    <w:pPr>
      <w:spacing w:before="160"/>
      <w:jc w:val="center"/>
    </w:pPr>
    <w:rPr>
      <w:i/>
      <w:iCs/>
      <w:color w:val="404040" w:themeColor="text1" w:themeTint="BF"/>
    </w:rPr>
  </w:style>
  <w:style w:type="character" w:customStyle="1" w:styleId="QuoteChar">
    <w:name w:val="Quote Char"/>
    <w:basedOn w:val="DefaultParagraphFont"/>
    <w:link w:val="Quote"/>
    <w:uiPriority w:val="29"/>
    <w:rsid w:val="005C1728"/>
    <w:rPr>
      <w:i/>
      <w:iCs/>
      <w:color w:val="404040" w:themeColor="text1" w:themeTint="BF"/>
    </w:rPr>
  </w:style>
  <w:style w:type="paragraph" w:styleId="ListParagraph">
    <w:name w:val="List Paragraph"/>
    <w:aliases w:val="Body of text"/>
    <w:basedOn w:val="Normal"/>
    <w:link w:val="ListParagraphChar"/>
    <w:uiPriority w:val="34"/>
    <w:qFormat/>
    <w:rsid w:val="005C1728"/>
    <w:pPr>
      <w:ind w:left="720"/>
      <w:contextualSpacing/>
    </w:pPr>
  </w:style>
  <w:style w:type="character" w:styleId="IntenseEmphasis">
    <w:name w:val="Intense Emphasis"/>
    <w:basedOn w:val="DefaultParagraphFont"/>
    <w:uiPriority w:val="21"/>
    <w:qFormat/>
    <w:rsid w:val="005C1728"/>
    <w:rPr>
      <w:i/>
      <w:iCs/>
      <w:color w:val="2F5496" w:themeColor="accent1" w:themeShade="BF"/>
    </w:rPr>
  </w:style>
  <w:style w:type="paragraph" w:styleId="IntenseQuote">
    <w:name w:val="Intense Quote"/>
    <w:basedOn w:val="Normal"/>
    <w:next w:val="Normal"/>
    <w:link w:val="IntenseQuoteChar"/>
    <w:uiPriority w:val="30"/>
    <w:qFormat/>
    <w:rsid w:val="005C1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1728"/>
    <w:rPr>
      <w:i/>
      <w:iCs/>
      <w:color w:val="2F5496" w:themeColor="accent1" w:themeShade="BF"/>
    </w:rPr>
  </w:style>
  <w:style w:type="character" w:styleId="IntenseReference">
    <w:name w:val="Intense Reference"/>
    <w:basedOn w:val="DefaultParagraphFont"/>
    <w:uiPriority w:val="32"/>
    <w:qFormat/>
    <w:rsid w:val="005C1728"/>
    <w:rPr>
      <w:b/>
      <w:bCs/>
      <w:smallCaps/>
      <w:color w:val="2F5496" w:themeColor="accent1" w:themeShade="BF"/>
      <w:spacing w:val="5"/>
    </w:rPr>
  </w:style>
  <w:style w:type="paragraph" w:styleId="Header">
    <w:name w:val="header"/>
    <w:basedOn w:val="Normal"/>
    <w:link w:val="HeaderChar"/>
    <w:uiPriority w:val="99"/>
    <w:unhideWhenUsed/>
    <w:rsid w:val="005C17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1728"/>
  </w:style>
  <w:style w:type="paragraph" w:styleId="Footer">
    <w:name w:val="footer"/>
    <w:basedOn w:val="Normal"/>
    <w:link w:val="FooterChar"/>
    <w:uiPriority w:val="99"/>
    <w:unhideWhenUsed/>
    <w:rsid w:val="005C17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728"/>
  </w:style>
  <w:style w:type="character" w:styleId="Hyperlink">
    <w:name w:val="Hyperlink"/>
    <w:basedOn w:val="DefaultParagraphFont"/>
    <w:uiPriority w:val="99"/>
    <w:unhideWhenUsed/>
    <w:rsid w:val="005C1728"/>
    <w:rPr>
      <w:color w:val="0563C1" w:themeColor="hyperlink"/>
      <w:u w:val="single"/>
    </w:rPr>
  </w:style>
  <w:style w:type="paragraph" w:customStyle="1" w:styleId="H1">
    <w:name w:val="H1"/>
    <w:basedOn w:val="Heading1"/>
    <w:link w:val="H1Char"/>
    <w:qFormat/>
    <w:rsid w:val="001E226E"/>
    <w:pPr>
      <w:widowControl w:val="0"/>
      <w:tabs>
        <w:tab w:val="left" w:pos="570"/>
      </w:tabs>
      <w:autoSpaceDE w:val="0"/>
      <w:autoSpaceDN w:val="0"/>
      <w:spacing w:after="120" w:line="229" w:lineRule="exact"/>
    </w:pPr>
    <w:rPr>
      <w:rFonts w:ascii="Cambria" w:eastAsia="Times New Roman" w:hAnsi="Cambria" w:cs="Times New Roman"/>
      <w:b/>
      <w:bCs/>
      <w:caps/>
      <w:color w:val="002060"/>
      <w:spacing w:val="-2"/>
      <w:sz w:val="24"/>
      <w:szCs w:val="24"/>
      <w:lang w:val="en-US"/>
    </w:rPr>
  </w:style>
  <w:style w:type="character" w:customStyle="1" w:styleId="H1Char">
    <w:name w:val="H1 Char"/>
    <w:basedOn w:val="Heading1Char"/>
    <w:link w:val="H1"/>
    <w:rsid w:val="001E226E"/>
    <w:rPr>
      <w:rFonts w:ascii="Cambria" w:eastAsia="Times New Roman" w:hAnsi="Cambria" w:cs="Times New Roman"/>
      <w:b/>
      <w:bCs/>
      <w:caps/>
      <w:color w:val="002060"/>
      <w:spacing w:val="-2"/>
      <w:sz w:val="24"/>
      <w:szCs w:val="24"/>
      <w:lang w:val="en-US"/>
    </w:rPr>
  </w:style>
  <w:style w:type="paragraph" w:customStyle="1" w:styleId="ISI">
    <w:name w:val="ISI"/>
    <w:basedOn w:val="Normal"/>
    <w:link w:val="ISIChar"/>
    <w:qFormat/>
    <w:rsid w:val="00376038"/>
    <w:pPr>
      <w:widowControl w:val="0"/>
      <w:autoSpaceDE w:val="0"/>
      <w:autoSpaceDN w:val="0"/>
      <w:spacing w:before="120" w:after="120" w:line="288" w:lineRule="auto"/>
      <w:ind w:right="142" w:firstLine="720"/>
      <w:jc w:val="lowKashida"/>
    </w:pPr>
    <w:rPr>
      <w:rFonts w:ascii="Cambria" w:eastAsia="Times New Roman" w:hAnsi="Cambria" w:cs="Times New Roman"/>
      <w:lang w:val="en-US"/>
    </w:rPr>
  </w:style>
  <w:style w:type="character" w:customStyle="1" w:styleId="ISIChar">
    <w:name w:val="ISI Char"/>
    <w:basedOn w:val="DefaultParagraphFont"/>
    <w:link w:val="ISI"/>
    <w:rsid w:val="00376038"/>
    <w:rPr>
      <w:rFonts w:ascii="Cambria" w:eastAsia="Times New Roman" w:hAnsi="Cambria" w:cs="Times New Roman"/>
      <w:lang w:val="en-US"/>
    </w:rPr>
  </w:style>
  <w:style w:type="paragraph" w:customStyle="1" w:styleId="H2">
    <w:name w:val="H2"/>
    <w:basedOn w:val="Heading2"/>
    <w:link w:val="H2Char"/>
    <w:qFormat/>
    <w:rsid w:val="001E226E"/>
    <w:pPr>
      <w:widowControl w:val="0"/>
      <w:numPr>
        <w:numId w:val="0"/>
      </w:numPr>
      <w:autoSpaceDE w:val="0"/>
      <w:autoSpaceDN w:val="0"/>
      <w:spacing w:before="120" w:after="120" w:line="240" w:lineRule="auto"/>
      <w:jc w:val="both"/>
    </w:pPr>
    <w:rPr>
      <w:rFonts w:ascii="Cambria" w:eastAsia="Times New Roman" w:hAnsi="Cambria" w:cs="Calibri"/>
      <w:bCs/>
      <w:i/>
      <w:iCs/>
      <w:color w:val="002060"/>
      <w:sz w:val="22"/>
      <w:szCs w:val="22"/>
      <w:lang w:val="en-US"/>
    </w:rPr>
  </w:style>
  <w:style w:type="character" w:customStyle="1" w:styleId="H2Char">
    <w:name w:val="H2 Char"/>
    <w:basedOn w:val="Heading2Char"/>
    <w:link w:val="H2"/>
    <w:rsid w:val="001E226E"/>
    <w:rPr>
      <w:rFonts w:ascii="Cambria" w:eastAsia="Times New Roman" w:hAnsi="Cambria" w:cs="Calibri"/>
      <w:b/>
      <w:bCs/>
      <w:i/>
      <w:iCs/>
      <w:color w:val="002060"/>
      <w:sz w:val="24"/>
      <w:szCs w:val="26"/>
      <w:lang w:val="en-US"/>
    </w:rPr>
  </w:style>
  <w:style w:type="paragraph" w:customStyle="1" w:styleId="gambar">
    <w:name w:val="gambar"/>
    <w:basedOn w:val="Normal"/>
    <w:link w:val="gambarChar"/>
    <w:qFormat/>
    <w:rsid w:val="00197D14"/>
    <w:pPr>
      <w:widowControl w:val="0"/>
      <w:autoSpaceDE w:val="0"/>
      <w:autoSpaceDN w:val="0"/>
      <w:spacing w:after="0" w:line="240" w:lineRule="auto"/>
      <w:ind w:left="142"/>
      <w:jc w:val="center"/>
    </w:pPr>
    <w:rPr>
      <w:rFonts w:ascii="Cambria" w:eastAsia="Calibri" w:hAnsi="Cambria" w:cs="Calibri"/>
      <w:b/>
      <w:bCs/>
      <w:sz w:val="20"/>
      <w:szCs w:val="20"/>
      <w:lang w:val="en-US" w:eastAsia="en-ID"/>
    </w:rPr>
  </w:style>
  <w:style w:type="character" w:customStyle="1" w:styleId="gambarChar">
    <w:name w:val="gambar Char"/>
    <w:basedOn w:val="DefaultParagraphFont"/>
    <w:link w:val="gambar"/>
    <w:rsid w:val="00197D14"/>
    <w:rPr>
      <w:rFonts w:ascii="Cambria" w:eastAsia="Calibri" w:hAnsi="Cambria" w:cs="Calibri"/>
      <w:b/>
      <w:bCs/>
      <w:sz w:val="20"/>
      <w:szCs w:val="20"/>
      <w:lang w:val="en-US" w:eastAsia="en-ID"/>
    </w:rPr>
  </w:style>
  <w:style w:type="paragraph" w:customStyle="1" w:styleId="daftarPustaka">
    <w:name w:val="daftar Pustaka"/>
    <w:basedOn w:val="Normal"/>
    <w:link w:val="daftarPustakaChar"/>
    <w:qFormat/>
    <w:rsid w:val="002719CC"/>
    <w:pPr>
      <w:spacing w:before="120" w:after="120" w:line="240" w:lineRule="auto"/>
      <w:ind w:left="709" w:hanging="709"/>
    </w:pPr>
    <w:rPr>
      <w:rFonts w:ascii="Cambria" w:eastAsia="Times New Roman" w:hAnsi="Cambria" w:cs="Times New Roman"/>
      <w:lang w:eastAsia="en-ID"/>
    </w:rPr>
  </w:style>
  <w:style w:type="character" w:customStyle="1" w:styleId="daftarPustakaChar">
    <w:name w:val="daftar Pustaka Char"/>
    <w:basedOn w:val="DefaultParagraphFont"/>
    <w:link w:val="daftarPustaka"/>
    <w:rsid w:val="002719CC"/>
    <w:rPr>
      <w:rFonts w:ascii="Cambria" w:eastAsia="Times New Roman" w:hAnsi="Cambria" w:cs="Times New Roman"/>
      <w:lang w:eastAsia="en-ID"/>
    </w:rPr>
  </w:style>
  <w:style w:type="character" w:styleId="UnresolvedMention">
    <w:name w:val="Unresolved Mention"/>
    <w:basedOn w:val="DefaultParagraphFont"/>
    <w:uiPriority w:val="99"/>
    <w:semiHidden/>
    <w:unhideWhenUsed/>
    <w:rsid w:val="00D439C4"/>
    <w:rPr>
      <w:color w:val="605E5C"/>
      <w:shd w:val="clear" w:color="auto" w:fill="E1DFDD"/>
    </w:rPr>
  </w:style>
  <w:style w:type="character" w:customStyle="1" w:styleId="ListParagraphChar">
    <w:name w:val="List Paragraph Char"/>
    <w:aliases w:val="Body of text Char"/>
    <w:link w:val="ListParagraph"/>
    <w:uiPriority w:val="34"/>
    <w:locked/>
    <w:rsid w:val="000273F5"/>
  </w:style>
  <w:style w:type="character" w:styleId="Emphasis">
    <w:name w:val="Emphasis"/>
    <w:basedOn w:val="DefaultParagraphFont"/>
    <w:uiPriority w:val="20"/>
    <w:qFormat/>
    <w:rsid w:val="000273F5"/>
    <w:rPr>
      <w:i/>
      <w:iCs/>
    </w:rPr>
  </w:style>
  <w:style w:type="paragraph" w:customStyle="1" w:styleId="sumbergambar">
    <w:name w:val="sumber gambar"/>
    <w:basedOn w:val="Normal"/>
    <w:link w:val="sumbergambarChar"/>
    <w:qFormat/>
    <w:rsid w:val="00B61F7F"/>
    <w:pPr>
      <w:spacing w:after="0" w:line="240" w:lineRule="auto"/>
      <w:jc w:val="center"/>
    </w:pPr>
    <w:rPr>
      <w:rFonts w:ascii="Times New Roman" w:hAnsi="Times New Roman" w:cs="Times New Roman"/>
      <w:i/>
      <w:iCs/>
      <w:sz w:val="20"/>
      <w:szCs w:val="20"/>
      <w:lang w:val="it-IT"/>
    </w:rPr>
  </w:style>
  <w:style w:type="character" w:customStyle="1" w:styleId="sumbergambarChar">
    <w:name w:val="sumber gambar Char"/>
    <w:basedOn w:val="DefaultParagraphFont"/>
    <w:link w:val="sumbergambar"/>
    <w:rsid w:val="00B61F7F"/>
    <w:rPr>
      <w:rFonts w:ascii="Times New Roman" w:hAnsi="Times New Roman" w:cs="Times New Roman"/>
      <w:i/>
      <w:iCs/>
      <w:sz w:val="20"/>
      <w:szCs w:val="20"/>
      <w:lang w:val="it-IT"/>
    </w:rPr>
  </w:style>
  <w:style w:type="paragraph" w:styleId="NormalWeb">
    <w:name w:val="Normal (Web)"/>
    <w:basedOn w:val="Normal"/>
    <w:uiPriority w:val="99"/>
    <w:unhideWhenUsed/>
    <w:rsid w:val="00A469F7"/>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keterangannomor">
    <w:name w:val="keterangan nomor"/>
    <w:basedOn w:val="Normal"/>
    <w:link w:val="keterangannomorChar"/>
    <w:qFormat/>
    <w:rsid w:val="00E64247"/>
    <w:pPr>
      <w:widowControl w:val="0"/>
      <w:autoSpaceDE w:val="0"/>
      <w:autoSpaceDN w:val="0"/>
      <w:spacing w:after="120" w:line="240" w:lineRule="auto"/>
      <w:ind w:left="357" w:firstLine="357"/>
      <w:jc w:val="center"/>
    </w:pPr>
    <w:rPr>
      <w:rFonts w:ascii="Cambria" w:eastAsia="Cambria" w:hAnsi="Cambria" w:cs="Calibri"/>
      <w:i/>
      <w:iCs/>
      <w:sz w:val="18"/>
      <w:szCs w:val="18"/>
    </w:rPr>
  </w:style>
  <w:style w:type="character" w:customStyle="1" w:styleId="keterangannomorChar">
    <w:name w:val="keterangan nomor Char"/>
    <w:basedOn w:val="ISIChar"/>
    <w:link w:val="keterangannomor"/>
    <w:rsid w:val="00E64247"/>
    <w:rPr>
      <w:rFonts w:ascii="Cambria" w:eastAsia="Cambria" w:hAnsi="Cambria" w:cs="Calibri"/>
      <w:i/>
      <w:iCs/>
      <w:sz w:val="18"/>
      <w:szCs w:val="18"/>
      <w:lang w:val="en-US"/>
    </w:rPr>
  </w:style>
  <w:style w:type="paragraph" w:customStyle="1" w:styleId="listnomor">
    <w:name w:val="list nomor"/>
    <w:basedOn w:val="ISI"/>
    <w:link w:val="listnomorChar"/>
    <w:qFormat/>
    <w:rsid w:val="005E1228"/>
    <w:pPr>
      <w:numPr>
        <w:numId w:val="17"/>
      </w:numPr>
      <w:ind w:left="1276"/>
    </w:pPr>
    <w:rPr>
      <w:color w:val="000000"/>
      <w:lang w:val="it-IT"/>
    </w:rPr>
  </w:style>
  <w:style w:type="character" w:customStyle="1" w:styleId="listnomorChar">
    <w:name w:val="list nomor Char"/>
    <w:basedOn w:val="ISIChar"/>
    <w:link w:val="listnomor"/>
    <w:rsid w:val="005E1228"/>
    <w:rPr>
      <w:rFonts w:ascii="Cambria" w:eastAsia="Times New Roman" w:hAnsi="Cambria" w:cs="Times New Roman"/>
      <w:color w:val="000000"/>
      <w:sz w:val="24"/>
      <w:szCs w:val="24"/>
      <w:lang w:val="it-IT"/>
    </w:rPr>
  </w:style>
  <w:style w:type="character" w:styleId="FollowedHyperlink">
    <w:name w:val="FollowedHyperlink"/>
    <w:basedOn w:val="DefaultParagraphFont"/>
    <w:uiPriority w:val="99"/>
    <w:semiHidden/>
    <w:unhideWhenUsed/>
    <w:rsid w:val="00E03DDE"/>
    <w:rPr>
      <w:color w:val="954F72" w:themeColor="followedHyperlink"/>
      <w:u w:val="single"/>
    </w:rPr>
  </w:style>
  <w:style w:type="table" w:styleId="TableGrid">
    <w:name w:val="Table Grid"/>
    <w:basedOn w:val="TableNormal"/>
    <w:uiPriority w:val="39"/>
    <w:rsid w:val="0085749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1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ac.id"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xxxxxxxx@xxxx.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xxxxxxxx@xxxx.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jurnal.peradabanpublishing.com/index.php/PJIER/index" TargetMode="External"/><Relationship Id="rId2" Type="http://schemas.openxmlformats.org/officeDocument/2006/relationships/hyperlink" Target="https://creativecommons.org/licenses/by/4.0/legalcode"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doi.org/10.59001/pjier.xxxxx.xxxx"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D69E0F6C4F431AB21C099FE121F38B"/>
        <w:category>
          <w:name w:val="General"/>
          <w:gallery w:val="placeholder"/>
        </w:category>
        <w:types>
          <w:type w:val="bbPlcHdr"/>
        </w:types>
        <w:behaviors>
          <w:behavior w:val="content"/>
        </w:behaviors>
        <w:guid w:val="{74611517-07E8-46D5-A63B-1C658467E8BD}"/>
      </w:docPartPr>
      <w:docPartBody>
        <w:p w:rsidR="00531FD2" w:rsidRDefault="003A4CA2" w:rsidP="003A4CA2">
          <w:pPr>
            <w:pStyle w:val="0FD69E0F6C4F431AB21C099FE121F38B"/>
          </w:pPr>
          <w:r w:rsidRPr="00E86B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A2"/>
    <w:rsid w:val="00220FBF"/>
    <w:rsid w:val="003A4CA2"/>
    <w:rsid w:val="00531FD2"/>
    <w:rsid w:val="005C23A7"/>
    <w:rsid w:val="00622AA5"/>
    <w:rsid w:val="008D3E84"/>
    <w:rsid w:val="00AF39D6"/>
    <w:rsid w:val="00D4660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CA2"/>
    <w:rPr>
      <w:color w:val="666666"/>
    </w:rPr>
  </w:style>
  <w:style w:type="paragraph" w:customStyle="1" w:styleId="0FD69E0F6C4F431AB21C099FE121F38B">
    <w:name w:val="0FD69E0F6C4F431AB21C099FE121F38B"/>
    <w:rsid w:val="003A4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DE0B8-CEC3-441A-AE90-B81423D5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 bahro</dc:creator>
  <cp:keywords/>
  <dc:description/>
  <cp:lastModifiedBy>Lintang</cp:lastModifiedBy>
  <cp:revision>5</cp:revision>
  <cp:lastPrinted>2025-08-30T14:00:00Z</cp:lastPrinted>
  <dcterms:created xsi:type="dcterms:W3CDTF">2025-12-25T09:04:00Z</dcterms:created>
  <dcterms:modified xsi:type="dcterms:W3CDTF">2025-12-25T09:27:00Z</dcterms:modified>
</cp:coreProperties>
</file>