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LD TYPIST –VARIOUS-(SR FOR SC/ST)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DATE:6-02-2014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1.The art of rearing fishes is known as: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A.Pisci culture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B.Sericulture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C.Horticulture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D.Apiculture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2.How many seats reserved for the Other Backward Communities in the Sreemulam Assembly?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C.16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3.Travancore –Cochin integration was visualized on: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A.1949 November 1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B.1949 July 1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C.1949 June 1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D.1949 June 15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4.Who invented Neutron?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A.Priestly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B.Rutherford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C.Chadwick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D.Thomson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5.Burial place of Lal Bahadur Sastri: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A.Vijaykhat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B.Virbhumi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C.Sakthisthal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D.Rajkhat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6.Viswanath Anand is associated with: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A.Foot ball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B.Golf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C.Chess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D.Tennis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7.Indian National Congress founded on: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A.December 1885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B.January 1885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C.March 1885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D.November 1885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8.Capital of Uttaranchal: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A.Deradun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B.Lucknow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C.Kanpur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D.Uttarpradesh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9.The first Indian ambassador in China: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A.K.R.Narayanan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B.K.M.Panikkar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C.Sasitharoor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D.S.Radhakrishnan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10.The king of fruits: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A.Apple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B.Banana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C.Mango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D.Orange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11.’Keralam Valarunnu’ was written by: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A.ONV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B.Pala Narayanan Nair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C.Sugathakumari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D.Akkitham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12.Plants respirates through: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A.Stomata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B.Trachea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C.Book lungs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D.Gills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13.Santhosh Trophy is associated with: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A.Cricket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B.Tennis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C.Hockey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D.Foot Ball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14.The strait that separates India from Srilanka: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A.Magellan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B.Malacca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C.Palk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D.Cape of Good Hope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15.Seismograph is used to measure: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A.Storms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B.Rain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C.Earthquake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D.Pressure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16.Ajanta-Ellora caves are in: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A.Rajasthan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B.Karnataka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C.Orissa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D.Maharashtra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17.Acid caused for Kidney stone: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A.Oxalic acid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B.Tartaric acid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C.Acetic acid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D.Citric acid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18.Which was the first news paper in India?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A.Bengal Gazatte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B.Times of India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Hindu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D.Hindustan Times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19.The fourth estate means: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A.Legislature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B.Judiciary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C.Press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D.Executive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20.Downward Alteration theory is associated with: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A.Macaulary’s minute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B.Wood’s Despatch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C.Hunter commission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D.Adbot-Woodreport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21.The present Pope of Vatican: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A.Paul VI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B.John Paul II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C.Francis I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D.Benedict XVI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22.Father of green revolution in the world: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A.M.S.Swaminathan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B.Varghese Kurien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C.Norman Borlang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D.S.M.Swaminathan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23.Goa became independent in: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A.1960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B.1947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C.1951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D.1961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24.Lactometer is used to measure: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A.Purity of milk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B.Pressure of gas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C.Atmospheric pressure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D.Humidity in air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25.The study of properties of light is known as’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A.Orheopy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B.Optics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C.Ornithology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D.Osteology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26.Boundary between India and Pakisthan: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A.Mahmohan Line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B.Radcliff line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C.Durand Line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D.Punjab Line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27.The ‘Wings of Fire’written by: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A.Abdul Kalam Azad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B.Deepa Mehta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C.A.P.J.Abdul Kalam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D.R.K.Laxman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28.Who said”man is born free,yet every where he is in chains”?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A.Marx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B.Voltaire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C.Rousseau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D.Hegel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29.Synagogue is associated with: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A.Buddhism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B.Judaism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C.Toism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D.Zorostrianism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30.Old name of Myanmar: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A.Kalinga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B.Burma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C.Delhi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D.Malaya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31.’Guernica’is the famous painting of: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A.Davinci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B.Salavadar Dali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C.Picasso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D.Michelangelo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32.’Arnagukanatha nadan’is the autobiography of: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A.P.J.Antony 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B.Thikkodiyan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C.N.N.Pilai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D.Ramankutty Nair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33.The first woman IPS officer from Kerala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A.Kiran Bedi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B.Srilekha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C.Anna Chandy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D.K.K.Usha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34.Who introduced five year plan in Russia?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A.Stalin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B.Kerensky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C.Lenin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D.Krushchev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35.Guru Kunju Kurup proved his eminence in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A.Ottam Tullal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B.Kathakali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C.Patakam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D.Harikatha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36.Who introduced the ‘Subsidiary Alliance’?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A.Ripon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B.Robert Clive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C.Wellesly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D.Hastings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37.Kerala Kalamandalam was established by: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A.Ulloor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B.Vallathol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C.Kumaranasan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D.Kunjan Nambiar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38.The author of Tarikh-I-Firozshahi is: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A.Alberuni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B.Amir Khusru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C.Ziaudin Barani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D.Firdausi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39.Which salai is referred as the ‘Nalanda of the South’?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A.Muzhikulam Salai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B.Kandalur Salai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C.Thiruvalla Salai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D.Parthiva Sekharapuram Salai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40.Author of the Malayalam novel’Vishakanyaka’: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A.Kesavadev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B.Uroob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C.S.K.Pottakat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D.Bashir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41.The first Secretary General of the UN: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 Thant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B.Dag Hammarskjold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C.Trygve Lie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D.Kurt Wald Heim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42.The person who said “no religion,no caste and no God for mankind is”: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B.Vivekananda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C.Sahodaran Ayyappan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43.The headquarters of UNESCO is at: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A.Geneva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B.Paris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C.Hague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D.Newyork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44.The temple entry Proclamation of Travancore was issued in the year: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A.1935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B.1932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C.1936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D.1931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45.The present Reserve Bank Governor of India?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A.Subarao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B.Raghuram Rajan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C.Chandrashekhar</w:t>
        <w:br w:type="textWrapping"/>
        <w:t xml:space="preserve">D.Aluvalia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46.Who is known as Mayyazhi Gandhi?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A.I.K.Kumaran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B.Kelappan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C.C.Kesavan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D.N.V.Joseph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47.Deficiency of Vitamin BI creates: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A.Scurvy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B.Beri Beri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C.Rickets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D.Night Blindness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48.What is the maximum term of imprisonment for Contempt of Court?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 years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 months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C.6 months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year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49.The Slogan ‘American model Arabikadalil’is related with: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A.Kayyur strike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B.Guruvayoor Satyagraha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C.Punnapra –Vayalar Strike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D.Mappila Riots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50.Who made this statement”All are equal ,some are more equal”?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A.Charles Darwin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B.George Bernad Sha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C.George Orwell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D.Plato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51.’Character spacing’option can be taken by using the following correct steps: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A.File-&gt;Font-&gt;Character spacing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B.Insert-&gt;Font-&gt;Character spacing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C.Format-&gt;Font-&gt;Character spacing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D.Format-&gt;Character spacing-&gt;Font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52.There are methods to exit from word window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</w:t>
        <w:br w:type="textWrapping"/>
      </w:r>
      <w:r w:rsidDel="00000000" w:rsidR="00000000" w:rsidRPr="00000000">
        <w:rPr>
          <w:b w:val="1"/>
          <w:rtl w:val="0"/>
        </w:rPr>
        <w:t xml:space="preserve">B.Two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C.Three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53.How many function keys in a computer keyboard?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A.12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54.Which is the correct tab stop is used to insert a vertical  line  in your document?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A.Left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B.Centre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C.Right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D.Bar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55.Default number of columns when we insert a table: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A.5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56.Which one of the following key combination  is correct to print a document?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A.Alt+P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B.Alt+Ctrl+P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C.Ctrl+P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57.Which is the correct alignment option is used to arrange equal edges of text at left and right side of the Paragraph?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A.Left alignment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B.Right alignment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C.Centered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D.Justified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58.Insert decorative text by using: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A.Word Art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B.Font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C.Clip Art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D.Picture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59.Number of pages can be inserted with the help of -------option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A.Bulletes and numbering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B.Page number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C.Page break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D.Auto Text</w:t>
        <w:br w:type="textWrapping"/>
        <w:t xml:space="preserve">Ans:C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60.Which of the following command helps to insert symbols like @,© Etc?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A.Insert-&gt;Auto shapes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B.Insert-&gt;Picture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C.Insert-&gt;Clip art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D.Inser-&gt;Symbols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61.One example of Primary memory: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A.Hard disk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B.RAM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C.Thumb drive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D.Floppy disk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62.Which option can be used to correct the wrongly typed word in a document: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A.Spelling and grammar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B.Grammar check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C.Goto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D.Find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63.Pick out the word processing software from the following: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A.Adobe Photoshop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B.Corel Draw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C.Writer(Open Office.org)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D.MS Access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64.File extension of MS Word 2003:</w:t>
      </w:r>
      <w:r w:rsidDel="00000000" w:rsidR="00000000" w:rsidRPr="00000000">
        <w:rPr>
          <w:rtl w:val="0"/>
        </w:rPr>
        <w:br w:type="textWrapping"/>
        <w:t xml:space="preserve">(A).xls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(B).doc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(C).docx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(D).ppt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65.Mail merge option can be taken from -----------Menu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A.Tools 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B.Table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C.Insert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D.File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66.What is the default Top Margin of a word 2003 document?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A.1.25”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B.1.5”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C.1”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D.0.5”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67.What will happen when we press ‘Ctrl+Backspace’?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A.Delete one word to right of cursor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B.Delete one word to left of cursor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C.Delete one character to left of cursor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D.Delete one character to right of cursor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68.Start menu is situated in-----------bar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A.Title bar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B.Menu bar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C.Task bar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D.Status bar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69.Which keys are used for movement of left,right,top and bottom?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A.Page Up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B.Page down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C.Home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D.Navigation Keys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70.One of the following  is not true in the case of ‘Browse Buttons’ in word 2003: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A.Browse by Internet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B.Browse by End Note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C.Browse by Foot Note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D.Browse by Comment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71.’tOGGLE cASE’ can be taken from --------dialogue box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A.Borders and shades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B.Bullet and Numbering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C.Print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D.Change case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72.How many margin options are available in the page margins of Word 2003?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A.6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73.Point out the software which is used for Malayalam DTP work: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A.M.S.Word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B.MS Access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C.iLeap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D.MS Excel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74.We can change the text in the following manner by using---------command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tblGridChange w:id="0">
          <w:tblGrid>
            <w:gridCol w:w="739"/>
          </w:tblGrid>
        </w:tblGridChange>
      </w:tblGrid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rHeight w:val="1640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</w:tbl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A.Textformat                                                                      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B.Text direction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C.Text Edit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D.Change case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75.One of the following ‘Font Style ‘is available in Font dialogue box of Word 2003: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A.Small caps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B.Regular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C.Shadow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caps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76.How many types of keyboards are in typewriters?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C.3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77.What is the size of Draft’type carriage of typewriter?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A.80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B.100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C.140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D.180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78.What are the ‘guide keys’in English Typewriter?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A.asdf:;lkj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C.S;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D.a;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79.One of the following is not a method for bringing carriage in to left side: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A.Press back spacer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B.Press tabulator Key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C.Press tabulator key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D.Press space bar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80.Carriage is connected with the main spring by using”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A.Loose dog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B.Pinion wheel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C.Draw band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D.Carriage rack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81.’Cylinder is made with the rubber instead of metal’,One of the following reason is not suitable withit: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 sound while typing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B.Damage of the typeface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 clear impression of the letters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D.Considering the cost of metal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82.What will happen to the carriage when we type one letter?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A.Move one space to the left side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B.Move half space to the left side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C.Move one space to the right side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83.If there is one dog in a typewriter,how many escapement wheel is required to operate the typewriter?</w:t>
      </w:r>
      <w:r w:rsidDel="00000000" w:rsidR="00000000" w:rsidRPr="00000000">
        <w:rPr>
          <w:rtl w:val="0"/>
        </w:rPr>
        <w:br w:type="textWrapping"/>
        <w:t xml:space="preserve">A.1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B.2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84.One of the following  is not included in the ‘Rocher mechanism’: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A.Main spring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B.Pinion wheel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C.Loose dog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D.Escapement wheel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85.What will happen to the carriage if we use two loose dogs in a typewriter?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A.Carriage will be on left end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B.Carriage will jump to the left side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C.Jerking to the carriage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D.No step-by step movement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86.How many tensions are in a type writer?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C.3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87.What is true in the case of’Segment shift system’ from the following statements?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A.Impress the lower character while pressing shift key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B.Impress the upper character while pressing shift key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connected with the movement  of keys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connected with the movement of carriage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88.Complimentary close’Yours lovingly’is used in--------letters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A.Personal letters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B.Official letters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C.Govt.Official letters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D.Secretarial letters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89.We can write 600 by using Roman letters in one of the following way: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A.LXX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B.DXX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C.DCC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D.DC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90.How many space should be left after question mark(?)?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B.1.5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D.3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91.Abbreviation of the designation of one official is D.T.E.Give its correct expansion: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A.Director of Tourism Education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B.Director of Technical Education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C.Director of Transport Engineering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D.Director of Tourism Engineering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92.Marginal notes can be typed with the help of: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A.Variable line spacer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B.Line space lever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C.Back spacer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D.Marginal release lever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93.’Cylindrical drum’is the part of a :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A.Duplicator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B.Typewriter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C.Computer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94.How much right side margin will leave for an official letter?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A.5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95.Where will we type’On I.G.S.’ on a cover?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A.Left side of the cover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B.Right side of the cover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C.Top of the cover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D.Bottom of the cover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96.How many view buttons are there in the MS Word 2003 window?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D.4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97.How can we select a paragraph in a word document?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A.Double click any where in the paragraph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B.Triple click any where in the paragraph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C.Press Ctrl+A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  <w:br w:type="textWrapping"/>
        <w:t xml:space="preserve">Ans:B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98.’Clear all’option can be available from------------Menu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A.Edit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B.File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C.Table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D.Insert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99.Default font size in MS word 2003: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C.12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100.Short cut keys’Ctrl+D’is used for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A.Delete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B.Close document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C.Close file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D.Font options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