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rPr>
          <w:rFonts w:ascii="Ubuntu" w:cs="Ubuntu" w:eastAsia="Ubuntu" w:hAnsi="Ubuntu"/>
          <w:color w:val="000000"/>
          <w:sz w:val="24"/>
          <w:szCs w:val="24"/>
        </w:rPr>
      </w:pPr>
      <w:r w:rsidDel="00000000" w:rsidR="00000000" w:rsidRPr="00000000">
        <w:rPr>
          <w:rtl w:val="0"/>
        </w:rPr>
        <w:t xml:space="preserve">Name(s)_______________________________________________ Period ______ Date ___________________</w:t>
      </w:r>
      <w:r w:rsidDel="00000000" w:rsidR="00000000" w:rsidRPr="00000000">
        <w:rPr>
          <w:rtl w:val="0"/>
        </w:rPr>
      </w:r>
    </w:p>
    <w:tbl>
      <w:tblPr>
        <w:tblStyle w:val="Table1"/>
        <w:tblW w:w="12240.0" w:type="dxa"/>
        <w:jc w:val="left"/>
        <w:tblInd w:w="-975.0" w:type="dxa"/>
        <w:tblLayout w:type="fixed"/>
        <w:tblLook w:val="0600"/>
      </w:tblPr>
      <w:tblGrid>
        <w:gridCol w:w="915"/>
        <w:gridCol w:w="9975"/>
        <w:gridCol w:w="1350"/>
        <w:tblGridChange w:id="0">
          <w:tblGrid>
            <w:gridCol w:w="915"/>
            <w:gridCol w:w="9975"/>
            <w:gridCol w:w="1350"/>
          </w:tblGrid>
        </w:tblGridChange>
      </w:tblGrid>
      <w:tr>
        <w:trPr>
          <w:cantSplit w:val="0"/>
          <w:trHeight w:val="520" w:hRule="atLeast"/>
          <w:tblHeader w:val="0"/>
        </w:trPr>
        <w:tc>
          <w:tcPr>
            <w:shd w:fill="00adbc" w:val="clear"/>
            <w:tcMar>
              <w:top w:w="0.0" w:type="dxa"/>
              <w:left w:w="0.0" w:type="dxa"/>
              <w:bottom w:w="0.0" w:type="dxa"/>
              <w:right w:w="0.0" w:type="dxa"/>
            </w:tcMar>
            <w:vAlign w:val="center"/>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Ubuntu" w:cs="Ubuntu" w:eastAsia="Ubuntu" w:hAnsi="Ubuntu"/>
                <w:b w:val="1"/>
                <w:color w:val="ffffff"/>
                <w:sz w:val="36"/>
                <w:szCs w:val="36"/>
              </w:rPr>
            </w:pPr>
            <w:r w:rsidDel="00000000" w:rsidR="00000000" w:rsidRPr="00000000">
              <w:rPr>
                <w:rtl w:val="0"/>
              </w:rPr>
            </w:r>
          </w:p>
        </w:tc>
        <w:tc>
          <w:tcPr>
            <w:shd w:fill="00adbc" w:val="clear"/>
            <w:tcMar>
              <w:top w:w="0.0" w:type="dxa"/>
              <w:left w:w="0.0" w:type="dxa"/>
              <w:bottom w:w="0.0" w:type="dxa"/>
              <w:right w:w="0.0" w:type="dxa"/>
            </w:tcMar>
            <w:vAlign w:val="center"/>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0" w:firstLine="0"/>
              <w:jc w:val="left"/>
              <w:rPr>
                <w:rFonts w:ascii="Ubuntu" w:cs="Ubuntu" w:eastAsia="Ubuntu" w:hAnsi="Ubuntu"/>
                <w:b w:val="1"/>
                <w:color w:val="ffffff"/>
                <w:sz w:val="36"/>
                <w:szCs w:val="36"/>
              </w:rPr>
            </w:pPr>
            <w:r w:rsidDel="00000000" w:rsidR="00000000" w:rsidRPr="00000000">
              <w:rPr>
                <w:rFonts w:ascii="Ubuntu" w:cs="Ubuntu" w:eastAsia="Ubuntu" w:hAnsi="Ubuntu"/>
                <w:b w:val="1"/>
                <w:color w:val="ffffff"/>
                <w:sz w:val="36"/>
                <w:szCs w:val="36"/>
                <w:rtl w:val="0"/>
              </w:rPr>
              <w:t xml:space="preserve">Project Guide - Internet Dilemmas</w:t>
            </w:r>
          </w:p>
        </w:tc>
        <w:tc>
          <w:tcPr>
            <w:shd w:fill="00adbc" w:val="clear"/>
            <w:tcMar>
              <w:top w:w="0.0" w:type="dxa"/>
              <w:left w:w="0.0" w:type="dxa"/>
              <w:bottom w:w="0.0" w:type="dxa"/>
              <w:right w:w="0.0" w:type="dxa"/>
            </w:tcMar>
            <w:vAlign w:val="center"/>
          </w:tcPr>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drawing>
                <wp:inline distB="114300" distT="114300" distL="114300" distR="114300">
                  <wp:extent cx="414338" cy="414338"/>
                  <wp:effectExtent b="0" l="0" r="0" t="0"/>
                  <wp:docPr id="2" name="image1.png"/>
                  <a:graphic>
                    <a:graphicData uri="http://schemas.openxmlformats.org/drawingml/2006/picture">
                      <pic:pic>
                        <pic:nvPicPr>
                          <pic:cNvPr id="0" name="image1.png"/>
                          <pic:cNvPicPr preferRelativeResize="0"/>
                        </pic:nvPicPr>
                        <pic:blipFill>
                          <a:blip r:embed="rId6"/>
                          <a:srcRect b="28000" l="31887" r="32164" t="27500"/>
                          <a:stretch>
                            <a:fillRect/>
                          </a:stretch>
                        </pic:blipFill>
                        <pic:spPr>
                          <a:xfrm>
                            <a:off x="0" y="0"/>
                            <a:ext cx="414338" cy="414338"/>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5">
      <w:pPr>
        <w:pStyle w:val="Heading2"/>
        <w:pageBreakBefore w:val="0"/>
        <w:rPr/>
      </w:pPr>
      <w:bookmarkStart w:colFirst="0" w:colLast="0" w:name="_tau8gwvwosgz" w:id="0"/>
      <w:bookmarkEnd w:id="0"/>
      <w:r w:rsidDel="00000000" w:rsidR="00000000" w:rsidRPr="00000000">
        <w:rPr>
          <w:rtl w:val="0"/>
        </w:rPr>
        <w:t xml:space="preserve">Background</w:t>
      </w:r>
    </w:p>
    <w:p w:rsidR="00000000" w:rsidDel="00000000" w:rsidP="00000000" w:rsidRDefault="00000000" w:rsidRPr="00000000" w14:paraId="00000006">
      <w:pPr>
        <w:pageBreakBefore w:val="0"/>
        <w:rPr/>
      </w:pPr>
      <w:r w:rsidDel="00000000" w:rsidR="00000000" w:rsidRPr="00000000">
        <w:rPr>
          <w:rtl w:val="0"/>
        </w:rPr>
        <w:t xml:space="preserve">You are the Chief Technology Advisor for a candidate running for elected office. Your candidate is relying on you to help inform her about important technological dilemmas and come up with good policy ideas to address them. For this project you’ll investigate a social dilemma related to the Internet and prepare a report summarizing your findings and making a policy recommendation for your candidate.</w:t>
      </w:r>
    </w:p>
    <w:p w:rsidR="00000000" w:rsidDel="00000000" w:rsidP="00000000" w:rsidRDefault="00000000" w:rsidRPr="00000000" w14:paraId="00000007">
      <w:pPr>
        <w:pStyle w:val="Heading2"/>
        <w:pageBreakBefore w:val="0"/>
        <w:spacing w:after="200" w:before="200" w:lineRule="auto"/>
        <w:rPr/>
      </w:pPr>
      <w:bookmarkStart w:colFirst="0" w:colLast="0" w:name="_tc5wywx5bvpc" w:id="1"/>
      <w:bookmarkEnd w:id="1"/>
      <w:r w:rsidDel="00000000" w:rsidR="00000000" w:rsidRPr="00000000">
        <w:rPr>
          <w:rtl w:val="0"/>
        </w:rPr>
        <w:t xml:space="preserve">Step 1 - Pick Your Dilemma</w:t>
      </w:r>
    </w:p>
    <w:tbl>
      <w:tblPr>
        <w:tblStyle w:val="Table2"/>
        <w:tblW w:w="10541.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13.6666666666665"/>
        <w:gridCol w:w="3513.6666666666665"/>
        <w:gridCol w:w="3513.6666666666665"/>
        <w:tblGridChange w:id="0">
          <w:tblGrid>
            <w:gridCol w:w="3513.6666666666665"/>
            <w:gridCol w:w="3513.6666666666665"/>
            <w:gridCol w:w="3513.6666666666665"/>
          </w:tblGrid>
        </w:tblGridChange>
      </w:tblGrid>
      <w:tr>
        <w:trPr>
          <w:cantSplit w:val="0"/>
          <w:tblHeader w:val="0"/>
        </w:trP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8">
            <w:pPr>
              <w:pageBreakBefore w:val="0"/>
              <w:jc w:val="cente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Net Neutrality</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jc w:val="cente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Internet Censorship</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jc w:val="cente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The Digital Divide</w:t>
            </w:r>
          </w:p>
        </w:tc>
      </w:tr>
      <w:tr>
        <w:trPr>
          <w:cantSplit w:val="0"/>
          <w:tblHeader w:val="0"/>
        </w:trP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B">
            <w:pPr>
              <w:pageBreakBefore w:val="0"/>
              <w:rPr/>
            </w:pPr>
            <w:r w:rsidDel="00000000" w:rsidR="00000000" w:rsidRPr="00000000">
              <w:rPr>
                <w:b w:val="1"/>
                <w:rtl w:val="0"/>
              </w:rPr>
              <w:t xml:space="preserve">Background: </w:t>
            </w:r>
            <w:r w:rsidDel="00000000" w:rsidR="00000000" w:rsidRPr="00000000">
              <w:rPr>
                <w:rtl w:val="0"/>
              </w:rPr>
              <w:t xml:space="preserve">Internet users love services like </w:t>
            </w:r>
            <w:r w:rsidDel="00000000" w:rsidR="00000000" w:rsidRPr="00000000">
              <w:rPr>
                <w:rtl w:val="0"/>
              </w:rPr>
              <w:t xml:space="preserve">streaming movies, video chatting, or online gaming. All of this content needs to travel over the Internet, however, and the companies that build and maintain networks are complaining about the increased demands being placed on their networks. Your candidate is hearing more and more about a debate called “net neutrality” and would like a more informed opinion as part of her platform.</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pageBreakBefore w:val="0"/>
              <w:rPr/>
            </w:pPr>
            <w:r w:rsidDel="00000000" w:rsidR="00000000" w:rsidRPr="00000000">
              <w:rPr>
                <w:b w:val="1"/>
                <w:rtl w:val="0"/>
              </w:rPr>
              <w:t xml:space="preserve">Background: </w:t>
            </w:r>
            <w:r w:rsidDel="00000000" w:rsidR="00000000" w:rsidRPr="00000000">
              <w:rPr>
                <w:rtl w:val="0"/>
              </w:rPr>
              <w:t xml:space="preserve">While the Internet is used to share many useful services and information, there are growing concerns about the way that the Internet can be used to spread damaging information ranging from national secrets to calls for violence. Censoring this information may provide some people with increased security, but potentially risks free speech and the safety of social and political activists. Your candidate would like to have a policy that  balances these two concerns in a way that makes sense for our digital age. </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pageBreakBefore w:val="0"/>
              <w:rPr/>
            </w:pPr>
            <w:r w:rsidDel="00000000" w:rsidR="00000000" w:rsidRPr="00000000">
              <w:rPr>
                <w:b w:val="1"/>
                <w:rtl w:val="0"/>
              </w:rPr>
              <w:t xml:space="preserve">Background: </w:t>
            </w:r>
            <w:r w:rsidDel="00000000" w:rsidR="00000000" w:rsidRPr="00000000">
              <w:rPr>
                <w:rtl w:val="0"/>
              </w:rPr>
              <w:t xml:space="preserve">While technology is increasingly integrated into daily life, there are still many who lack access to the Internet or digital technology. In rural areas there are challenges building networks to connect geographically sparse populations, but even in cities some groups or areas have relatively less access to the Internet or knowledge of how to use it. Your candidate is worried that while technology is bringing social and economic benefits to many, there are others being left behind.</w:t>
            </w:r>
          </w:p>
        </w:tc>
      </w:tr>
      <w:tr>
        <w:trPr>
          <w:cantSplit w:val="0"/>
          <w:tblHeader w:val="0"/>
        </w:trP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rPr/>
            </w:pPr>
            <w:r w:rsidDel="00000000" w:rsidR="00000000" w:rsidRPr="00000000">
              <w:rPr>
                <w:b w:val="1"/>
                <w:rtl w:val="0"/>
              </w:rPr>
              <w:t xml:space="preserve">Core Question: </w:t>
            </w:r>
            <w:r w:rsidDel="00000000" w:rsidR="00000000" w:rsidRPr="00000000">
              <w:rPr>
                <w:rtl w:val="0"/>
              </w:rPr>
              <w:t xml:space="preserve">When and how should internet service providers be allowed to treat some kinds of  internet traffic different from others?</w:t>
            </w: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ind w:left="0" w:firstLine="0"/>
              <w:rPr/>
            </w:pPr>
            <w:r w:rsidDel="00000000" w:rsidR="00000000" w:rsidRPr="00000000">
              <w:rPr>
                <w:b w:val="1"/>
                <w:rtl w:val="0"/>
              </w:rPr>
              <w:t xml:space="preserve">Core Question: </w:t>
            </w:r>
            <w:r w:rsidDel="00000000" w:rsidR="00000000" w:rsidRPr="00000000">
              <w:rPr>
                <w:rtl w:val="0"/>
              </w:rPr>
              <w:t xml:space="preserve">When and how should the government be allowed to censor or block internet traffic, if at all?</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pageBreakBefore w:val="0"/>
              <w:ind w:left="0" w:firstLine="0"/>
              <w:rPr/>
            </w:pPr>
            <w:r w:rsidDel="00000000" w:rsidR="00000000" w:rsidRPr="00000000">
              <w:rPr>
                <w:b w:val="1"/>
                <w:rtl w:val="0"/>
              </w:rPr>
              <w:t xml:space="preserve">Core Question: </w:t>
            </w:r>
            <w:r w:rsidDel="00000000" w:rsidR="00000000" w:rsidRPr="00000000">
              <w:rPr>
                <w:rtl w:val="0"/>
              </w:rPr>
              <w:t xml:space="preserve">When and how should resources be invested to close gaps between those who do and don’t use the Internet?</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960" w:hRule="atLeast"/>
          <w:tblHeader w:val="0"/>
        </w:trP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ind w:left="0" w:firstLine="0"/>
              <w:rPr>
                <w:b w:val="1"/>
              </w:rPr>
            </w:pPr>
            <w:r w:rsidDel="00000000" w:rsidR="00000000" w:rsidRPr="00000000">
              <w:rPr>
                <w:b w:val="1"/>
                <w:rtl w:val="0"/>
              </w:rPr>
              <w:t xml:space="preserve">Impacted Groups</w:t>
            </w:r>
          </w:p>
          <w:p w:rsidR="00000000" w:rsidDel="00000000" w:rsidP="00000000" w:rsidRDefault="00000000" w:rsidRPr="00000000" w14:paraId="00000014">
            <w:pPr>
              <w:pageBreakBefore w:val="0"/>
              <w:numPr>
                <w:ilvl w:val="0"/>
                <w:numId w:val="1"/>
              </w:numPr>
              <w:ind w:left="360" w:hanging="360"/>
            </w:pPr>
            <w:r w:rsidDel="00000000" w:rsidR="00000000" w:rsidRPr="00000000">
              <w:rPr>
                <w:rtl w:val="0"/>
              </w:rPr>
              <w:t xml:space="preserve">Internet Service Providers (ISP)</w:t>
            </w:r>
          </w:p>
          <w:p w:rsidR="00000000" w:rsidDel="00000000" w:rsidP="00000000" w:rsidRDefault="00000000" w:rsidRPr="00000000" w14:paraId="00000015">
            <w:pPr>
              <w:pageBreakBefore w:val="0"/>
              <w:numPr>
                <w:ilvl w:val="0"/>
                <w:numId w:val="1"/>
              </w:numPr>
              <w:ind w:left="360" w:hanging="360"/>
            </w:pPr>
            <w:r w:rsidDel="00000000" w:rsidR="00000000" w:rsidRPr="00000000">
              <w:rPr>
                <w:rtl w:val="0"/>
              </w:rPr>
              <w:t xml:space="preserve">Internet Content Provider</w:t>
            </w:r>
          </w:p>
          <w:p w:rsidR="00000000" w:rsidDel="00000000" w:rsidP="00000000" w:rsidRDefault="00000000" w:rsidRPr="00000000" w14:paraId="00000016">
            <w:pPr>
              <w:pageBreakBefore w:val="0"/>
              <w:numPr>
                <w:ilvl w:val="0"/>
                <w:numId w:val="1"/>
              </w:numPr>
              <w:ind w:left="360" w:hanging="360"/>
            </w:pPr>
            <w:r w:rsidDel="00000000" w:rsidR="00000000" w:rsidRPr="00000000">
              <w:rPr>
                <w:rtl w:val="0"/>
              </w:rPr>
              <w:t xml:space="preserve">Everyday internet Users</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pageBreakBefore w:val="0"/>
              <w:ind w:left="0" w:firstLine="0"/>
              <w:rPr>
                <w:b w:val="1"/>
              </w:rPr>
            </w:pPr>
            <w:r w:rsidDel="00000000" w:rsidR="00000000" w:rsidRPr="00000000">
              <w:rPr>
                <w:b w:val="1"/>
                <w:rtl w:val="0"/>
              </w:rPr>
              <w:t xml:space="preserve">Impacted Groups</w:t>
            </w:r>
          </w:p>
          <w:p w:rsidR="00000000" w:rsidDel="00000000" w:rsidP="00000000" w:rsidRDefault="00000000" w:rsidRPr="00000000" w14:paraId="00000018">
            <w:pPr>
              <w:pageBreakBefore w:val="0"/>
              <w:numPr>
                <w:ilvl w:val="0"/>
                <w:numId w:val="1"/>
              </w:numPr>
              <w:ind w:left="360" w:hanging="360"/>
            </w:pPr>
            <w:r w:rsidDel="00000000" w:rsidR="00000000" w:rsidRPr="00000000">
              <w:rPr>
                <w:rtl w:val="0"/>
              </w:rPr>
              <w:t xml:space="preserve">Everyday internet user</w:t>
            </w:r>
            <w:r w:rsidDel="00000000" w:rsidR="00000000" w:rsidRPr="00000000">
              <w:rPr>
                <w:rtl w:val="0"/>
              </w:rPr>
            </w:r>
          </w:p>
          <w:p w:rsidR="00000000" w:rsidDel="00000000" w:rsidP="00000000" w:rsidRDefault="00000000" w:rsidRPr="00000000" w14:paraId="00000019">
            <w:pPr>
              <w:pageBreakBefore w:val="0"/>
              <w:numPr>
                <w:ilvl w:val="0"/>
                <w:numId w:val="1"/>
              </w:numPr>
              <w:ind w:left="360" w:hanging="360"/>
            </w:pPr>
            <w:r w:rsidDel="00000000" w:rsidR="00000000" w:rsidRPr="00000000">
              <w:rPr>
                <w:rtl w:val="0"/>
              </w:rPr>
              <w:t xml:space="preserve">Intelligence Agencies</w:t>
            </w:r>
          </w:p>
          <w:p w:rsidR="00000000" w:rsidDel="00000000" w:rsidP="00000000" w:rsidRDefault="00000000" w:rsidRPr="00000000" w14:paraId="0000001A">
            <w:pPr>
              <w:pageBreakBefore w:val="0"/>
              <w:numPr>
                <w:ilvl w:val="0"/>
                <w:numId w:val="1"/>
              </w:numPr>
              <w:ind w:left="360" w:hanging="360"/>
            </w:pPr>
            <w:r w:rsidDel="00000000" w:rsidR="00000000" w:rsidRPr="00000000">
              <w:rPr>
                <w:rtl w:val="0"/>
              </w:rPr>
              <w:t xml:space="preserve">Political activists</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ind w:left="0" w:firstLine="0"/>
              <w:rPr>
                <w:b w:val="1"/>
              </w:rPr>
            </w:pPr>
            <w:r w:rsidDel="00000000" w:rsidR="00000000" w:rsidRPr="00000000">
              <w:rPr>
                <w:b w:val="1"/>
                <w:rtl w:val="0"/>
              </w:rPr>
              <w:t xml:space="preserve">Impacted Groups</w:t>
            </w:r>
          </w:p>
          <w:p w:rsidR="00000000" w:rsidDel="00000000" w:rsidP="00000000" w:rsidRDefault="00000000" w:rsidRPr="00000000" w14:paraId="0000001C">
            <w:pPr>
              <w:pageBreakBefore w:val="0"/>
              <w:numPr>
                <w:ilvl w:val="0"/>
                <w:numId w:val="1"/>
              </w:numPr>
              <w:ind w:left="360" w:hanging="360"/>
            </w:pPr>
            <w:r w:rsidDel="00000000" w:rsidR="00000000" w:rsidRPr="00000000">
              <w:rPr>
                <w:rtl w:val="0"/>
              </w:rPr>
              <w:t xml:space="preserve">Those lacking internet access</w:t>
            </w:r>
          </w:p>
          <w:p w:rsidR="00000000" w:rsidDel="00000000" w:rsidP="00000000" w:rsidRDefault="00000000" w:rsidRPr="00000000" w14:paraId="0000001D">
            <w:pPr>
              <w:pageBreakBefore w:val="0"/>
              <w:numPr>
                <w:ilvl w:val="0"/>
                <w:numId w:val="1"/>
              </w:numPr>
              <w:ind w:left="360" w:hanging="360"/>
            </w:pPr>
            <w:r w:rsidDel="00000000" w:rsidR="00000000" w:rsidRPr="00000000">
              <w:rPr>
                <w:rtl w:val="0"/>
              </w:rPr>
              <w:t xml:space="preserve">Internet Service Providers (ISP)</w:t>
            </w:r>
          </w:p>
          <w:p w:rsidR="00000000" w:rsidDel="00000000" w:rsidP="00000000" w:rsidRDefault="00000000" w:rsidRPr="00000000" w14:paraId="0000001E">
            <w:pPr>
              <w:pageBreakBefore w:val="0"/>
              <w:numPr>
                <w:ilvl w:val="0"/>
                <w:numId w:val="1"/>
              </w:numPr>
              <w:ind w:left="360" w:hanging="360"/>
            </w:pPr>
            <w:r w:rsidDel="00000000" w:rsidR="00000000" w:rsidRPr="00000000">
              <w:rPr>
                <w:rtl w:val="0"/>
              </w:rPr>
              <w:t xml:space="preserve">Schools and libraries</w:t>
            </w:r>
          </w:p>
        </w:tc>
      </w:tr>
      <w:tr>
        <w:trPr>
          <w:cantSplit w:val="0"/>
          <w:tblHeader w:val="0"/>
        </w:trP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ind w:left="0" w:firstLine="0"/>
              <w:rPr>
                <w:b w:val="1"/>
              </w:rPr>
            </w:pPr>
            <w:r w:rsidDel="00000000" w:rsidR="00000000" w:rsidRPr="00000000">
              <w:rPr>
                <w:b w:val="1"/>
                <w:rtl w:val="0"/>
              </w:rPr>
              <w:t xml:space="preserve">Sources</w:t>
            </w:r>
          </w:p>
          <w:p w:rsidR="00000000" w:rsidDel="00000000" w:rsidP="00000000" w:rsidRDefault="00000000" w:rsidRPr="00000000" w14:paraId="00000020">
            <w:pPr>
              <w:pageBreakBefore w:val="0"/>
              <w:numPr>
                <w:ilvl w:val="0"/>
                <w:numId w:val="7"/>
              </w:numPr>
              <w:ind w:left="360" w:hanging="360"/>
            </w:pPr>
            <w:r w:rsidDel="00000000" w:rsidR="00000000" w:rsidRPr="00000000">
              <w:rPr>
                <w:rtl w:val="0"/>
              </w:rPr>
              <w:t xml:space="preserve">"How the end of net neutrality could change the internet" (video)</w:t>
            </w:r>
            <w:r w:rsidDel="00000000" w:rsidR="00000000" w:rsidRPr="00000000">
              <w:rPr>
                <w:rtl w:val="0"/>
              </w:rPr>
              <w:t xml:space="preserve">: </w:t>
            </w:r>
            <w:hyperlink r:id="rId7">
              <w:r w:rsidDel="00000000" w:rsidR="00000000" w:rsidRPr="00000000">
                <w:rPr>
                  <w:color w:val="1155cc"/>
                  <w:u w:val="single"/>
                  <w:rtl w:val="0"/>
                </w:rPr>
                <w:t xml:space="preserve">link</w:t>
              </w:r>
            </w:hyperlink>
            <w:r w:rsidDel="00000000" w:rsidR="00000000" w:rsidRPr="00000000">
              <w:rPr>
                <w:rtl w:val="0"/>
              </w:rPr>
            </w:r>
          </w:p>
          <w:p w:rsidR="00000000" w:rsidDel="00000000" w:rsidP="00000000" w:rsidRDefault="00000000" w:rsidRPr="00000000" w14:paraId="00000021">
            <w:pPr>
              <w:pageBreakBefore w:val="0"/>
              <w:numPr>
                <w:ilvl w:val="0"/>
                <w:numId w:val="7"/>
              </w:numPr>
              <w:ind w:left="360" w:hanging="360"/>
            </w:pPr>
            <w:r w:rsidDel="00000000" w:rsidR="00000000" w:rsidRPr="00000000">
              <w:rPr>
                <w:rtl w:val="0"/>
              </w:rPr>
              <w:t xml:space="preserve">"'Net Neutrality' is ending. Here's how your internet could change" (article): </w:t>
            </w:r>
            <w:hyperlink r:id="rId8">
              <w:r w:rsidDel="00000000" w:rsidR="00000000" w:rsidRPr="00000000">
                <w:rPr>
                  <w:color w:val="1155cc"/>
                  <w:u w:val="single"/>
                  <w:rtl w:val="0"/>
                </w:rPr>
                <w:t xml:space="preserve">link</w:t>
              </w:r>
            </w:hyperlink>
            <w:r w:rsidDel="00000000" w:rsidR="00000000" w:rsidRPr="00000000">
              <w:rPr>
                <w:rtl w:val="0"/>
              </w:rPr>
            </w:r>
          </w:p>
          <w:p w:rsidR="00000000" w:rsidDel="00000000" w:rsidP="00000000" w:rsidRDefault="00000000" w:rsidRPr="00000000" w14:paraId="00000022">
            <w:pPr>
              <w:pageBreakBefore w:val="0"/>
              <w:numPr>
                <w:ilvl w:val="0"/>
                <w:numId w:val="7"/>
              </w:numPr>
              <w:ind w:left="360" w:hanging="360"/>
            </w:pPr>
            <w:r w:rsidDel="00000000" w:rsidR="00000000" w:rsidRPr="00000000">
              <w:rPr>
                <w:rtl w:val="0"/>
              </w:rPr>
              <w:t xml:space="preserve">"Wikipedia - Net Neutrality": </w:t>
            </w:r>
            <w:hyperlink r:id="rId9">
              <w:r w:rsidDel="00000000" w:rsidR="00000000" w:rsidRPr="00000000">
                <w:rPr>
                  <w:color w:val="1155cc"/>
                  <w:u w:val="single"/>
                  <w:rtl w:val="0"/>
                </w:rPr>
                <w:t xml:space="preserve">link</w:t>
              </w:r>
            </w:hyperlink>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ind w:left="0" w:firstLine="0"/>
              <w:rPr>
                <w:b w:val="1"/>
              </w:rPr>
            </w:pPr>
            <w:r w:rsidDel="00000000" w:rsidR="00000000" w:rsidRPr="00000000">
              <w:rPr>
                <w:b w:val="1"/>
                <w:rtl w:val="0"/>
              </w:rPr>
              <w:t xml:space="preserve">Sources</w:t>
            </w:r>
          </w:p>
          <w:p w:rsidR="00000000" w:rsidDel="00000000" w:rsidP="00000000" w:rsidRDefault="00000000" w:rsidRPr="00000000" w14:paraId="00000024">
            <w:pPr>
              <w:pageBreakBefore w:val="0"/>
              <w:numPr>
                <w:ilvl w:val="0"/>
                <w:numId w:val="5"/>
              </w:numPr>
              <w:ind w:left="360" w:hanging="360"/>
            </w:pPr>
            <w:r w:rsidDel="00000000" w:rsidR="00000000" w:rsidRPr="00000000">
              <w:rPr>
                <w:rtl w:val="0"/>
              </w:rPr>
              <w:t xml:space="preserve">"</w:t>
            </w:r>
            <w:r w:rsidDel="00000000" w:rsidR="00000000" w:rsidRPr="00000000">
              <w:rPr>
                <w:rtl w:val="0"/>
              </w:rPr>
              <w:t xml:space="preserve">Free Speech Or Hate Speech: When Does Online Hate Speech Become A Real Threat?" (audio article): </w:t>
            </w:r>
            <w:hyperlink r:id="rId10">
              <w:r w:rsidDel="00000000" w:rsidR="00000000" w:rsidRPr="00000000">
                <w:rPr>
                  <w:color w:val="1155cc"/>
                  <w:u w:val="single"/>
                  <w:rtl w:val="0"/>
                </w:rPr>
                <w:t xml:space="preserve">link</w:t>
              </w:r>
            </w:hyperlink>
            <w:r w:rsidDel="00000000" w:rsidR="00000000" w:rsidRPr="00000000">
              <w:rPr>
                <w:rtl w:val="0"/>
              </w:rPr>
            </w:r>
          </w:p>
          <w:p w:rsidR="00000000" w:rsidDel="00000000" w:rsidP="00000000" w:rsidRDefault="00000000" w:rsidRPr="00000000" w14:paraId="00000025">
            <w:pPr>
              <w:pageBreakBefore w:val="0"/>
              <w:numPr>
                <w:ilvl w:val="0"/>
                <w:numId w:val="5"/>
              </w:numPr>
              <w:ind w:left="360" w:hanging="360"/>
            </w:pPr>
            <w:r w:rsidDel="00000000" w:rsidR="00000000" w:rsidRPr="00000000">
              <w:rPr>
                <w:rtl w:val="0"/>
              </w:rPr>
              <w:t xml:space="preserve">"Internet Censorship Explained" (video)</w:t>
            </w:r>
            <w:r w:rsidDel="00000000" w:rsidR="00000000" w:rsidRPr="00000000">
              <w:rPr>
                <w:rtl w:val="0"/>
              </w:rPr>
              <w:t xml:space="preserve">: </w:t>
            </w:r>
            <w:hyperlink r:id="rId11">
              <w:r w:rsidDel="00000000" w:rsidR="00000000" w:rsidRPr="00000000">
                <w:rPr>
                  <w:color w:val="1155cc"/>
                  <w:u w:val="single"/>
                  <w:rtl w:val="0"/>
                </w:rPr>
                <w:t xml:space="preserve">link</w:t>
              </w:r>
            </w:hyperlink>
            <w:r w:rsidDel="00000000" w:rsidR="00000000" w:rsidRPr="00000000">
              <w:rPr>
                <w:rtl w:val="0"/>
              </w:rPr>
            </w:r>
          </w:p>
          <w:p w:rsidR="00000000" w:rsidDel="00000000" w:rsidP="00000000" w:rsidRDefault="00000000" w:rsidRPr="00000000" w14:paraId="00000026">
            <w:pPr>
              <w:pageBreakBefore w:val="0"/>
              <w:numPr>
                <w:ilvl w:val="0"/>
                <w:numId w:val="5"/>
              </w:numPr>
              <w:ind w:left="360" w:hanging="360"/>
            </w:pPr>
            <w:r w:rsidDel="00000000" w:rsidR="00000000" w:rsidRPr="00000000">
              <w:rPr>
                <w:rtl w:val="0"/>
              </w:rPr>
              <w:t xml:space="preserve">Wikipedia - Internet Censorship: </w:t>
            </w:r>
            <w:hyperlink r:id="rId12">
              <w:r w:rsidDel="00000000" w:rsidR="00000000" w:rsidRPr="00000000">
                <w:rPr>
                  <w:color w:val="1155cc"/>
                  <w:u w:val="single"/>
                  <w:rtl w:val="0"/>
                </w:rPr>
                <w:t xml:space="preserve">link</w:t>
              </w:r>
            </w:hyperlink>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pageBreakBefore w:val="0"/>
              <w:spacing w:line="240" w:lineRule="auto"/>
              <w:ind w:left="0" w:firstLine="0"/>
              <w:rPr>
                <w:b w:val="1"/>
              </w:rPr>
            </w:pPr>
            <w:r w:rsidDel="00000000" w:rsidR="00000000" w:rsidRPr="00000000">
              <w:rPr>
                <w:b w:val="1"/>
                <w:rtl w:val="0"/>
              </w:rPr>
              <w:t xml:space="preserve">Sources</w:t>
            </w:r>
          </w:p>
          <w:p w:rsidR="00000000" w:rsidDel="00000000" w:rsidP="00000000" w:rsidRDefault="00000000" w:rsidRPr="00000000" w14:paraId="00000028">
            <w:pPr>
              <w:pageBreakBefore w:val="0"/>
              <w:numPr>
                <w:ilvl w:val="0"/>
                <w:numId w:val="5"/>
              </w:numPr>
              <w:spacing w:line="240" w:lineRule="auto"/>
              <w:ind w:left="360" w:hanging="360"/>
            </w:pPr>
            <w:r w:rsidDel="00000000" w:rsidR="00000000" w:rsidRPr="00000000">
              <w:rPr>
                <w:rtl w:val="0"/>
              </w:rPr>
              <w:t xml:space="preserve">"Eliminating the Digital Divide" (video)</w:t>
            </w:r>
            <w:r w:rsidDel="00000000" w:rsidR="00000000" w:rsidRPr="00000000">
              <w:rPr>
                <w:rtl w:val="0"/>
              </w:rPr>
              <w:t xml:space="preserve">: </w:t>
            </w:r>
            <w:hyperlink r:id="rId13">
              <w:r w:rsidDel="00000000" w:rsidR="00000000" w:rsidRPr="00000000">
                <w:rPr>
                  <w:color w:val="1155cc"/>
                  <w:u w:val="single"/>
                  <w:rtl w:val="0"/>
                </w:rPr>
                <w:t xml:space="preserve">link</w:t>
              </w:r>
            </w:hyperlink>
            <w:r w:rsidDel="00000000" w:rsidR="00000000" w:rsidRPr="00000000">
              <w:rPr>
                <w:rtl w:val="0"/>
              </w:rPr>
            </w:r>
          </w:p>
          <w:p w:rsidR="00000000" w:rsidDel="00000000" w:rsidP="00000000" w:rsidRDefault="00000000" w:rsidRPr="00000000" w14:paraId="00000029">
            <w:pPr>
              <w:pageBreakBefore w:val="0"/>
              <w:numPr>
                <w:ilvl w:val="0"/>
                <w:numId w:val="5"/>
              </w:numPr>
              <w:spacing w:line="240" w:lineRule="auto"/>
              <w:ind w:left="360" w:hanging="360"/>
            </w:pPr>
            <w:r w:rsidDel="00000000" w:rsidR="00000000" w:rsidRPr="00000000">
              <w:rPr>
                <w:rtl w:val="0"/>
              </w:rPr>
              <w:t xml:space="preserve">"Internet/Broadband Fact Sheet" (article)</w:t>
            </w:r>
            <w:r w:rsidDel="00000000" w:rsidR="00000000" w:rsidRPr="00000000">
              <w:rPr>
                <w:rtl w:val="0"/>
              </w:rPr>
              <w:t xml:space="preserve">: </w:t>
            </w:r>
            <w:hyperlink r:id="rId14">
              <w:r w:rsidDel="00000000" w:rsidR="00000000" w:rsidRPr="00000000">
                <w:rPr>
                  <w:color w:val="1155cc"/>
                  <w:u w:val="single"/>
                  <w:rtl w:val="0"/>
                </w:rPr>
                <w:t xml:space="preserve">link</w:t>
              </w:r>
            </w:hyperlink>
            <w:r w:rsidDel="00000000" w:rsidR="00000000" w:rsidRPr="00000000">
              <w:rPr>
                <w:rtl w:val="0"/>
              </w:rPr>
            </w:r>
          </w:p>
          <w:p w:rsidR="00000000" w:rsidDel="00000000" w:rsidP="00000000" w:rsidRDefault="00000000" w:rsidRPr="00000000" w14:paraId="0000002A">
            <w:pPr>
              <w:pageBreakBefore w:val="0"/>
              <w:numPr>
                <w:ilvl w:val="0"/>
                <w:numId w:val="5"/>
              </w:numPr>
              <w:spacing w:line="240" w:lineRule="auto"/>
              <w:ind w:left="360" w:hanging="360"/>
            </w:pPr>
            <w:r w:rsidDel="00000000" w:rsidR="00000000" w:rsidRPr="00000000">
              <w:rPr>
                <w:rtl w:val="0"/>
              </w:rPr>
              <w:t xml:space="preserve">Wikipedia - the Digital Divide: </w:t>
            </w:r>
            <w:hyperlink r:id="rId15">
              <w:r w:rsidDel="00000000" w:rsidR="00000000" w:rsidRPr="00000000">
                <w:rPr>
                  <w:color w:val="1155cc"/>
                  <w:u w:val="single"/>
                  <w:rtl w:val="0"/>
                </w:rPr>
                <w:t xml:space="preserve">link</w:t>
              </w:r>
            </w:hyperlink>
            <w:r w:rsidDel="00000000" w:rsidR="00000000" w:rsidRPr="00000000">
              <w:rPr>
                <w:rtl w:val="0"/>
              </w:rPr>
            </w:r>
          </w:p>
        </w:tc>
      </w:tr>
    </w:tbl>
    <w:p w:rsidR="00000000" w:rsidDel="00000000" w:rsidP="00000000" w:rsidRDefault="00000000" w:rsidRPr="00000000" w14:paraId="0000002B">
      <w:pPr>
        <w:pageBreakBefore w:val="0"/>
        <w:rPr/>
      </w:pPr>
      <w:r w:rsidDel="00000000" w:rsidR="00000000" w:rsidRPr="00000000">
        <w:rPr>
          <w:rtl w:val="0"/>
        </w:rPr>
      </w:r>
    </w:p>
    <w:p w:rsidR="00000000" w:rsidDel="00000000" w:rsidP="00000000" w:rsidRDefault="00000000" w:rsidRPr="00000000" w14:paraId="0000002C">
      <w:pPr>
        <w:pStyle w:val="Heading2"/>
        <w:pageBreakBefore w:val="0"/>
        <w:rPr/>
      </w:pPr>
      <w:bookmarkStart w:colFirst="0" w:colLast="0" w:name="_zebbnchuxkup" w:id="2"/>
      <w:bookmarkEnd w:id="2"/>
      <w:r w:rsidDel="00000000" w:rsidR="00000000" w:rsidRPr="00000000">
        <w:br w:type="page"/>
      </w:r>
      <w:r w:rsidDel="00000000" w:rsidR="00000000" w:rsidRPr="00000000">
        <w:rPr>
          <w:rtl w:val="0"/>
        </w:rPr>
      </w:r>
    </w:p>
    <w:p w:rsidR="00000000" w:rsidDel="00000000" w:rsidP="00000000" w:rsidRDefault="00000000" w:rsidRPr="00000000" w14:paraId="0000002D">
      <w:pPr>
        <w:pStyle w:val="Heading2"/>
        <w:pageBreakBefore w:val="0"/>
        <w:rPr/>
      </w:pPr>
      <w:bookmarkStart w:colFirst="0" w:colLast="0" w:name="_w8m49qe157im" w:id="3"/>
      <w:bookmarkEnd w:id="3"/>
      <w:r w:rsidDel="00000000" w:rsidR="00000000" w:rsidRPr="00000000">
        <w:rPr>
          <w:rtl w:val="0"/>
        </w:rPr>
        <w:t xml:space="preserve">Step 2 - Review the One-Pager and Rubric</w:t>
      </w:r>
    </w:p>
    <w:p w:rsidR="00000000" w:rsidDel="00000000" w:rsidP="00000000" w:rsidRDefault="00000000" w:rsidRPr="00000000" w14:paraId="0000002E">
      <w:pPr>
        <w:pageBreakBefore w:val="0"/>
        <w:rPr/>
      </w:pPr>
      <w:r w:rsidDel="00000000" w:rsidR="00000000" w:rsidRPr="00000000">
        <w:rPr>
          <w:rtl w:val="0"/>
        </w:rPr>
        <w:t xml:space="preserve">Review the one pager template and rubric to make sure you understand what you’ll be responsible for creating for this project and how it’ll be evaluated.</w:t>
      </w:r>
    </w:p>
    <w:p w:rsidR="00000000" w:rsidDel="00000000" w:rsidP="00000000" w:rsidRDefault="00000000" w:rsidRPr="00000000" w14:paraId="0000002F">
      <w:pPr>
        <w:pageBreakBefore w:val="0"/>
        <w:rPr/>
      </w:pPr>
      <w:r w:rsidDel="00000000" w:rsidR="00000000" w:rsidRPr="00000000">
        <w:rPr>
          <w:rtl w:val="0"/>
        </w:rPr>
      </w:r>
    </w:p>
    <w:p w:rsidR="00000000" w:rsidDel="00000000" w:rsidP="00000000" w:rsidRDefault="00000000" w:rsidRPr="00000000" w14:paraId="00000030">
      <w:pPr>
        <w:pStyle w:val="Heading2"/>
        <w:pageBreakBefore w:val="0"/>
        <w:rPr/>
      </w:pPr>
      <w:bookmarkStart w:colFirst="0" w:colLast="0" w:name="_c6gk9mgwils0" w:id="4"/>
      <w:bookmarkEnd w:id="4"/>
      <w:r w:rsidDel="00000000" w:rsidR="00000000" w:rsidRPr="00000000">
        <w:rPr>
          <w:rtl w:val="0"/>
        </w:rPr>
        <w:t xml:space="preserve">Step 3 - Review the Concept Bank</w:t>
      </w:r>
      <w:r w:rsidDel="00000000" w:rsidR="00000000" w:rsidRPr="00000000">
        <w:rPr>
          <w:rtl w:val="0"/>
        </w:rPr>
      </w:r>
    </w:p>
    <w:p w:rsidR="00000000" w:rsidDel="00000000" w:rsidP="00000000" w:rsidRDefault="00000000" w:rsidRPr="00000000" w14:paraId="00000031">
      <w:pPr>
        <w:pageBreakBefore w:val="0"/>
        <w:rPr/>
      </w:pPr>
      <w:r w:rsidDel="00000000" w:rsidR="00000000" w:rsidRPr="00000000">
        <w:rPr>
          <w:rtl w:val="0"/>
        </w:rPr>
        <w:t xml:space="preserve">This concept bank includes the key terms and concepts covered in this unit. Quickly review them before reading your articles so that you’ll be ready to identify them in your articles. You can also refer to these as you complete your one-pager.</w:t>
      </w:r>
    </w:p>
    <w:p w:rsidR="00000000" w:rsidDel="00000000" w:rsidP="00000000" w:rsidRDefault="00000000" w:rsidRPr="00000000" w14:paraId="00000032">
      <w:pPr>
        <w:pageBreakBefore w:val="0"/>
        <w:rPr/>
      </w:pPr>
      <w:r w:rsidDel="00000000" w:rsidR="00000000" w:rsidRPr="00000000">
        <w:rPr>
          <w:rtl w:val="0"/>
        </w:rPr>
      </w:r>
    </w:p>
    <w:tbl>
      <w:tblPr>
        <w:tblStyle w:val="Table3"/>
        <w:tblW w:w="10541.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08.2"/>
        <w:gridCol w:w="2108.2"/>
        <w:gridCol w:w="2108.2"/>
        <w:gridCol w:w="2108.2"/>
        <w:gridCol w:w="2108.2"/>
        <w:tblGridChange w:id="0">
          <w:tblGrid>
            <w:gridCol w:w="2108.2"/>
            <w:gridCol w:w="2108.2"/>
            <w:gridCol w:w="2108.2"/>
            <w:gridCol w:w="2108.2"/>
            <w:gridCol w:w="2108.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Protocols / Layers</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Physical internet, IP, TCP, UDP, HTTP, DNS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Networks</w:t>
            </w: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Fiber optic cable, copper wire, wifi, router, path, direct connection, bandwidth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Packets and Routing</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Packet metadata, IP addresses, dynamic routing,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World Wide Web</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Web pages, browsers, servers, domain, world wide web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pageBreakBefore w:val="0"/>
              <w:spacing w:line="240" w:lineRule="auto"/>
              <w:rPr>
                <w:b w:val="1"/>
              </w:rPr>
            </w:pPr>
            <w:r w:rsidDel="00000000" w:rsidR="00000000" w:rsidRPr="00000000">
              <w:rPr>
                <w:b w:val="1"/>
                <w:rtl w:val="0"/>
              </w:rPr>
              <w:t xml:space="preserve">Internet Principles</w:t>
            </w:r>
          </w:p>
          <w:p w:rsidR="00000000" w:rsidDel="00000000" w:rsidP="00000000" w:rsidRDefault="00000000" w:rsidRPr="00000000" w14:paraId="0000003D">
            <w:pPr>
              <w:pageBreakBefore w:val="0"/>
              <w:spacing w:line="240" w:lineRule="auto"/>
              <w:rPr>
                <w:b w:val="1"/>
              </w:rPr>
            </w:pPr>
            <w:r w:rsidDel="00000000" w:rsidR="00000000" w:rsidRPr="00000000">
              <w:rPr>
                <w:rtl w:val="0"/>
              </w:rPr>
              <w:t xml:space="preserve">Redundancy, fault tolerance, scalability, open protocols</w:t>
            </w:r>
            <w:r w:rsidDel="00000000" w:rsidR="00000000" w:rsidRPr="00000000">
              <w:rPr>
                <w:rtl w:val="0"/>
              </w:rPr>
            </w:r>
          </w:p>
        </w:tc>
      </w:tr>
    </w:tbl>
    <w:p w:rsidR="00000000" w:rsidDel="00000000" w:rsidP="00000000" w:rsidRDefault="00000000" w:rsidRPr="00000000" w14:paraId="0000003E">
      <w:pPr>
        <w:pStyle w:val="Heading2"/>
        <w:pageBreakBefore w:val="0"/>
        <w:rPr/>
      </w:pPr>
      <w:bookmarkStart w:colFirst="0" w:colLast="0" w:name="_hpac9toz1vqq" w:id="5"/>
      <w:bookmarkEnd w:id="5"/>
      <w:r w:rsidDel="00000000" w:rsidR="00000000" w:rsidRPr="00000000">
        <w:rPr>
          <w:rtl w:val="0"/>
        </w:rPr>
        <w:t xml:space="preserve">Step 4 - Review Your Sources</w:t>
      </w:r>
    </w:p>
    <w:p w:rsidR="00000000" w:rsidDel="00000000" w:rsidP="00000000" w:rsidRDefault="00000000" w:rsidRPr="00000000" w14:paraId="0000003F">
      <w:pPr>
        <w:pageBreakBefore w:val="0"/>
        <w:rPr/>
      </w:pPr>
      <w:r w:rsidDel="00000000" w:rsidR="00000000" w:rsidRPr="00000000">
        <w:rPr>
          <w:rtl w:val="0"/>
        </w:rPr>
        <w:t xml:space="preserve">Review the three sources provided or additional ones you find online. For each source take notes on instances when your impacted groups are mentioned or technical details are explained.</w:t>
      </w:r>
    </w:p>
    <w:p w:rsidR="00000000" w:rsidDel="00000000" w:rsidP="00000000" w:rsidRDefault="00000000" w:rsidRPr="00000000" w14:paraId="00000040">
      <w:pPr>
        <w:pageBreakBefore w:val="0"/>
        <w:rPr/>
      </w:pPr>
      <w:r w:rsidDel="00000000" w:rsidR="00000000" w:rsidRPr="00000000">
        <w:rPr>
          <w:rtl w:val="0"/>
        </w:rPr>
      </w:r>
    </w:p>
    <w:tbl>
      <w:tblPr>
        <w:tblStyle w:val="Table4"/>
        <w:tblW w:w="105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45"/>
        <w:gridCol w:w="4342.5"/>
        <w:gridCol w:w="4342.5"/>
        <w:tblGridChange w:id="0">
          <w:tblGrid>
            <w:gridCol w:w="1845"/>
            <w:gridCol w:w="4342.5"/>
            <w:gridCol w:w="434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Source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Notes on Impacted Groups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Notes on Technical Details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64">
      <w:pPr>
        <w:pageBreakBefore w:val="0"/>
        <w:ind w:left="0" w:firstLine="0"/>
        <w:rPr/>
      </w:pPr>
      <w:r w:rsidDel="00000000" w:rsidR="00000000" w:rsidRPr="00000000">
        <w:rPr>
          <w:rtl w:val="0"/>
        </w:rPr>
      </w:r>
    </w:p>
    <w:p w:rsidR="00000000" w:rsidDel="00000000" w:rsidP="00000000" w:rsidRDefault="00000000" w:rsidRPr="00000000" w14:paraId="00000065">
      <w:pPr>
        <w:pageBreakBefore w:val="0"/>
        <w:rPr/>
      </w:pPr>
      <w:r w:rsidDel="00000000" w:rsidR="00000000" w:rsidRPr="00000000">
        <w:rPr>
          <w:rtl w:val="0"/>
        </w:rPr>
      </w:r>
    </w:p>
    <w:p w:rsidR="00000000" w:rsidDel="00000000" w:rsidP="00000000" w:rsidRDefault="00000000" w:rsidRPr="00000000" w14:paraId="00000066">
      <w:pPr>
        <w:pageBreakBefore w:val="0"/>
        <w:rPr/>
      </w:pPr>
      <w:r w:rsidDel="00000000" w:rsidR="00000000" w:rsidRPr="00000000">
        <w:rPr>
          <w:rtl w:val="0"/>
        </w:rPr>
      </w:r>
    </w:p>
    <w:p w:rsidR="00000000" w:rsidDel="00000000" w:rsidP="00000000" w:rsidRDefault="00000000" w:rsidRPr="00000000" w14:paraId="00000067">
      <w:pPr>
        <w:pageBreakBefore w:val="0"/>
        <w:rPr/>
      </w:pPr>
      <w:r w:rsidDel="00000000" w:rsidR="00000000" w:rsidRPr="00000000">
        <w:rPr>
          <w:rtl w:val="0"/>
        </w:rPr>
      </w:r>
    </w:p>
    <w:p w:rsidR="00000000" w:rsidDel="00000000" w:rsidP="00000000" w:rsidRDefault="00000000" w:rsidRPr="00000000" w14:paraId="00000068">
      <w:pPr>
        <w:pageBreakBefore w:val="0"/>
        <w:rPr/>
      </w:pPr>
      <w:r w:rsidDel="00000000" w:rsidR="00000000" w:rsidRPr="00000000">
        <w:rPr>
          <w:rtl w:val="0"/>
        </w:rPr>
      </w:r>
    </w:p>
    <w:p w:rsidR="00000000" w:rsidDel="00000000" w:rsidP="00000000" w:rsidRDefault="00000000" w:rsidRPr="00000000" w14:paraId="00000069">
      <w:pPr>
        <w:pageBreakBefore w:val="0"/>
        <w:rPr/>
      </w:pPr>
      <w:r w:rsidDel="00000000" w:rsidR="00000000" w:rsidRPr="00000000">
        <w:rPr>
          <w:rtl w:val="0"/>
        </w:rPr>
      </w:r>
    </w:p>
    <w:p w:rsidR="00000000" w:rsidDel="00000000" w:rsidP="00000000" w:rsidRDefault="00000000" w:rsidRPr="00000000" w14:paraId="0000006A">
      <w:pPr>
        <w:pageBreakBefore w:val="0"/>
        <w:rPr/>
      </w:pPr>
      <w:r w:rsidDel="00000000" w:rsidR="00000000" w:rsidRPr="00000000">
        <w:rPr>
          <w:rtl w:val="0"/>
        </w:rPr>
      </w:r>
    </w:p>
    <w:p w:rsidR="00000000" w:rsidDel="00000000" w:rsidP="00000000" w:rsidRDefault="00000000" w:rsidRPr="00000000" w14:paraId="0000006B">
      <w:pPr>
        <w:pageBreakBefore w:val="0"/>
        <w:rPr>
          <w:rFonts w:ascii="Ubuntu" w:cs="Ubuntu" w:eastAsia="Ubuntu" w:hAnsi="Ubuntu"/>
          <w:color w:val="000000"/>
          <w:sz w:val="24"/>
          <w:szCs w:val="24"/>
        </w:rPr>
      </w:pPr>
      <w:r w:rsidDel="00000000" w:rsidR="00000000" w:rsidRPr="00000000">
        <w:rPr>
          <w:rtl w:val="0"/>
        </w:rPr>
        <w:t xml:space="preserve">Name(s)_______________________________________________ Period ______ Date ___________________</w:t>
      </w:r>
      <w:r w:rsidDel="00000000" w:rsidR="00000000" w:rsidRPr="00000000">
        <w:rPr>
          <w:rtl w:val="0"/>
        </w:rPr>
      </w:r>
    </w:p>
    <w:tbl>
      <w:tblPr>
        <w:tblStyle w:val="Table5"/>
        <w:tblW w:w="12240.0" w:type="dxa"/>
        <w:jc w:val="left"/>
        <w:tblInd w:w="-975.0" w:type="dxa"/>
        <w:tblLayout w:type="fixed"/>
        <w:tblLook w:val="0600"/>
      </w:tblPr>
      <w:tblGrid>
        <w:gridCol w:w="920"/>
        <w:gridCol w:w="9980"/>
        <w:gridCol w:w="1340"/>
        <w:tblGridChange w:id="0">
          <w:tblGrid>
            <w:gridCol w:w="920"/>
            <w:gridCol w:w="9980"/>
            <w:gridCol w:w="1340"/>
          </w:tblGrid>
        </w:tblGridChange>
      </w:tblGrid>
      <w:tr>
        <w:trPr>
          <w:cantSplit w:val="0"/>
          <w:trHeight w:val="520" w:hRule="atLeast"/>
          <w:tblHeader w:val="0"/>
        </w:trPr>
        <w:tc>
          <w:tcPr>
            <w:shd w:fill="00adbc" w:val="clear"/>
            <w:tcMar>
              <w:top w:w="0.0" w:type="dxa"/>
              <w:left w:w="0.0" w:type="dxa"/>
              <w:bottom w:w="0.0" w:type="dxa"/>
              <w:right w:w="0.0" w:type="dxa"/>
            </w:tcMar>
            <w:vAlign w:val="center"/>
          </w:tcPr>
          <w:p w:rsidR="00000000" w:rsidDel="00000000" w:rsidP="00000000" w:rsidRDefault="00000000" w:rsidRPr="00000000" w14:paraId="0000006C">
            <w:pPr>
              <w:pageBreakBefore w:val="0"/>
              <w:spacing w:line="240" w:lineRule="auto"/>
              <w:rPr>
                <w:rFonts w:ascii="Ubuntu" w:cs="Ubuntu" w:eastAsia="Ubuntu" w:hAnsi="Ubuntu"/>
                <w:b w:val="1"/>
                <w:color w:val="ffffff"/>
                <w:sz w:val="36"/>
                <w:szCs w:val="36"/>
              </w:rPr>
            </w:pPr>
            <w:r w:rsidDel="00000000" w:rsidR="00000000" w:rsidRPr="00000000">
              <w:rPr>
                <w:rtl w:val="0"/>
              </w:rPr>
            </w:r>
          </w:p>
        </w:tc>
        <w:tc>
          <w:tcPr>
            <w:shd w:fill="00adbc" w:val="clear"/>
            <w:tcMar>
              <w:top w:w="0.0" w:type="dxa"/>
              <w:left w:w="0.0" w:type="dxa"/>
              <w:bottom w:w="0.0" w:type="dxa"/>
              <w:right w:w="0.0" w:type="dxa"/>
            </w:tcMar>
            <w:vAlign w:val="center"/>
          </w:tcPr>
          <w:p w:rsidR="00000000" w:rsidDel="00000000" w:rsidP="00000000" w:rsidRDefault="00000000" w:rsidRPr="00000000" w14:paraId="0000006D">
            <w:pPr>
              <w:pageBreakBefore w:val="0"/>
              <w:spacing w:line="240" w:lineRule="auto"/>
              <w:ind w:right="570"/>
              <w:rPr>
                <w:rFonts w:ascii="Ubuntu" w:cs="Ubuntu" w:eastAsia="Ubuntu" w:hAnsi="Ubuntu"/>
                <w:b w:val="1"/>
                <w:color w:val="ffffff"/>
                <w:sz w:val="36"/>
                <w:szCs w:val="36"/>
              </w:rPr>
            </w:pPr>
            <w:r w:rsidDel="00000000" w:rsidR="00000000" w:rsidRPr="00000000">
              <w:rPr>
                <w:rFonts w:ascii="Ubuntu" w:cs="Ubuntu" w:eastAsia="Ubuntu" w:hAnsi="Ubuntu"/>
                <w:b w:val="1"/>
                <w:color w:val="ffffff"/>
                <w:sz w:val="36"/>
                <w:szCs w:val="36"/>
                <w:rtl w:val="0"/>
              </w:rPr>
              <w:t xml:space="preserve">Internet Dilemma Policy One Pager</w:t>
            </w:r>
          </w:p>
        </w:tc>
        <w:tc>
          <w:tcPr>
            <w:shd w:fill="00adbc" w:val="clear"/>
            <w:tcMar>
              <w:top w:w="0.0" w:type="dxa"/>
              <w:left w:w="0.0" w:type="dxa"/>
              <w:bottom w:w="0.0" w:type="dxa"/>
              <w:right w:w="0.0" w:type="dxa"/>
            </w:tcMar>
            <w:vAlign w:val="center"/>
          </w:tcPr>
          <w:p w:rsidR="00000000" w:rsidDel="00000000" w:rsidP="00000000" w:rsidRDefault="00000000" w:rsidRPr="00000000" w14:paraId="0000006E">
            <w:pPr>
              <w:pageBreakBefore w:val="0"/>
              <w:spacing w:line="240" w:lineRule="auto"/>
              <w:rPr/>
            </w:pPr>
            <w:r w:rsidDel="00000000" w:rsidR="00000000" w:rsidRPr="00000000">
              <w:rPr/>
              <w:drawing>
                <wp:inline distB="114300" distT="114300" distL="114300" distR="114300">
                  <wp:extent cx="414338" cy="414338"/>
                  <wp:effectExtent b="0" l="0" r="0" t="0"/>
                  <wp:docPr id="1" name="image1.png"/>
                  <a:graphic>
                    <a:graphicData uri="http://schemas.openxmlformats.org/drawingml/2006/picture">
                      <pic:pic>
                        <pic:nvPicPr>
                          <pic:cNvPr id="0" name="image1.png"/>
                          <pic:cNvPicPr preferRelativeResize="0"/>
                        </pic:nvPicPr>
                        <pic:blipFill>
                          <a:blip r:embed="rId6"/>
                          <a:srcRect b="28000" l="31887" r="32164" t="27500"/>
                          <a:stretch>
                            <a:fillRect/>
                          </a:stretch>
                        </pic:blipFill>
                        <pic:spPr>
                          <a:xfrm>
                            <a:off x="0" y="0"/>
                            <a:ext cx="414338" cy="414338"/>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6F">
      <w:pPr>
        <w:pageBreakBefore w:val="0"/>
        <w:widowControl w:val="1"/>
        <w:spacing w:before="200" w:lineRule="auto"/>
        <w:rPr>
          <w:b w:val="1"/>
          <w:i w:val="1"/>
        </w:rPr>
      </w:pPr>
      <w:r w:rsidDel="00000000" w:rsidR="00000000" w:rsidRPr="00000000">
        <w:rPr>
          <w:b w:val="1"/>
          <w:i w:val="1"/>
          <w:rtl w:val="0"/>
        </w:rPr>
        <w:t xml:space="preserve">To complete this one pager fill in each of the sections below. All text in italics is included to explain how to fill in the one pager and can be deleted before you submit. </w:t>
      </w:r>
      <w:r w:rsidDel="00000000" w:rsidR="00000000" w:rsidRPr="00000000">
        <w:rPr>
          <w:rtl w:val="0"/>
        </w:rPr>
      </w:r>
    </w:p>
    <w:p w:rsidR="00000000" w:rsidDel="00000000" w:rsidP="00000000" w:rsidRDefault="00000000" w:rsidRPr="00000000" w14:paraId="00000070">
      <w:pPr>
        <w:pStyle w:val="Heading2"/>
        <w:pageBreakBefore w:val="0"/>
        <w:rPr/>
      </w:pPr>
      <w:bookmarkStart w:colFirst="0" w:colLast="0" w:name="_kbjtw276n0wj" w:id="6"/>
      <w:bookmarkEnd w:id="6"/>
      <w:r w:rsidDel="00000000" w:rsidR="00000000" w:rsidRPr="00000000">
        <w:rPr>
          <w:rtl w:val="0"/>
        </w:rPr>
        <w:t xml:space="preserve">Core Question</w:t>
      </w:r>
      <w:r w:rsidDel="00000000" w:rsidR="00000000" w:rsidRPr="00000000">
        <w:rPr>
          <w:rtl w:val="0"/>
        </w:rPr>
      </w:r>
    </w:p>
    <w:p w:rsidR="00000000" w:rsidDel="00000000" w:rsidP="00000000" w:rsidRDefault="00000000" w:rsidRPr="00000000" w14:paraId="00000071">
      <w:pPr>
        <w:pageBreakBefore w:val="0"/>
        <w:rPr>
          <w:i w:val="1"/>
        </w:rPr>
      </w:pPr>
      <w:r w:rsidDel="00000000" w:rsidR="00000000" w:rsidRPr="00000000">
        <w:rPr>
          <w:i w:val="1"/>
          <w:rtl w:val="0"/>
        </w:rPr>
        <w:t xml:space="preserve">Copy and paste this directly from your dilemma above</w:t>
      </w:r>
    </w:p>
    <w:p w:rsidR="00000000" w:rsidDel="00000000" w:rsidP="00000000" w:rsidRDefault="00000000" w:rsidRPr="00000000" w14:paraId="00000072">
      <w:pPr>
        <w:pStyle w:val="Heading2"/>
        <w:pageBreakBefore w:val="0"/>
        <w:rPr/>
      </w:pPr>
      <w:bookmarkStart w:colFirst="0" w:colLast="0" w:name="_2vo48n7ft4kj" w:id="7"/>
      <w:bookmarkEnd w:id="7"/>
      <w:r w:rsidDel="00000000" w:rsidR="00000000" w:rsidRPr="00000000">
        <w:rPr>
          <w:rtl w:val="0"/>
        </w:rPr>
        <w:t xml:space="preserve">Impacted Groups</w:t>
      </w:r>
    </w:p>
    <w:p w:rsidR="00000000" w:rsidDel="00000000" w:rsidP="00000000" w:rsidRDefault="00000000" w:rsidRPr="00000000" w14:paraId="00000073">
      <w:pPr>
        <w:pageBreakBefore w:val="0"/>
        <w:spacing w:line="240" w:lineRule="auto"/>
        <w:rPr>
          <w:i w:val="1"/>
        </w:rPr>
      </w:pPr>
      <w:r w:rsidDel="00000000" w:rsidR="00000000" w:rsidRPr="00000000">
        <w:rPr>
          <w:i w:val="1"/>
          <w:rtl w:val="0"/>
        </w:rPr>
        <w:t xml:space="preserve">Fill in the table below with your Impacted Groups. You may optionally add new groups or split one of the ones assigned into smaller subgroups if it will help better explain who’s involved in the dilemma.</w:t>
      </w:r>
    </w:p>
    <w:p w:rsidR="00000000" w:rsidDel="00000000" w:rsidP="00000000" w:rsidRDefault="00000000" w:rsidRPr="00000000" w14:paraId="00000074">
      <w:pPr>
        <w:pageBreakBefore w:val="0"/>
        <w:spacing w:line="240" w:lineRule="auto"/>
        <w:rPr>
          <w:i w:val="1"/>
        </w:rPr>
      </w:pPr>
      <w:r w:rsidDel="00000000" w:rsidR="00000000" w:rsidRPr="00000000">
        <w:rPr>
          <w:rtl w:val="0"/>
        </w:rPr>
      </w:r>
    </w:p>
    <w:tbl>
      <w:tblPr>
        <w:tblStyle w:val="Table6"/>
        <w:tblW w:w="102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22.5"/>
        <w:gridCol w:w="5122.5"/>
        <w:tblGridChange w:id="0">
          <w:tblGrid>
            <w:gridCol w:w="5122.5"/>
            <w:gridCol w:w="512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pageBreakBefore w:val="0"/>
              <w:spacing w:line="240" w:lineRule="auto"/>
              <w:rPr>
                <w:b w:val="1"/>
              </w:rPr>
            </w:pPr>
            <w:r w:rsidDel="00000000" w:rsidR="00000000" w:rsidRPr="00000000">
              <w:rPr>
                <w:b w:val="1"/>
                <w:rtl w:val="0"/>
              </w:rPr>
              <w:t xml:space="preserve">Impacted Group and 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pageBreakBefore w:val="0"/>
              <w:spacing w:line="240" w:lineRule="auto"/>
              <w:rPr>
                <w:b w:val="1"/>
              </w:rPr>
            </w:pPr>
            <w:r w:rsidDel="00000000" w:rsidR="00000000" w:rsidRPr="00000000">
              <w:rPr>
                <w:b w:val="1"/>
                <w:rtl w:val="0"/>
              </w:rPr>
              <w:t xml:space="preserve">Interests, Benefits, and Harms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pageBreakBefore w:val="0"/>
              <w:spacing w:line="240" w:lineRule="auto"/>
              <w:rPr>
                <w:i w:val="1"/>
              </w:rPr>
            </w:pPr>
            <w:r w:rsidDel="00000000" w:rsidR="00000000" w:rsidRPr="00000000">
              <w:rPr>
                <w:i w:val="1"/>
                <w:rtl w:val="0"/>
              </w:rPr>
              <w:t xml:space="preserve">Group 1: Write the name of the group and provide a brief description / examples of who they are</w:t>
            </w:r>
          </w:p>
          <w:p w:rsidR="00000000" w:rsidDel="00000000" w:rsidP="00000000" w:rsidRDefault="00000000" w:rsidRPr="00000000" w14:paraId="00000078">
            <w:pPr>
              <w:pageBreakBefore w:val="0"/>
              <w:spacing w:line="240" w:lineRule="auto"/>
              <w:rPr>
                <w:i w:val="1"/>
              </w:rPr>
            </w:pPr>
            <w:r w:rsidDel="00000000" w:rsidR="00000000" w:rsidRPr="00000000">
              <w:rPr>
                <w:rtl w:val="0"/>
              </w:rPr>
            </w:r>
          </w:p>
          <w:p w:rsidR="00000000" w:rsidDel="00000000" w:rsidP="00000000" w:rsidRDefault="00000000" w:rsidRPr="00000000" w14:paraId="00000079">
            <w:pPr>
              <w:pageBreakBefore w:val="0"/>
              <w:spacing w:line="240" w:lineRule="auto"/>
              <w:rPr>
                <w:i w:val="1"/>
              </w:rPr>
            </w:pPr>
            <w:r w:rsidDel="00000000" w:rsidR="00000000" w:rsidRPr="00000000">
              <w:rPr>
                <w:i w:val="1"/>
                <w:rtl w:val="0"/>
              </w:rPr>
              <w:t xml:space="preserve">Can be bullets</w:t>
            </w:r>
          </w:p>
          <w:p w:rsidR="00000000" w:rsidDel="00000000" w:rsidP="00000000" w:rsidRDefault="00000000" w:rsidRPr="00000000" w14:paraId="0000007A">
            <w:pPr>
              <w:pageBreakBefore w:val="0"/>
              <w:spacing w:line="240" w:lineRule="auto"/>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pageBreakBefore w:val="0"/>
              <w:spacing w:line="240" w:lineRule="auto"/>
              <w:rPr>
                <w:i w:val="1"/>
              </w:rPr>
            </w:pPr>
            <w:r w:rsidDel="00000000" w:rsidR="00000000" w:rsidRPr="00000000">
              <w:rPr>
                <w:i w:val="1"/>
                <w:rtl w:val="0"/>
              </w:rPr>
              <w:t xml:space="preserve">Explain the interests of this group, as well as ways that they could benefit or be harmed because of the dilemma.</w:t>
            </w:r>
          </w:p>
          <w:p w:rsidR="00000000" w:rsidDel="00000000" w:rsidP="00000000" w:rsidRDefault="00000000" w:rsidRPr="00000000" w14:paraId="0000007C">
            <w:pPr>
              <w:pageBreakBefore w:val="0"/>
              <w:spacing w:line="240" w:lineRule="auto"/>
              <w:rPr>
                <w:i w:val="1"/>
              </w:rPr>
            </w:pPr>
            <w:r w:rsidDel="00000000" w:rsidR="00000000" w:rsidRPr="00000000">
              <w:rPr>
                <w:rtl w:val="0"/>
              </w:rPr>
            </w:r>
          </w:p>
          <w:p w:rsidR="00000000" w:rsidDel="00000000" w:rsidP="00000000" w:rsidRDefault="00000000" w:rsidRPr="00000000" w14:paraId="0000007D">
            <w:pPr>
              <w:pageBreakBefore w:val="0"/>
              <w:spacing w:line="240" w:lineRule="auto"/>
              <w:rPr>
                <w:i w:val="1"/>
              </w:rPr>
            </w:pPr>
            <w:r w:rsidDel="00000000" w:rsidR="00000000" w:rsidRPr="00000000">
              <w:rPr>
                <w:i w:val="1"/>
                <w:rtl w:val="0"/>
              </w:rPr>
              <w:t xml:space="preserve">Can be bullets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pageBreakBefore w:val="0"/>
              <w:spacing w:line="240" w:lineRule="auto"/>
              <w:rPr>
                <w:i w:val="1"/>
              </w:rPr>
            </w:pPr>
            <w:r w:rsidDel="00000000" w:rsidR="00000000" w:rsidRPr="00000000">
              <w:rPr>
                <w:i w:val="1"/>
                <w:rtl w:val="0"/>
              </w:rPr>
              <w:t xml:space="preserve">Group 2: Write the name of the group and provide a brief description / examples of who they are</w:t>
            </w:r>
          </w:p>
          <w:p w:rsidR="00000000" w:rsidDel="00000000" w:rsidP="00000000" w:rsidRDefault="00000000" w:rsidRPr="00000000" w14:paraId="0000007F">
            <w:pPr>
              <w:pageBreakBefore w:val="0"/>
              <w:spacing w:line="240" w:lineRule="auto"/>
              <w:rPr>
                <w:i w:val="1"/>
              </w:rPr>
            </w:pPr>
            <w:r w:rsidDel="00000000" w:rsidR="00000000" w:rsidRPr="00000000">
              <w:rPr>
                <w:rtl w:val="0"/>
              </w:rPr>
            </w:r>
          </w:p>
          <w:p w:rsidR="00000000" w:rsidDel="00000000" w:rsidP="00000000" w:rsidRDefault="00000000" w:rsidRPr="00000000" w14:paraId="00000080">
            <w:pPr>
              <w:pageBreakBefore w:val="0"/>
              <w:spacing w:line="240" w:lineRule="auto"/>
              <w:rPr>
                <w:b w:val="1"/>
              </w:rPr>
            </w:pPr>
            <w:r w:rsidDel="00000000" w:rsidR="00000000" w:rsidRPr="00000000">
              <w:rPr>
                <w:i w:val="1"/>
                <w:rtl w:val="0"/>
              </w:rPr>
              <w:t xml:space="preserve">Can be bullets</w:t>
            </w:r>
            <w:r w:rsidDel="00000000" w:rsidR="00000000" w:rsidRPr="00000000">
              <w:rPr>
                <w:rtl w:val="0"/>
              </w:rPr>
            </w:r>
          </w:p>
          <w:p w:rsidR="00000000" w:rsidDel="00000000" w:rsidP="00000000" w:rsidRDefault="00000000" w:rsidRPr="00000000" w14:paraId="00000081">
            <w:pPr>
              <w:pageBreakBefore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pageBreakBefore w:val="0"/>
              <w:spacing w:line="240" w:lineRule="auto"/>
              <w:rPr>
                <w:i w:val="1"/>
              </w:rPr>
            </w:pPr>
            <w:r w:rsidDel="00000000" w:rsidR="00000000" w:rsidRPr="00000000">
              <w:rPr>
                <w:i w:val="1"/>
                <w:rtl w:val="0"/>
              </w:rPr>
              <w:t xml:space="preserve">Explain the interests of this group, as well as ways that they could benefit or be harmed because of the dilemma.</w:t>
            </w:r>
          </w:p>
          <w:p w:rsidR="00000000" w:rsidDel="00000000" w:rsidP="00000000" w:rsidRDefault="00000000" w:rsidRPr="00000000" w14:paraId="00000083">
            <w:pPr>
              <w:pageBreakBefore w:val="0"/>
              <w:spacing w:line="240" w:lineRule="auto"/>
              <w:rPr>
                <w:i w:val="1"/>
              </w:rPr>
            </w:pPr>
            <w:r w:rsidDel="00000000" w:rsidR="00000000" w:rsidRPr="00000000">
              <w:rPr>
                <w:rtl w:val="0"/>
              </w:rPr>
            </w:r>
          </w:p>
          <w:p w:rsidR="00000000" w:rsidDel="00000000" w:rsidP="00000000" w:rsidRDefault="00000000" w:rsidRPr="00000000" w14:paraId="00000084">
            <w:pPr>
              <w:pageBreakBefore w:val="0"/>
              <w:spacing w:line="240" w:lineRule="auto"/>
              <w:rPr/>
            </w:pPr>
            <w:r w:rsidDel="00000000" w:rsidR="00000000" w:rsidRPr="00000000">
              <w:rPr>
                <w:i w:val="1"/>
                <w:rtl w:val="0"/>
              </w:rPr>
              <w:t xml:space="preserve">Can be bullets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pageBreakBefore w:val="0"/>
              <w:spacing w:line="240" w:lineRule="auto"/>
              <w:rPr>
                <w:i w:val="1"/>
              </w:rPr>
            </w:pPr>
            <w:r w:rsidDel="00000000" w:rsidR="00000000" w:rsidRPr="00000000">
              <w:rPr>
                <w:i w:val="1"/>
                <w:rtl w:val="0"/>
              </w:rPr>
              <w:t xml:space="preserve">Group 3: Write the name of the group and provide a brief description / examples of who they are</w:t>
            </w:r>
          </w:p>
          <w:p w:rsidR="00000000" w:rsidDel="00000000" w:rsidP="00000000" w:rsidRDefault="00000000" w:rsidRPr="00000000" w14:paraId="00000086">
            <w:pPr>
              <w:pageBreakBefore w:val="0"/>
              <w:spacing w:line="240" w:lineRule="auto"/>
              <w:rPr>
                <w:i w:val="1"/>
              </w:rPr>
            </w:pPr>
            <w:r w:rsidDel="00000000" w:rsidR="00000000" w:rsidRPr="00000000">
              <w:rPr>
                <w:rtl w:val="0"/>
              </w:rPr>
            </w:r>
          </w:p>
          <w:p w:rsidR="00000000" w:rsidDel="00000000" w:rsidP="00000000" w:rsidRDefault="00000000" w:rsidRPr="00000000" w14:paraId="00000087">
            <w:pPr>
              <w:pageBreakBefore w:val="0"/>
              <w:spacing w:line="240" w:lineRule="auto"/>
              <w:rPr>
                <w:b w:val="1"/>
              </w:rPr>
            </w:pPr>
            <w:r w:rsidDel="00000000" w:rsidR="00000000" w:rsidRPr="00000000">
              <w:rPr>
                <w:i w:val="1"/>
                <w:rtl w:val="0"/>
              </w:rPr>
              <w:t xml:space="preserve">Can be bullets</w:t>
            </w:r>
            <w:r w:rsidDel="00000000" w:rsidR="00000000" w:rsidRPr="00000000">
              <w:rPr>
                <w:rtl w:val="0"/>
              </w:rPr>
            </w:r>
          </w:p>
          <w:p w:rsidR="00000000" w:rsidDel="00000000" w:rsidP="00000000" w:rsidRDefault="00000000" w:rsidRPr="00000000" w14:paraId="00000088">
            <w:pPr>
              <w:pageBreakBefore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pageBreakBefore w:val="0"/>
              <w:spacing w:line="240" w:lineRule="auto"/>
              <w:rPr>
                <w:i w:val="1"/>
              </w:rPr>
            </w:pPr>
            <w:r w:rsidDel="00000000" w:rsidR="00000000" w:rsidRPr="00000000">
              <w:rPr>
                <w:i w:val="1"/>
                <w:rtl w:val="0"/>
              </w:rPr>
              <w:t xml:space="preserve">Explain the interests of this group, as well as ways that they could benefit or be harmed because of the dilemma.</w:t>
            </w:r>
          </w:p>
          <w:p w:rsidR="00000000" w:rsidDel="00000000" w:rsidP="00000000" w:rsidRDefault="00000000" w:rsidRPr="00000000" w14:paraId="0000008A">
            <w:pPr>
              <w:pageBreakBefore w:val="0"/>
              <w:spacing w:line="240" w:lineRule="auto"/>
              <w:rPr>
                <w:i w:val="1"/>
              </w:rPr>
            </w:pPr>
            <w:r w:rsidDel="00000000" w:rsidR="00000000" w:rsidRPr="00000000">
              <w:rPr>
                <w:rtl w:val="0"/>
              </w:rPr>
            </w:r>
          </w:p>
          <w:p w:rsidR="00000000" w:rsidDel="00000000" w:rsidP="00000000" w:rsidRDefault="00000000" w:rsidRPr="00000000" w14:paraId="0000008B">
            <w:pPr>
              <w:pageBreakBefore w:val="0"/>
              <w:spacing w:line="240" w:lineRule="auto"/>
              <w:rPr/>
            </w:pPr>
            <w:r w:rsidDel="00000000" w:rsidR="00000000" w:rsidRPr="00000000">
              <w:rPr>
                <w:i w:val="1"/>
                <w:rtl w:val="0"/>
              </w:rPr>
              <w:t xml:space="preserve">Can be bullets</w:t>
            </w:r>
            <w:r w:rsidDel="00000000" w:rsidR="00000000" w:rsidRPr="00000000">
              <w:rPr>
                <w:rtl w:val="0"/>
              </w:rPr>
            </w:r>
          </w:p>
        </w:tc>
      </w:tr>
    </w:tbl>
    <w:p w:rsidR="00000000" w:rsidDel="00000000" w:rsidP="00000000" w:rsidRDefault="00000000" w:rsidRPr="00000000" w14:paraId="0000008C">
      <w:pPr>
        <w:pStyle w:val="Heading2"/>
        <w:pageBreakBefore w:val="0"/>
        <w:rPr/>
      </w:pPr>
      <w:bookmarkStart w:colFirst="0" w:colLast="0" w:name="_802fgtpf7zy9" w:id="8"/>
      <w:bookmarkEnd w:id="8"/>
      <w:r w:rsidDel="00000000" w:rsidR="00000000" w:rsidRPr="00000000">
        <w:rPr>
          <w:rtl w:val="0"/>
        </w:rPr>
        <w:t xml:space="preserve">Technical Background</w:t>
      </w:r>
    </w:p>
    <w:p w:rsidR="00000000" w:rsidDel="00000000" w:rsidP="00000000" w:rsidRDefault="00000000" w:rsidRPr="00000000" w14:paraId="0000008D">
      <w:pPr>
        <w:pageBreakBefore w:val="0"/>
        <w:spacing w:line="240" w:lineRule="auto"/>
        <w:rPr>
          <w:i w:val="1"/>
        </w:rPr>
      </w:pPr>
      <w:r w:rsidDel="00000000" w:rsidR="00000000" w:rsidRPr="00000000">
        <w:rPr>
          <w:i w:val="1"/>
          <w:rtl w:val="0"/>
        </w:rPr>
        <w:t xml:space="preserve">Explain the technical background necessary to understand the problem. Include:</w:t>
      </w:r>
    </w:p>
    <w:p w:rsidR="00000000" w:rsidDel="00000000" w:rsidP="00000000" w:rsidRDefault="00000000" w:rsidRPr="00000000" w14:paraId="0000008E">
      <w:pPr>
        <w:pageBreakBefore w:val="0"/>
        <w:spacing w:line="240" w:lineRule="auto"/>
        <w:ind w:left="0" w:firstLine="0"/>
        <w:rPr>
          <w:i w:val="1"/>
        </w:rPr>
      </w:pPr>
      <w:r w:rsidDel="00000000" w:rsidR="00000000" w:rsidRPr="00000000">
        <w:rPr>
          <w:rtl w:val="0"/>
        </w:rPr>
      </w:r>
    </w:p>
    <w:p w:rsidR="00000000" w:rsidDel="00000000" w:rsidP="00000000" w:rsidRDefault="00000000" w:rsidRPr="00000000" w14:paraId="0000008F">
      <w:pPr>
        <w:pageBreakBefore w:val="0"/>
        <w:numPr>
          <w:ilvl w:val="0"/>
          <w:numId w:val="2"/>
        </w:numPr>
        <w:spacing w:line="240" w:lineRule="auto"/>
        <w:ind w:left="720" w:hanging="360"/>
        <w:rPr>
          <w:i w:val="1"/>
          <w:u w:val="none"/>
        </w:rPr>
      </w:pPr>
      <w:r w:rsidDel="00000000" w:rsidR="00000000" w:rsidRPr="00000000">
        <w:rPr>
          <w:i w:val="1"/>
          <w:rtl w:val="0"/>
        </w:rPr>
        <w:t xml:space="preserve">Background on layers / protocols / principles of the Internet necessary to understand the dilemma </w:t>
      </w:r>
    </w:p>
    <w:p w:rsidR="00000000" w:rsidDel="00000000" w:rsidP="00000000" w:rsidRDefault="00000000" w:rsidRPr="00000000" w14:paraId="00000090">
      <w:pPr>
        <w:pageBreakBefore w:val="0"/>
        <w:numPr>
          <w:ilvl w:val="0"/>
          <w:numId w:val="2"/>
        </w:numPr>
        <w:spacing w:line="240" w:lineRule="auto"/>
        <w:ind w:left="720" w:hanging="360"/>
        <w:rPr>
          <w:i w:val="1"/>
          <w:u w:val="none"/>
        </w:rPr>
      </w:pPr>
      <w:r w:rsidDel="00000000" w:rsidR="00000000" w:rsidRPr="00000000">
        <w:rPr>
          <w:i w:val="1"/>
          <w:rtl w:val="0"/>
        </w:rPr>
        <w:t xml:space="preserve">Use the concept bank on the first page to help brainstorm ideas to include. A strong description will reference several of these concepts</w:t>
      </w:r>
    </w:p>
    <w:p w:rsidR="00000000" w:rsidDel="00000000" w:rsidP="00000000" w:rsidRDefault="00000000" w:rsidRPr="00000000" w14:paraId="00000091">
      <w:pPr>
        <w:pageBreakBefore w:val="0"/>
        <w:numPr>
          <w:ilvl w:val="0"/>
          <w:numId w:val="2"/>
        </w:numPr>
        <w:spacing w:line="240" w:lineRule="auto"/>
        <w:ind w:left="720" w:hanging="360"/>
        <w:rPr>
          <w:i w:val="1"/>
          <w:u w:val="none"/>
        </w:rPr>
      </w:pPr>
      <w:r w:rsidDel="00000000" w:rsidR="00000000" w:rsidRPr="00000000">
        <w:rPr>
          <w:i w:val="1"/>
          <w:rtl w:val="0"/>
        </w:rPr>
        <w:t xml:space="preserve">Make sure your descriptions are approachable for your candidate, who does not have as strong of a background in the way the Internet works</w:t>
      </w:r>
    </w:p>
    <w:p w:rsidR="00000000" w:rsidDel="00000000" w:rsidP="00000000" w:rsidRDefault="00000000" w:rsidRPr="00000000" w14:paraId="00000092">
      <w:pPr>
        <w:pageBreakBefore w:val="0"/>
        <w:numPr>
          <w:ilvl w:val="0"/>
          <w:numId w:val="6"/>
        </w:numPr>
        <w:spacing w:line="240" w:lineRule="auto"/>
        <w:ind w:left="720" w:hanging="360"/>
        <w:rPr>
          <w:i w:val="1"/>
          <w:u w:val="none"/>
        </w:rPr>
      </w:pPr>
      <w:r w:rsidDel="00000000" w:rsidR="00000000" w:rsidRPr="00000000">
        <w:rPr>
          <w:i w:val="1"/>
          <w:rtl w:val="0"/>
        </w:rPr>
        <w:t xml:space="preserve">This can be completed in bullets</w:t>
      </w:r>
    </w:p>
    <w:p w:rsidR="00000000" w:rsidDel="00000000" w:rsidP="00000000" w:rsidRDefault="00000000" w:rsidRPr="00000000" w14:paraId="00000093">
      <w:pPr>
        <w:pStyle w:val="Heading2"/>
        <w:pageBreakBefore w:val="0"/>
        <w:rPr/>
      </w:pPr>
      <w:bookmarkStart w:colFirst="0" w:colLast="0" w:name="_tx5g0kqa2fh6" w:id="9"/>
      <w:bookmarkEnd w:id="9"/>
      <w:r w:rsidDel="00000000" w:rsidR="00000000" w:rsidRPr="00000000">
        <w:rPr>
          <w:rtl w:val="0"/>
        </w:rPr>
        <w:t xml:space="preserve">Recommended Policy Solution</w:t>
      </w:r>
    </w:p>
    <w:p w:rsidR="00000000" w:rsidDel="00000000" w:rsidP="00000000" w:rsidRDefault="00000000" w:rsidRPr="00000000" w14:paraId="00000094">
      <w:pPr>
        <w:pageBreakBefore w:val="0"/>
        <w:spacing w:line="240" w:lineRule="auto"/>
        <w:rPr>
          <w:i w:val="1"/>
        </w:rPr>
      </w:pPr>
      <w:r w:rsidDel="00000000" w:rsidR="00000000" w:rsidRPr="00000000">
        <w:rPr>
          <w:i w:val="1"/>
          <w:rtl w:val="0"/>
        </w:rPr>
        <w:t xml:space="preserve">Give a recommendation for what policy or solution your candidate should advocate for. Your solution could be a law that should be passed or repealed, a government policy, or a technological solution your candidate should promote.</w:t>
      </w:r>
    </w:p>
    <w:p w:rsidR="00000000" w:rsidDel="00000000" w:rsidP="00000000" w:rsidRDefault="00000000" w:rsidRPr="00000000" w14:paraId="00000095">
      <w:pPr>
        <w:pageBreakBefore w:val="0"/>
        <w:rPr/>
      </w:pPr>
      <w:r w:rsidDel="00000000" w:rsidR="00000000" w:rsidRPr="00000000">
        <w:rPr>
          <w:rtl w:val="0"/>
        </w:rPr>
      </w:r>
    </w:p>
    <w:tbl>
      <w:tblPr>
        <w:tblStyle w:val="Table7"/>
        <w:tblW w:w="10541.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70.5"/>
        <w:gridCol w:w="5270.5"/>
        <w:tblGridChange w:id="0">
          <w:tblGrid>
            <w:gridCol w:w="5270.5"/>
            <w:gridCol w:w="5270.5"/>
          </w:tblGrid>
        </w:tblGridChange>
      </w:tblGrid>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6">
            <w:pPr>
              <w:pageBreakBefore w:val="0"/>
              <w:rPr>
                <w:i w:val="1"/>
              </w:rPr>
            </w:pPr>
            <w:r w:rsidDel="00000000" w:rsidR="00000000" w:rsidRPr="00000000">
              <w:rPr>
                <w:b w:val="1"/>
                <w:rtl w:val="0"/>
              </w:rPr>
              <w:t xml:space="preserve">Recommended Policy: </w:t>
            </w:r>
            <w:r w:rsidDel="00000000" w:rsidR="00000000" w:rsidRPr="00000000">
              <w:rPr>
                <w:i w:val="1"/>
                <w:rtl w:val="0"/>
              </w:rPr>
              <w:t xml:space="preserve">In at most two sentences summarize the solution / action your candidate should support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pageBreakBefore w:val="0"/>
              <w:spacing w:line="240" w:lineRule="auto"/>
              <w:rPr>
                <w:b w:val="1"/>
              </w:rPr>
            </w:pPr>
            <w:r w:rsidDel="00000000" w:rsidR="00000000" w:rsidRPr="00000000">
              <w:rPr>
                <w:b w:val="1"/>
                <w:rtl w:val="0"/>
              </w:rPr>
              <w:t xml:space="preserve">Pros / Who Benefits</w:t>
            </w:r>
          </w:p>
          <w:p w:rsidR="00000000" w:rsidDel="00000000" w:rsidP="00000000" w:rsidRDefault="00000000" w:rsidRPr="00000000" w14:paraId="00000099">
            <w:pPr>
              <w:pageBreakBefore w:val="0"/>
              <w:numPr>
                <w:ilvl w:val="0"/>
                <w:numId w:val="3"/>
              </w:numPr>
              <w:spacing w:line="240" w:lineRule="auto"/>
              <w:ind w:left="720" w:hanging="360"/>
              <w:rPr>
                <w:i w:val="1"/>
                <w:u w:val="none"/>
              </w:rPr>
            </w:pPr>
            <w:r w:rsidDel="00000000" w:rsidR="00000000" w:rsidRPr="00000000">
              <w:rPr>
                <w:i w:val="1"/>
                <w:rtl w:val="0"/>
              </w:rPr>
              <w:t xml:space="preserve">Can be bullets</w:t>
            </w:r>
          </w:p>
          <w:p w:rsidR="00000000" w:rsidDel="00000000" w:rsidP="00000000" w:rsidRDefault="00000000" w:rsidRPr="00000000" w14:paraId="0000009A">
            <w:pPr>
              <w:pageBreakBefore w:val="0"/>
              <w:spacing w:line="240" w:lineRule="auto"/>
              <w:ind w:left="0" w:firstLine="0"/>
              <w:rPr>
                <w:i w:val="1"/>
              </w:rPr>
            </w:pPr>
            <w:r w:rsidDel="00000000" w:rsidR="00000000" w:rsidRPr="00000000">
              <w:rPr>
                <w:rtl w:val="0"/>
              </w:rPr>
            </w:r>
          </w:p>
          <w:p w:rsidR="00000000" w:rsidDel="00000000" w:rsidP="00000000" w:rsidRDefault="00000000" w:rsidRPr="00000000" w14:paraId="0000009B">
            <w:pPr>
              <w:pageBreakBefore w:val="0"/>
              <w:spacing w:line="240" w:lineRule="auto"/>
              <w:ind w:left="0" w:firstLine="0"/>
              <w:rPr>
                <w:i w:val="1"/>
              </w:rPr>
            </w:pPr>
            <w:r w:rsidDel="00000000" w:rsidR="00000000" w:rsidRPr="00000000">
              <w:rPr>
                <w:rtl w:val="0"/>
              </w:rPr>
            </w:r>
          </w:p>
          <w:p w:rsidR="00000000" w:rsidDel="00000000" w:rsidP="00000000" w:rsidRDefault="00000000" w:rsidRPr="00000000" w14:paraId="0000009C">
            <w:pPr>
              <w:pageBreakBefore w:val="0"/>
              <w:spacing w:line="240" w:lineRule="auto"/>
              <w:ind w:left="0" w:firstLine="0"/>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pageBreakBefore w:val="0"/>
              <w:spacing w:line="240" w:lineRule="auto"/>
              <w:rPr>
                <w:b w:val="1"/>
              </w:rPr>
            </w:pPr>
            <w:r w:rsidDel="00000000" w:rsidR="00000000" w:rsidRPr="00000000">
              <w:rPr>
                <w:b w:val="1"/>
                <w:rtl w:val="0"/>
              </w:rPr>
              <w:t xml:space="preserve">Cons / Who is Harmed?</w:t>
            </w:r>
          </w:p>
          <w:p w:rsidR="00000000" w:rsidDel="00000000" w:rsidP="00000000" w:rsidRDefault="00000000" w:rsidRPr="00000000" w14:paraId="0000009E">
            <w:pPr>
              <w:pageBreakBefore w:val="0"/>
              <w:numPr>
                <w:ilvl w:val="0"/>
                <w:numId w:val="4"/>
              </w:numPr>
              <w:spacing w:line="240" w:lineRule="auto"/>
              <w:ind w:left="720" w:hanging="360"/>
              <w:rPr>
                <w:i w:val="1"/>
                <w:u w:val="none"/>
              </w:rPr>
            </w:pPr>
            <w:r w:rsidDel="00000000" w:rsidR="00000000" w:rsidRPr="00000000">
              <w:rPr>
                <w:i w:val="1"/>
                <w:rtl w:val="0"/>
              </w:rPr>
              <w:t xml:space="preserve">Can be bullets</w:t>
            </w:r>
            <w:r w:rsidDel="00000000" w:rsidR="00000000" w:rsidRPr="00000000">
              <w:rPr>
                <w:rtl w:val="0"/>
              </w:rPr>
            </w:r>
          </w:p>
        </w:tc>
      </w:tr>
    </w:tbl>
    <w:p w:rsidR="00000000" w:rsidDel="00000000" w:rsidP="00000000" w:rsidRDefault="00000000" w:rsidRPr="00000000" w14:paraId="0000009F">
      <w:pPr>
        <w:pStyle w:val="Heading2"/>
        <w:pageBreakBefore w:val="0"/>
        <w:widowControl w:val="1"/>
        <w:spacing w:before="200" w:lineRule="auto"/>
        <w:rPr>
          <w:b w:val="0"/>
        </w:rPr>
      </w:pPr>
      <w:bookmarkStart w:colFirst="0" w:colLast="0" w:name="_49a7mipg5r2" w:id="10"/>
      <w:bookmarkEnd w:id="10"/>
      <w:r w:rsidDel="00000000" w:rsidR="00000000" w:rsidRPr="00000000">
        <w:br w:type="page"/>
      </w:r>
      <w:r w:rsidDel="00000000" w:rsidR="00000000" w:rsidRPr="00000000">
        <w:rPr>
          <w:rtl w:val="0"/>
        </w:rPr>
      </w:r>
    </w:p>
    <w:p w:rsidR="00000000" w:rsidDel="00000000" w:rsidP="00000000" w:rsidRDefault="00000000" w:rsidRPr="00000000" w14:paraId="000000A0">
      <w:pPr>
        <w:pageBreakBefore w:val="0"/>
        <w:widowControl w:val="1"/>
        <w:spacing w:line="276" w:lineRule="auto"/>
        <w:rPr>
          <w:sz w:val="22"/>
          <w:szCs w:val="22"/>
        </w:rPr>
      </w:pPr>
      <w:r w:rsidDel="00000000" w:rsidR="00000000" w:rsidRPr="00000000">
        <w:rPr>
          <w:rtl w:val="0"/>
        </w:rPr>
      </w:r>
    </w:p>
    <w:tbl>
      <w:tblPr>
        <w:tblStyle w:val="Table8"/>
        <w:tblW w:w="10551.638252656434"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51.6382526564353"/>
        <w:gridCol w:w="2025"/>
        <w:gridCol w:w="2025"/>
        <w:gridCol w:w="2025"/>
        <w:gridCol w:w="2025"/>
        <w:tblGridChange w:id="0">
          <w:tblGrid>
            <w:gridCol w:w="2451.6382526564353"/>
            <w:gridCol w:w="2025"/>
            <w:gridCol w:w="2025"/>
            <w:gridCol w:w="2025"/>
            <w:gridCol w:w="2025"/>
          </w:tblGrid>
        </w:tblGridChange>
      </w:tblGrid>
      <w:tr>
        <w:trPr>
          <w:cantSplit w:val="0"/>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0A1">
            <w:pPr>
              <w:pageBreakBefore w:val="0"/>
              <w:widowControl w:val="1"/>
              <w:spacing w:line="276" w:lineRule="auto"/>
              <w:jc w:val="center"/>
              <w:rPr>
                <w:b w:val="1"/>
              </w:rPr>
            </w:pPr>
            <w:r w:rsidDel="00000000" w:rsidR="00000000" w:rsidRPr="00000000">
              <w:rPr>
                <w:b w:val="1"/>
                <w:rtl w:val="0"/>
              </w:rPr>
              <w:t xml:space="preserve">Category</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A2">
            <w:pPr>
              <w:pageBreakBefore w:val="0"/>
              <w:spacing w:line="240" w:lineRule="auto"/>
              <w:jc w:val="center"/>
              <w:rPr>
                <w:b w:val="1"/>
              </w:rPr>
            </w:pPr>
            <w:r w:rsidDel="00000000" w:rsidR="00000000" w:rsidRPr="00000000">
              <w:rPr>
                <w:b w:val="1"/>
                <w:rtl w:val="0"/>
              </w:rPr>
              <w:t xml:space="preserve">Extensive Evidence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A3">
            <w:pPr>
              <w:pageBreakBefore w:val="0"/>
              <w:spacing w:line="240" w:lineRule="auto"/>
              <w:jc w:val="center"/>
              <w:rPr>
                <w:b w:val="1"/>
              </w:rPr>
            </w:pPr>
            <w:r w:rsidDel="00000000" w:rsidR="00000000" w:rsidRPr="00000000">
              <w:rPr>
                <w:b w:val="1"/>
                <w:rtl w:val="0"/>
              </w:rPr>
              <w:t xml:space="preserve">Convincing Evidence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A4">
            <w:pPr>
              <w:pageBreakBefore w:val="0"/>
              <w:spacing w:line="240" w:lineRule="auto"/>
              <w:jc w:val="center"/>
              <w:rPr>
                <w:b w:val="1"/>
              </w:rPr>
            </w:pPr>
            <w:r w:rsidDel="00000000" w:rsidR="00000000" w:rsidRPr="00000000">
              <w:rPr>
                <w:b w:val="1"/>
                <w:rtl w:val="0"/>
              </w:rPr>
              <w:t xml:space="preserve">Limited Evidence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A5">
            <w:pPr>
              <w:pageBreakBefore w:val="0"/>
              <w:spacing w:line="240" w:lineRule="auto"/>
              <w:jc w:val="center"/>
              <w:rPr>
                <w:b w:val="1"/>
              </w:rPr>
            </w:pPr>
            <w:r w:rsidDel="00000000" w:rsidR="00000000" w:rsidRPr="00000000">
              <w:rPr>
                <w:b w:val="1"/>
                <w:rtl w:val="0"/>
              </w:rPr>
              <w:t xml:space="preserve">No Evidence</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A6">
            <w:pPr>
              <w:pageBreakBefore w:val="0"/>
              <w:widowControl w:val="1"/>
              <w:spacing w:line="276" w:lineRule="auto"/>
              <w:rPr/>
            </w:pPr>
            <w:r w:rsidDel="00000000" w:rsidR="00000000" w:rsidRPr="00000000">
              <w:rPr>
                <w:rtl w:val="0"/>
              </w:rPr>
              <w:t xml:space="preserve">Completed research guide demonstrates use of multiple 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pageBreakBefore w:val="0"/>
              <w:spacing w:line="240" w:lineRule="auto"/>
              <w:rPr/>
            </w:pPr>
            <w:r w:rsidDel="00000000" w:rsidR="00000000" w:rsidRPr="00000000">
              <w:rPr>
                <w:rtl w:val="0"/>
              </w:rPr>
              <w:t xml:space="preserve">Research guide indicates referencing three or more sources. provided are referenced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pageBreakBefore w:val="0"/>
              <w:spacing w:line="240" w:lineRule="auto"/>
              <w:rPr/>
            </w:pPr>
            <w:r w:rsidDel="00000000" w:rsidR="00000000" w:rsidRPr="00000000">
              <w:rPr>
                <w:rtl w:val="0"/>
              </w:rPr>
              <w:t xml:space="preserve">All three provided sources are referenced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pageBreakBefore w:val="0"/>
              <w:spacing w:line="240" w:lineRule="auto"/>
              <w:rPr/>
            </w:pPr>
            <w:r w:rsidDel="00000000" w:rsidR="00000000" w:rsidRPr="00000000">
              <w:rPr>
                <w:rtl w:val="0"/>
              </w:rPr>
              <w:t xml:space="preserve">Only one or two sources were referenced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pageBreakBefore w:val="0"/>
              <w:spacing w:line="240" w:lineRule="auto"/>
              <w:rPr/>
            </w:pPr>
            <w:r w:rsidDel="00000000" w:rsidR="00000000" w:rsidRPr="00000000">
              <w:rPr>
                <w:rtl w:val="0"/>
              </w:rPr>
              <w:t xml:space="preserve">No evidence that sources were used</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AB">
            <w:pPr>
              <w:pageBreakBefore w:val="0"/>
              <w:widowControl w:val="1"/>
              <w:spacing w:line="276" w:lineRule="auto"/>
              <w:rPr/>
            </w:pPr>
            <w:r w:rsidDel="00000000" w:rsidR="00000000" w:rsidRPr="00000000">
              <w:rPr>
                <w:rtl w:val="0"/>
              </w:rPr>
              <w:t xml:space="preserve">Interests, benefits, and harms of all impacted groups are clearly explained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pageBreakBefore w:val="0"/>
              <w:spacing w:line="240" w:lineRule="auto"/>
              <w:rPr/>
            </w:pPr>
            <w:r w:rsidDel="00000000" w:rsidR="00000000" w:rsidRPr="00000000">
              <w:rPr>
                <w:rtl w:val="0"/>
              </w:rPr>
              <w:t xml:space="preserve">Interests, benefits, and harms for all groups, including possibly additional groups beyond the required three, are provided.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pageBreakBefore w:val="0"/>
              <w:spacing w:line="240" w:lineRule="auto"/>
              <w:rPr/>
            </w:pPr>
            <w:r w:rsidDel="00000000" w:rsidR="00000000" w:rsidRPr="00000000">
              <w:rPr>
                <w:rtl w:val="0"/>
              </w:rPr>
              <w:t xml:space="preserve">Interests, benefits, and harms of most groups are provided and accurate.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pageBreakBefore w:val="0"/>
              <w:spacing w:line="240" w:lineRule="auto"/>
              <w:rPr/>
            </w:pPr>
            <w:r w:rsidDel="00000000" w:rsidR="00000000" w:rsidRPr="00000000">
              <w:rPr>
                <w:rtl w:val="0"/>
              </w:rPr>
              <w:t xml:space="preserve">Interests, benefits, and harms are either limited, inaccurate, or incomplete.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pageBreakBefore w:val="0"/>
              <w:spacing w:line="240" w:lineRule="auto"/>
              <w:rPr/>
            </w:pPr>
            <w:r w:rsidDel="00000000" w:rsidR="00000000" w:rsidRPr="00000000">
              <w:rPr>
                <w:rtl w:val="0"/>
              </w:rPr>
              <w:t xml:space="preserve">No description of impacts on different groups</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B0">
            <w:pPr>
              <w:pageBreakBefore w:val="0"/>
              <w:widowControl w:val="1"/>
              <w:spacing w:line="276" w:lineRule="auto"/>
              <w:rPr/>
            </w:pPr>
            <w:r w:rsidDel="00000000" w:rsidR="00000000" w:rsidRPr="00000000">
              <w:rPr>
                <w:rtl w:val="0"/>
              </w:rPr>
              <w:t xml:space="preserve">Technical details reflect an accurate and detailed understanding of the internet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pageBreakBefore w:val="0"/>
              <w:spacing w:line="240" w:lineRule="auto"/>
              <w:rPr/>
            </w:pPr>
            <w:r w:rsidDel="00000000" w:rsidR="00000000" w:rsidRPr="00000000">
              <w:rPr>
                <w:rtl w:val="0"/>
              </w:rPr>
              <w:t xml:space="preserve">Extensive technical details are provided demonstrating broad understanding of how the internet works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pageBreakBefore w:val="0"/>
              <w:spacing w:line="240" w:lineRule="auto"/>
              <w:rPr/>
            </w:pPr>
            <w:r w:rsidDel="00000000" w:rsidR="00000000" w:rsidRPr="00000000">
              <w:rPr>
                <w:rtl w:val="0"/>
              </w:rPr>
              <w:t xml:space="preserve">Many technical details are provided that accurately reflect how the internet works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pageBreakBefore w:val="0"/>
              <w:spacing w:line="240" w:lineRule="auto"/>
              <w:rPr/>
            </w:pPr>
            <w:r w:rsidDel="00000000" w:rsidR="00000000" w:rsidRPr="00000000">
              <w:rPr>
                <w:rtl w:val="0"/>
              </w:rPr>
              <w:t xml:space="preserve">Few technical details provided. Some may be inaccurate.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pageBreakBefore w:val="0"/>
              <w:spacing w:line="240" w:lineRule="auto"/>
              <w:rPr/>
            </w:pPr>
            <w:r w:rsidDel="00000000" w:rsidR="00000000" w:rsidRPr="00000000">
              <w:rPr>
                <w:rtl w:val="0"/>
              </w:rPr>
              <w:t xml:space="preserve">No technical details provided</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B5">
            <w:pPr>
              <w:pageBreakBefore w:val="0"/>
              <w:widowControl w:val="1"/>
              <w:spacing w:line="276" w:lineRule="auto"/>
              <w:rPr/>
            </w:pPr>
            <w:r w:rsidDel="00000000" w:rsidR="00000000" w:rsidRPr="00000000">
              <w:rPr>
                <w:rtl w:val="0"/>
              </w:rPr>
              <w:t xml:space="preserve">Technical details are clear and described for a non-technical audience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pageBreakBefore w:val="0"/>
              <w:spacing w:line="240" w:lineRule="auto"/>
              <w:rPr/>
            </w:pPr>
            <w:r w:rsidDel="00000000" w:rsidR="00000000" w:rsidRPr="00000000">
              <w:rPr>
                <w:rtl w:val="0"/>
              </w:rPr>
              <w:t xml:space="preserve">All technical details are clear and easily read by a non-technical audience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pageBreakBefore w:val="0"/>
              <w:spacing w:line="240" w:lineRule="auto"/>
              <w:rPr/>
            </w:pPr>
            <w:r w:rsidDel="00000000" w:rsidR="00000000" w:rsidRPr="00000000">
              <w:rPr>
                <w:rtl w:val="0"/>
              </w:rPr>
              <w:t xml:space="preserve">Most of the technical details provided can be understood by a non-technical audience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pageBreakBefore w:val="0"/>
              <w:spacing w:line="240" w:lineRule="auto"/>
              <w:rPr/>
            </w:pPr>
            <w:r w:rsidDel="00000000" w:rsidR="00000000" w:rsidRPr="00000000">
              <w:rPr>
                <w:rtl w:val="0"/>
              </w:rPr>
              <w:t xml:space="preserve">Many of the technical details provided are confusing to a non-technical audience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pageBreakBefore w:val="0"/>
              <w:spacing w:line="240" w:lineRule="auto"/>
              <w:rPr/>
            </w:pPr>
            <w:r w:rsidDel="00000000" w:rsidR="00000000" w:rsidRPr="00000000">
              <w:rPr>
                <w:rtl w:val="0"/>
              </w:rPr>
              <w:t xml:space="preserve">No technical details provided</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BA">
            <w:pPr>
              <w:pageBreakBefore w:val="0"/>
              <w:widowControl w:val="1"/>
              <w:spacing w:line="276" w:lineRule="auto"/>
              <w:rPr/>
            </w:pPr>
            <w:r w:rsidDel="00000000" w:rsidR="00000000" w:rsidRPr="00000000">
              <w:rPr>
                <w:rtl w:val="0"/>
              </w:rPr>
              <w:t xml:space="preserve">A clear policy recommendation is provided that is justifiable based on other information in the one-pager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pageBreakBefore w:val="0"/>
              <w:spacing w:line="240" w:lineRule="auto"/>
              <w:rPr/>
            </w:pPr>
            <w:r w:rsidDel="00000000" w:rsidR="00000000" w:rsidRPr="00000000">
              <w:rPr>
                <w:rtl w:val="0"/>
              </w:rPr>
              <w:t xml:space="preserve">Policy recommendation is justifiable and clear based on information in both other sections of one-pager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pageBreakBefore w:val="0"/>
              <w:spacing w:line="240" w:lineRule="auto"/>
              <w:rPr/>
            </w:pPr>
            <w:r w:rsidDel="00000000" w:rsidR="00000000" w:rsidRPr="00000000">
              <w:rPr>
                <w:rtl w:val="0"/>
              </w:rPr>
              <w:t xml:space="preserve">Policy recommendation is clear but some aspects may not build upon information elsewhere in the one-pager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pageBreakBefore w:val="0"/>
              <w:spacing w:line="240" w:lineRule="auto"/>
              <w:rPr/>
            </w:pPr>
            <w:r w:rsidDel="00000000" w:rsidR="00000000" w:rsidRPr="00000000">
              <w:rPr>
                <w:rtl w:val="0"/>
              </w:rPr>
              <w:t xml:space="preserve">Policy recommendation provided but is disconnected from other information in one-pager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pageBreakBefore w:val="0"/>
              <w:spacing w:line="240" w:lineRule="auto"/>
              <w:rPr/>
            </w:pPr>
            <w:r w:rsidDel="00000000" w:rsidR="00000000" w:rsidRPr="00000000">
              <w:rPr>
                <w:rtl w:val="0"/>
              </w:rPr>
              <w:t xml:space="preserve">No policy recommendation provided</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BF">
            <w:pPr>
              <w:pageBreakBefore w:val="0"/>
              <w:widowControl w:val="1"/>
              <w:spacing w:line="276" w:lineRule="auto"/>
              <w:rPr/>
            </w:pPr>
            <w:r w:rsidDel="00000000" w:rsidR="00000000" w:rsidRPr="00000000">
              <w:rPr>
                <w:rtl w:val="0"/>
              </w:rPr>
              <w:t xml:space="preserve">Reasonable benefits and harms of the policy choice on different impacted groups are provided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pageBreakBefore w:val="0"/>
              <w:spacing w:line="240" w:lineRule="auto"/>
              <w:rPr/>
            </w:pPr>
            <w:r w:rsidDel="00000000" w:rsidR="00000000" w:rsidRPr="00000000">
              <w:rPr>
                <w:rtl w:val="0"/>
              </w:rPr>
              <w:t xml:space="preserve">Benefits and harms to all impacted groups are clearly explained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pageBreakBefore w:val="0"/>
              <w:spacing w:line="240" w:lineRule="auto"/>
              <w:rPr/>
            </w:pPr>
            <w:r w:rsidDel="00000000" w:rsidR="00000000" w:rsidRPr="00000000">
              <w:rPr>
                <w:rtl w:val="0"/>
              </w:rPr>
              <w:t xml:space="preserve">Benefits and harms to most impacted groups are clearly explained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pageBreakBefore w:val="0"/>
              <w:spacing w:line="240" w:lineRule="auto"/>
              <w:rPr/>
            </w:pPr>
            <w:r w:rsidDel="00000000" w:rsidR="00000000" w:rsidRPr="00000000">
              <w:rPr>
                <w:rtl w:val="0"/>
              </w:rPr>
              <w:t xml:space="preserve">Benefits and harms are limited or not tied to specific groups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pageBreakBefore w:val="0"/>
              <w:spacing w:line="240" w:lineRule="auto"/>
              <w:rPr/>
            </w:pPr>
            <w:r w:rsidDel="00000000" w:rsidR="00000000" w:rsidRPr="00000000">
              <w:rPr>
                <w:rtl w:val="0"/>
              </w:rPr>
              <w:t xml:space="preserve">No benefits and harms are provided</w:t>
            </w:r>
          </w:p>
        </w:tc>
      </w:tr>
    </w:tbl>
    <w:p w:rsidR="00000000" w:rsidDel="00000000" w:rsidP="00000000" w:rsidRDefault="00000000" w:rsidRPr="00000000" w14:paraId="000000C4">
      <w:pPr>
        <w:pageBreakBefore w:val="0"/>
        <w:rPr/>
      </w:pPr>
      <w:r w:rsidDel="00000000" w:rsidR="00000000" w:rsidRPr="00000000">
        <w:rPr>
          <w:rtl w:val="0"/>
        </w:rPr>
      </w:r>
    </w:p>
    <w:sectPr>
      <w:headerReference r:id="rId16" w:type="default"/>
      <w:headerReference r:id="rId17" w:type="first"/>
      <w:footerReference r:id="rId18" w:type="default"/>
      <w:footerReference r:id="rId19" w:type="first"/>
      <w:pgSz w:h="15840" w:w="12240" w:orient="portrait"/>
      <w:pgMar w:bottom="720" w:top="431.99999999999994" w:left="979.2"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Arial"/>
  <w:font w:name="Ubuntu"/>
  <w:font w:name="Trebuchet MS"/>
  <w:font w:name="Proxima Nov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C5">
    <w:pPr>
      <w:pageBreakBefore w:val="0"/>
      <w:jc w:val="right"/>
      <w:rPr/>
    </w:pPr>
    <w:r w:rsidDel="00000000" w:rsidR="00000000" w:rsidRPr="00000000">
      <w:rPr>
        <w:rtl w:val="0"/>
      </w:rPr>
      <w:t xml:space="preserve">Computer Science Principles</w:t>
      <w:tab/>
      <w:tab/>
      <w:tab/>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6">
    <w:pPr>
      <w:pageBreakBefore w:val="0"/>
      <w:pBdr>
        <w:top w:space="0" w:sz="0" w:val="nil"/>
        <w:left w:space="0" w:sz="0" w:val="nil"/>
        <w:bottom w:space="0" w:sz="0" w:val="nil"/>
        <w:right w:space="0" w:sz="0" w:val="nil"/>
        <w:between w:space="0" w:sz="0" w:val="nil"/>
      </w:pBdr>
      <w:shd w:fill="auto" w:val="clear"/>
      <w:jc w:val="lef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C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160" w:right="0" w:firstLine="720"/>
      <w:jc w:val="right"/>
      <w:rPr>
        <w:b w:val="1"/>
      </w:rPr>
    </w:pPr>
    <w:r w:rsidDel="00000000" w:rsidR="00000000" w:rsidRPr="00000000">
      <w:rPr>
        <w:b w:val="1"/>
        <w:rtl w:val="0"/>
      </w:rPr>
      <w:br w:type="textWrapping"/>
      <w:t xml:space="preserve">Unit 2 Lesson 7</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C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9">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b w:val="1"/>
        <w:rtl w:val="0"/>
      </w:rPr>
      <w:t xml:space="preserve">Unit 2 Lesson 7</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5d677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rFonts w:ascii="Arial" w:cs="Arial" w:eastAsia="Arial" w:hAnsi="Arial"/>
        <w:color w:val="5d6770"/>
        <w:lang w:val="en"/>
      </w:rPr>
    </w:rPrDefault>
    <w:pPrDefault>
      <w:pPr>
        <w:widowControl w:val="0"/>
        <w:spacing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120" w:lineRule="auto"/>
    </w:pPr>
    <w:rPr>
      <w:rFonts w:ascii="Ubuntu" w:cs="Ubuntu" w:eastAsia="Ubuntu" w:hAnsi="Ubuntu"/>
      <w:b w:val="1"/>
      <w:color w:val="7665a0"/>
      <w:sz w:val="38"/>
      <w:szCs w:val="38"/>
    </w:rPr>
  </w:style>
  <w:style w:type="paragraph" w:styleId="Heading2">
    <w:name w:val="heading 2"/>
    <w:basedOn w:val="Normal"/>
    <w:next w:val="Normal"/>
    <w:pPr>
      <w:keepNext w:val="1"/>
      <w:keepLines w:val="1"/>
      <w:pageBreakBefore w:val="0"/>
      <w:spacing w:before="120" w:line="240" w:lineRule="auto"/>
    </w:pPr>
    <w:rPr>
      <w:rFonts w:ascii="Ubuntu" w:cs="Ubuntu" w:eastAsia="Ubuntu" w:hAnsi="Ubuntu"/>
      <w:b w:val="1"/>
      <w:color w:val="7665a0"/>
      <w:sz w:val="24"/>
      <w:szCs w:val="24"/>
    </w:rPr>
  </w:style>
  <w:style w:type="paragraph" w:styleId="Heading3">
    <w:name w:val="heading 3"/>
    <w:basedOn w:val="Normal"/>
    <w:next w:val="Normal"/>
    <w:pPr>
      <w:pageBreakBefore w:val="0"/>
      <w:spacing w:line="276" w:lineRule="auto"/>
    </w:pPr>
    <w:rPr>
      <w:rFonts w:ascii="Ubuntu" w:cs="Ubuntu" w:eastAsia="Ubuntu" w:hAnsi="Ubuntu"/>
      <w:b w:val="1"/>
      <w:color w:val="ffa400"/>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6ohH-RkSLo4" TargetMode="External"/><Relationship Id="rId10" Type="http://schemas.openxmlformats.org/officeDocument/2006/relationships/hyperlink" Target="https://www.npr.org/2018/11/19/669361577/free-speech-or-hate-speech-when-does-online-hate-speech-become-a-real-threat" TargetMode="External"/><Relationship Id="rId13" Type="http://schemas.openxmlformats.org/officeDocument/2006/relationships/hyperlink" Target="https://www.pbs.org/video/eliminating-digital-divide-ihdcln/" TargetMode="External"/><Relationship Id="rId12" Type="http://schemas.openxmlformats.org/officeDocument/2006/relationships/hyperlink" Target="https://en.wikipedia.org/wiki/Internet_censorshi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n.wikipedia.org/wiki/Net_neutrality" TargetMode="External"/><Relationship Id="rId15" Type="http://schemas.openxmlformats.org/officeDocument/2006/relationships/hyperlink" Target="https://en.wikipedia.org/wiki/Digital_divide" TargetMode="External"/><Relationship Id="rId14" Type="http://schemas.openxmlformats.org/officeDocument/2006/relationships/hyperlink" Target="https://www.pewresearch.org/internet/fact-sheet/internet-broadband/" TargetMode="External"/><Relationship Id="rId17" Type="http://schemas.openxmlformats.org/officeDocument/2006/relationships/header" Target="header2.xml"/><Relationship Id="rId16" Type="http://schemas.openxmlformats.org/officeDocument/2006/relationships/header" Target="header1.xm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image" Target="media/image1.png"/><Relationship Id="rId18" Type="http://schemas.openxmlformats.org/officeDocument/2006/relationships/footer" Target="footer1.xml"/><Relationship Id="rId7" Type="http://schemas.openxmlformats.org/officeDocument/2006/relationships/hyperlink" Target="https://www.youtube.com/watch?v=HqXKEgTYZBQ" TargetMode="External"/><Relationship Id="rId8" Type="http://schemas.openxmlformats.org/officeDocument/2006/relationships/hyperlink" Target="https://www.pbs.org/newshour/nation/net-neutrality-is-ending-heres-how-your-internet-use-could-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