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2025 – 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Première STAV - Trimestre 1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Épreuve : Option Reo Maohi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Enseignant(e) : Lorenzo TETUANUI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2">
      <w:pPr>
        <w:spacing w:before="8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</w:r>
    </w:p>
    <w:p w:rsidR="00000000" w:rsidDel="00000000" w:rsidP="00000000" w:rsidRDefault="00000000" w:rsidRPr="00000000" w14:paraId="00000056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5E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2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0"/>
                <w:szCs w:val="30"/>
                <w:rtl w:val="0"/>
              </w:rPr>
              <w:t xml:space="preserve">Lorenzo TETUANUI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85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2115"/>
        <w:gridCol w:w="1230"/>
        <w:gridCol w:w="3045"/>
        <w:tblGridChange w:id="0">
          <w:tblGrid>
            <w:gridCol w:w="465"/>
            <w:gridCol w:w="2115"/>
            <w:gridCol w:w="1230"/>
            <w:gridCol w:w="3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FONTENEAU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Léon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GUILLOUX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Enoha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HEITAA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Poenaiki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HUGON-TARUOURA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Vaitiare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LEMAIRE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Moananui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Vaheana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PINSON-LARMÉE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Noémie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Hanihei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TEIHO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Raianuanua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VANAA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Teiheirai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WAJOKA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Dréune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sz w:val="34"/>
        <w:szCs w:val="34"/>
        <w:rtl w:val="0"/>
      </w:rPr>
      <w:tab/>
      <w:t xml:space="preserve">Année 2025/2026</w:t>
      <w:tab/>
      <w:tab/>
      <w:tab/>
      <w:tab/>
      <w:tab/>
      <w:tab/>
      <w:tab/>
      <w:tab/>
      <w:tab/>
      <w:tab/>
      <w:tab/>
      <w:tab/>
      <w:t xml:space="preserve">Année 2025/2026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