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keepNext w:val="0"/>
        <w:keepLines w:val="0"/>
        <w:spacing w:after="40" w:before="240" w:lineRule="auto"/>
        <w:jc w:val="center"/>
        <w:rPr>
          <w:rFonts w:ascii="Times New Roman" w:cs="Times New Roman" w:eastAsia="Times New Roman" w:hAnsi="Times New Roman"/>
          <w:b w:val="1"/>
          <w:bCs w:val="1"/>
          <w:color w:val="000000"/>
          <w:sz w:val="22"/>
          <w:szCs w:val="22"/>
        </w:rPr>
      </w:pPr>
      <w:bookmarkStart w:colFirst="0" w:colLast="0" w:name="_z2gl2jyxtsg0" w:id="0"/>
      <w:bookmarkEnd w:id="0"/>
      <w:r w:rsidDel="00000000" w:rsidR="00000000" w:rsidRPr="00000000">
        <w:rPr>
          <w:rFonts w:ascii="Times New Roman" w:cs="Times New Roman" w:eastAsia="Times New Roman" w:hAnsi="Times New Roman"/>
          <w:b w:val="1"/>
          <w:bCs w:val="1"/>
          <w:color w:val="000000"/>
          <w:sz w:val="22"/>
          <w:szCs w:val="22"/>
          <w:rtl w:val="0"/>
        </w:rPr>
        <w:t xml:space="preserve">CỘNG HÒA XÃ HỘI CHỦ NGHĨA VIỆT NAM</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rtl w:val="0"/>
        </w:rPr>
        <w:t xml:space="preserve">Độc lập - Tự do - Hạnh phúc</w:t>
        <w:br w:type="textWrapping"/>
      </w:r>
      <w:r w:rsidDel="00000000" w:rsidR="00000000" w:rsidRPr="00000000">
        <w:rPr>
          <w:rFonts w:ascii="Times New Roman" w:cs="Times New Roman" w:eastAsia="Times New Roman" w:hAnsi="Times New Roman"/>
          <w:b w:val="1"/>
          <w:bCs w:val="1"/>
          <w:i w:val="1"/>
          <w:iCs w:val="1"/>
          <w:sz w:val="26"/>
          <w:szCs w:val="26"/>
          <w:rtl w:val="0"/>
        </w:rPr>
        <w:t xml:space="preserve">———</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VĂN BẢN TỪ CHỐI TÀI SẢN CHUNG CỦA VỢ CHỒNG</w:t>
      </w:r>
    </w:p>
    <w:p w:rsidR="00000000" w:rsidDel="00000000" w:rsidP="00000000" w:rsidRDefault="00000000" w:rsidRPr="00000000" w14:paraId="0000000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03 tháng 07 năm 2025, tại Đại Sứ Quán Việt Nam tại Singapore chúng tôi gồm:</w:t>
      </w:r>
    </w:p>
    <w:p w:rsidR="00000000" w:rsidDel="00000000" w:rsidP="00000000" w:rsidRDefault="00000000" w:rsidRPr="00000000" w14:paraId="00000005">
      <w:pPr>
        <w:numPr>
          <w:ilvl w:val="0"/>
          <w:numId w:val="5"/>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Họ và tên vợ</w:t>
      </w:r>
      <w:r w:rsidDel="00000000" w:rsidR="00000000" w:rsidRPr="00000000">
        <w:rPr>
          <w:rFonts w:ascii="Times New Roman" w:cs="Times New Roman" w:eastAsia="Times New Roman" w:hAnsi="Times New Roman"/>
          <w:sz w:val="26"/>
          <w:szCs w:val="26"/>
          <w:rtl w:val="0"/>
        </w:rPr>
        <w:t xml:space="preserve">: Võ thị Mỹ Linh</w:t>
      </w:r>
    </w:p>
    <w:p w:rsidR="00000000" w:rsidDel="00000000" w:rsidP="00000000" w:rsidRDefault="00000000" w:rsidRPr="00000000" w14:paraId="00000006">
      <w:pPr>
        <w:numPr>
          <w:ilvl w:val="0"/>
          <w:numId w:val="4"/>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CMND/CCCD số: 094183016161</w:t>
      </w:r>
    </w:p>
    <w:p w:rsidR="00000000" w:rsidDel="00000000" w:rsidP="00000000" w:rsidRDefault="00000000" w:rsidRPr="00000000" w14:paraId="00000007">
      <w:pPr>
        <w:numPr>
          <w:ilvl w:val="0"/>
          <w:numId w:val="4"/>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thường trú: Ấp Trường Thành B, Xã Trường Khánh, Huyện Long Phú, Tỉnh Sóc Trăng </w:t>
      </w:r>
    </w:p>
    <w:p w:rsidR="00000000" w:rsidDel="00000000" w:rsidP="00000000" w:rsidRDefault="00000000" w:rsidRPr="00000000" w14:paraId="00000008">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Họ và tên chồng</w:t>
      </w:r>
      <w:r w:rsidDel="00000000" w:rsidR="00000000" w:rsidRPr="00000000">
        <w:rPr>
          <w:rFonts w:ascii="Times New Roman" w:cs="Times New Roman" w:eastAsia="Times New Roman" w:hAnsi="Times New Roman"/>
          <w:sz w:val="26"/>
          <w:szCs w:val="26"/>
          <w:rtl w:val="0"/>
        </w:rPr>
        <w:t xml:space="preserve">: Chan Boon Leong</w:t>
      </w:r>
    </w:p>
    <w:p w:rsidR="00000000" w:rsidDel="00000000" w:rsidP="00000000" w:rsidRDefault="00000000" w:rsidRPr="00000000" w14:paraId="00000009">
      <w:pPr>
        <w:numPr>
          <w:ilvl w:val="0"/>
          <w:numId w:val="7"/>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CMND/CCCD số: S8335305H</w:t>
      </w:r>
    </w:p>
    <w:p w:rsidR="00000000" w:rsidDel="00000000" w:rsidP="00000000" w:rsidRDefault="00000000" w:rsidRPr="00000000" w14:paraId="0000000A">
      <w:pPr>
        <w:numPr>
          <w:ilvl w:val="0"/>
          <w:numId w:val="7"/>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thường trú: Block 44 Teban Garden #06-405 Singapore 600044</w:t>
      </w:r>
    </w:p>
    <w:p w:rsidR="00000000" w:rsidDel="00000000" w:rsidP="00000000" w:rsidRDefault="00000000" w:rsidRPr="00000000" w14:paraId="0000000B">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các quy định tại Luật Hôn nhân và Gia đình 2014, chúng tôi thống nhất lập văn bản này để xác nhận về việc từ chối tài sản chung như sau:</w:t>
      </w:r>
    </w:p>
    <w:p w:rsidR="00000000" w:rsidDel="00000000" w:rsidP="00000000" w:rsidRDefault="00000000" w:rsidRPr="00000000" w14:paraId="0000000C">
      <w:pPr>
        <w:pStyle w:val="Heading4"/>
        <w:keepNext w:val="0"/>
        <w:keepLines w:val="0"/>
        <w:spacing w:after="40" w:before="240" w:lineRule="auto"/>
        <w:rPr>
          <w:rFonts w:ascii="Times New Roman" w:cs="Times New Roman" w:eastAsia="Times New Roman" w:hAnsi="Times New Roman"/>
          <w:b w:val="1"/>
          <w:bCs w:val="1"/>
          <w:color w:val="000000"/>
          <w:sz w:val="22"/>
          <w:szCs w:val="22"/>
        </w:rPr>
      </w:pPr>
      <w:bookmarkStart w:colFirst="0" w:colLast="0" w:name="_sof04bt080sb" w:id="1"/>
      <w:bookmarkEnd w:id="1"/>
      <w:r w:rsidDel="00000000" w:rsidR="00000000" w:rsidRPr="00000000">
        <w:rPr>
          <w:rFonts w:ascii="Times New Roman" w:cs="Times New Roman" w:eastAsia="Times New Roman" w:hAnsi="Times New Roman"/>
          <w:b w:val="1"/>
          <w:bCs w:val="1"/>
          <w:color w:val="000000"/>
          <w:sz w:val="22"/>
          <w:szCs w:val="22"/>
          <w:rtl w:val="0"/>
        </w:rPr>
        <w:t xml:space="preserve">Điều 1: Tài sản chung</w:t>
      </w:r>
    </w:p>
    <w:p w:rsidR="00000000" w:rsidDel="00000000" w:rsidP="00000000" w:rsidRDefault="00000000" w:rsidRPr="00000000" w14:paraId="0000000D">
      <w:pPr>
        <w:numPr>
          <w:ilvl w:val="0"/>
          <w:numId w:val="6"/>
        </w:numPr>
        <w:spacing w:after="24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sản chung bao gồm:Quyền sử Dụng Đất.Thửa đất số: 88, tờ bản đồ số 4. Địa chỉ: Ấp trường thọ, Xã trường Khánh,Huyện Long Phú,Tỉnh Sóc Trăng. Diện tích:13785.3m2 </w:t>
        <w:br w:type="textWrapping"/>
      </w:r>
    </w:p>
    <w:p w:rsidR="00000000" w:rsidDel="00000000" w:rsidP="00000000" w:rsidRDefault="00000000" w:rsidRPr="00000000" w14:paraId="0000000E">
      <w:pPr>
        <w:pStyle w:val="Heading4"/>
        <w:keepNext w:val="0"/>
        <w:keepLines w:val="0"/>
        <w:spacing w:after="40" w:before="240" w:lineRule="auto"/>
        <w:rPr>
          <w:rFonts w:ascii="Times New Roman" w:cs="Times New Roman" w:eastAsia="Times New Roman" w:hAnsi="Times New Roman"/>
          <w:b w:val="1"/>
          <w:bCs w:val="1"/>
          <w:color w:val="000000"/>
          <w:sz w:val="22"/>
          <w:szCs w:val="22"/>
        </w:rPr>
      </w:pPr>
      <w:bookmarkStart w:colFirst="0" w:colLast="0" w:name="_6p0s7hqt4wzr" w:id="2"/>
      <w:bookmarkEnd w:id="2"/>
      <w:r w:rsidDel="00000000" w:rsidR="00000000" w:rsidRPr="00000000">
        <w:rPr>
          <w:rFonts w:ascii="Times New Roman" w:cs="Times New Roman" w:eastAsia="Times New Roman" w:hAnsi="Times New Roman"/>
          <w:b w:val="1"/>
          <w:bCs w:val="1"/>
          <w:color w:val="000000"/>
          <w:sz w:val="22"/>
          <w:szCs w:val="22"/>
          <w:rtl w:val="0"/>
        </w:rPr>
        <w:t xml:space="preserve">Điều 2: Quyền từ chối của một bên</w:t>
      </w:r>
    </w:p>
    <w:p w:rsidR="00000000" w:rsidDel="00000000" w:rsidP="00000000" w:rsidRDefault="00000000" w:rsidRPr="00000000" w14:paraId="0000000F">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(họ và tên người từ chối), xác nhận từ chối toàn bộ quyền sở hữu và quyền sử dụng đối với các tài sản chung sau đây:</w:t>
      </w:r>
    </w:p>
    <w:p w:rsidR="00000000" w:rsidDel="00000000" w:rsidP="00000000" w:rsidRDefault="00000000" w:rsidRPr="00000000" w14:paraId="00000010">
      <w:pPr>
        <w:numPr>
          <w:ilvl w:val="0"/>
          <w:numId w:val="1"/>
        </w:numPr>
        <w:spacing w:after="0" w:afterAutospacing="0" w:before="24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Quyền sử dụng đất thửa số 88, tờ bản đồ số 4. </w:t>
      </w:r>
    </w:p>
    <w:p w:rsidR="00000000" w:rsidDel="00000000" w:rsidP="00000000" w:rsidRDefault="00000000" w:rsidRPr="00000000" w14:paraId="00000011">
      <w:pPr>
        <w:numPr>
          <w:ilvl w:val="0"/>
          <w:numId w:val="1"/>
        </w:numPr>
        <w:spacing w:after="0" w:afterAutospacing="0" w:before="0" w:before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Địa chỉ: Ấp trường thọ, Xã trường Khánh, Huyện Long Phú, Tỉnh Sóc Trăng.</w:t>
      </w:r>
    </w:p>
    <w:p w:rsidR="00000000" w:rsidDel="00000000" w:rsidP="00000000" w:rsidRDefault="00000000" w:rsidRPr="00000000" w14:paraId="00000012">
      <w:pPr>
        <w:numPr>
          <w:ilvl w:val="0"/>
          <w:numId w:val="1"/>
        </w:numPr>
        <w:spacing w:after="0" w:afterAutospacing="0" w:before="0" w:before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Diện tích: 13785,3m2 (bằng chữ: mười ba nghìn bảy trăm mươi lăm phẩy ba mét vuông.</w:t>
      </w:r>
    </w:p>
    <w:p w:rsidR="00000000" w:rsidDel="00000000" w:rsidP="00000000" w:rsidRDefault="00000000" w:rsidRPr="00000000" w14:paraId="00000013">
      <w:pPr>
        <w:numPr>
          <w:ilvl w:val="0"/>
          <w:numId w:val="1"/>
        </w:numPr>
        <w:spacing w:after="0" w:afterAutospacing="0" w:before="0" w:before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Hình thức sử dụng: Sử dụng riêng </w:t>
      </w:r>
    </w:p>
    <w:p w:rsidR="00000000" w:rsidDel="00000000" w:rsidP="00000000" w:rsidRDefault="00000000" w:rsidRPr="00000000" w14:paraId="00000014">
      <w:pPr>
        <w:numPr>
          <w:ilvl w:val="0"/>
          <w:numId w:val="1"/>
        </w:numPr>
        <w:spacing w:after="0" w:afterAutospacing="0" w:before="0" w:before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Mục đích sử dụng: Đất chuyên trồng lúa nước.</w:t>
      </w:r>
    </w:p>
    <w:p w:rsidR="00000000" w:rsidDel="00000000" w:rsidP="00000000" w:rsidRDefault="00000000" w:rsidRPr="00000000" w14:paraId="00000015">
      <w:pPr>
        <w:numPr>
          <w:ilvl w:val="0"/>
          <w:numId w:val="1"/>
        </w:numPr>
        <w:spacing w:after="0" w:afterAutospacing="0" w:before="0" w:before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Thời hạn sử dụng: Đến ngày 15/10/2063</w:t>
      </w:r>
    </w:p>
    <w:p w:rsidR="00000000" w:rsidDel="00000000" w:rsidP="00000000" w:rsidRDefault="00000000" w:rsidRPr="00000000" w14:paraId="00000016">
      <w:pPr>
        <w:numPr>
          <w:ilvl w:val="0"/>
          <w:numId w:val="1"/>
        </w:numPr>
        <w:spacing w:after="240" w:before="0" w:beforeAutospacing="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Nguồn gốc sử dụng: Nhận chuyển nhượng đất được công nhận QSDĐ như giao đất không thu tiền sử dụng đất </w:t>
      </w:r>
    </w:p>
    <w:p w:rsidR="00000000" w:rsidDel="00000000" w:rsidP="00000000" w:rsidRDefault="00000000" w:rsidRPr="00000000" w14:paraId="00000017">
      <w:pPr>
        <w:pStyle w:val="Heading4"/>
        <w:keepNext w:val="0"/>
        <w:keepLines w:val="0"/>
        <w:spacing w:after="40" w:before="240" w:lineRule="auto"/>
        <w:rPr>
          <w:rFonts w:ascii="Times New Roman" w:cs="Times New Roman" w:eastAsia="Times New Roman" w:hAnsi="Times New Roman"/>
          <w:b w:val="1"/>
          <w:bCs w:val="1"/>
          <w:color w:val="000000"/>
          <w:sz w:val="22"/>
          <w:szCs w:val="22"/>
        </w:rPr>
      </w:pPr>
      <w:bookmarkStart w:colFirst="0" w:colLast="0" w:name="_wuhhvpjfcbey" w:id="3"/>
      <w:bookmarkEnd w:id="3"/>
      <w:r w:rsidDel="00000000" w:rsidR="00000000" w:rsidRPr="00000000">
        <w:rPr>
          <w:rFonts w:ascii="Times New Roman" w:cs="Times New Roman" w:eastAsia="Times New Roman" w:hAnsi="Times New Roman"/>
          <w:b w:val="1"/>
          <w:bCs w:val="1"/>
          <w:color w:val="000000"/>
          <w:sz w:val="22"/>
          <w:szCs w:val="22"/>
          <w:rtl w:val="0"/>
        </w:rPr>
        <w:t xml:space="preserve">Điều 3: Hiệu lực của văn bản</w:t>
      </w:r>
    </w:p>
    <w:p w:rsidR="00000000" w:rsidDel="00000000" w:rsidP="00000000" w:rsidRDefault="00000000" w:rsidRPr="00000000" w14:paraId="00000018">
      <w:pPr>
        <w:numPr>
          <w:ilvl w:val="0"/>
          <w:numId w:val="8"/>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Văn bản này có hiệu lực kể từ ngày ký.</w:t>
      </w:r>
    </w:p>
    <w:p w:rsidR="00000000" w:rsidDel="00000000" w:rsidP="00000000" w:rsidRDefault="00000000" w:rsidRPr="00000000" w14:paraId="00000019">
      <w:pPr>
        <w:numPr>
          <w:ilvl w:val="0"/>
          <w:numId w:val="8"/>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Quyền sở hữu và quyền sử dụng tài sản nêu trên thuộc hoàn toàn về (người còn lại).</w:t>
      </w:r>
    </w:p>
    <w:p w:rsidR="00000000" w:rsidDel="00000000" w:rsidP="00000000" w:rsidRDefault="00000000" w:rsidRPr="00000000" w14:paraId="0000001A">
      <w:pPr>
        <w:pStyle w:val="Heading4"/>
        <w:keepNext w:val="0"/>
        <w:keepLines w:val="0"/>
        <w:spacing w:after="40" w:before="240" w:lineRule="auto"/>
        <w:rPr>
          <w:rFonts w:ascii="Times New Roman" w:cs="Times New Roman" w:eastAsia="Times New Roman" w:hAnsi="Times New Roman"/>
          <w:b w:val="1"/>
          <w:bCs w:val="1"/>
          <w:color w:val="000000"/>
          <w:sz w:val="22"/>
          <w:szCs w:val="22"/>
        </w:rPr>
      </w:pPr>
      <w:bookmarkStart w:colFirst="0" w:colLast="0" w:name="_pqpicgmzz8mq" w:id="4"/>
      <w:bookmarkEnd w:id="4"/>
      <w:r w:rsidDel="00000000" w:rsidR="00000000" w:rsidRPr="00000000">
        <w:rPr>
          <w:rFonts w:ascii="Times New Roman" w:cs="Times New Roman" w:eastAsia="Times New Roman" w:hAnsi="Times New Roman"/>
          <w:b w:val="1"/>
          <w:bCs w:val="1"/>
          <w:color w:val="000000"/>
          <w:sz w:val="22"/>
          <w:szCs w:val="22"/>
          <w:rtl w:val="0"/>
        </w:rPr>
        <w:t xml:space="preserve">Điều 4: Cam kết</w:t>
      </w:r>
    </w:p>
    <w:p w:rsidR="00000000" w:rsidDel="00000000" w:rsidP="00000000" w:rsidRDefault="00000000" w:rsidRPr="00000000" w14:paraId="0000001B">
      <w:pPr>
        <w:numPr>
          <w:ilvl w:val="0"/>
          <w:numId w:val="3"/>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cam kết việc từ chối tài sản chung này được thực hiện hoàn toàn tự nguyện, không bị ép buộc hoặc lừa dối.</w:t>
      </w:r>
    </w:p>
    <w:p w:rsidR="00000000" w:rsidDel="00000000" w:rsidP="00000000" w:rsidRDefault="00000000" w:rsidRPr="00000000" w14:paraId="0000001C">
      <w:pPr>
        <w:numPr>
          <w:ilvl w:val="0"/>
          <w:numId w:val="3"/>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Mọi tranh chấp phát sinh sẽ được giải quyết theo quy định pháp luật.</w:t>
      </w:r>
    </w:p>
    <w:p w:rsidR="00000000" w:rsidDel="00000000" w:rsidP="00000000" w:rsidRDefault="00000000" w:rsidRPr="00000000" w14:paraId="0000001D">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Văn bản được lập thành 2 bản, mỗi bên giữ một bản và một bản được lưu tại cơ quan công chứng.</w:t>
      </w:r>
    </w:p>
    <w:p w:rsidR="00000000" w:rsidDel="00000000" w:rsidP="00000000" w:rsidRDefault="00000000" w:rsidRPr="00000000" w14:paraId="0000001E">
      <w:pPr>
        <w:spacing w:after="240" w:before="240" w:lineRule="auto"/>
        <w:ind w:left="43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Người từ chối</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Người nhận tài sản</w:t>
        <w:br w:type="textWrapping"/>
      </w:r>
      <w:r w:rsidDel="00000000" w:rsidR="00000000" w:rsidRPr="00000000">
        <w:rPr>
          <w:rFonts w:ascii="Times New Roman" w:cs="Times New Roman" w:eastAsia="Times New Roman" w:hAnsi="Times New Roman"/>
          <w:sz w:val="26"/>
          <w:szCs w:val="26"/>
          <w:rtl w:val="0"/>
        </w:rPr>
        <w:t xml:space="preserve">(Ký, ghi rõ họ tên) (Ký, ghi rõ họ tên)</w:t>
      </w:r>
    </w:p>
    <w:p w:rsidR="00000000" w:rsidDel="00000000" w:rsidP="00000000" w:rsidRDefault="00000000" w:rsidRPr="00000000" w14:paraId="0000001F">
      <w:pP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6"/>
          <w:szCs w:val="2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