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906.999999999998" w:type="dxa"/>
        <w:jc w:val="left"/>
        <w:tblLayout w:type="fixed"/>
        <w:tblLook w:val="0000"/>
      </w:tblPr>
      <w:tblGrid>
        <w:gridCol w:w="7938"/>
        <w:gridCol w:w="3969"/>
        <w:tblGridChange w:id="0">
          <w:tblGrid>
            <w:gridCol w:w="7938"/>
            <w:gridCol w:w="3969"/>
          </w:tblGrid>
        </w:tblGridChange>
      </w:tblGrid>
      <w:tr>
        <w:trPr>
          <w:cantSplit w:val="0"/>
          <w:trHeight w:val="31680" w:hRule="atLeast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2">
            <w:pPr>
              <w:bidi w:val="1"/>
              <w:spacing w:after="0" w:line="240" w:lineRule="auto"/>
              <w:ind w:left="0" w:right="0" w:firstLine="0"/>
              <w:jc w:val="left"/>
              <w:rPr>
                <w:b w:val="0"/>
                <w:color w:val="2f5496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color w:val="2f5496"/>
                <w:sz w:val="96"/>
                <w:szCs w:val="96"/>
                <w:vertAlign w:val="baseline"/>
                <w:rtl w:val="1"/>
              </w:rPr>
              <w:t xml:space="preserve">الاسم</w:t>
            </w:r>
            <w:r w:rsidDel="00000000" w:rsidR="00000000" w:rsidRPr="00000000">
              <w:rPr>
                <w:b w:val="1"/>
                <w:color w:val="2f5496"/>
                <w:sz w:val="96"/>
                <w:szCs w:val="9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2f5496"/>
                <w:sz w:val="96"/>
                <w:szCs w:val="96"/>
                <w:vertAlign w:val="baseline"/>
                <w:rtl w:val="1"/>
              </w:rPr>
              <w:t xml:space="preserve">واللقب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Bdr>
                <w:bottom w:color="000000" w:space="1" w:sz="6" w:val="single"/>
              </w:pBdr>
              <w:bidi w:val="1"/>
              <w:spacing w:after="0" w:line="360" w:lineRule="auto"/>
              <w:ind w:left="0" w:right="0" w:firstLine="0"/>
              <w:jc w:val="left"/>
              <w:rPr>
                <w:b w:val="0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b w:val="1"/>
                <w:sz w:val="44"/>
                <w:szCs w:val="44"/>
                <w:vertAlign w:val="baseline"/>
                <w:rtl w:val="1"/>
              </w:rPr>
              <w:t xml:space="preserve">كاشير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bidi w:val="1"/>
              <w:spacing w:after="0" w:line="240" w:lineRule="auto"/>
              <w:ind w:left="0" w:right="0" w:firstLine="0"/>
              <w:jc w:val="left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bidi w:val="1"/>
              <w:spacing w:after="0" w:line="360" w:lineRule="auto"/>
              <w:ind w:left="0" w:right="0" w:firstLine="0"/>
              <w:jc w:val="left"/>
              <w:rPr>
                <w:b w:val="0"/>
                <w:color w:val="1f3864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b w:val="1"/>
                <w:color w:val="1f3864"/>
                <w:sz w:val="40"/>
                <w:szCs w:val="40"/>
                <w:vertAlign w:val="baseline"/>
                <w:rtl w:val="1"/>
              </w:rPr>
              <w:t xml:space="preserve">الملخص</w:t>
            </w:r>
            <w:r w:rsidDel="00000000" w:rsidR="00000000" w:rsidRPr="00000000">
              <w:rPr>
                <w:b w:val="1"/>
                <w:color w:val="1f3864"/>
                <w:sz w:val="40"/>
                <w:szCs w:val="4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1f3864"/>
                <w:sz w:val="40"/>
                <w:szCs w:val="40"/>
                <w:vertAlign w:val="baseline"/>
                <w:rtl w:val="1"/>
              </w:rPr>
              <w:t xml:space="preserve">المهني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bidi w:val="1"/>
              <w:spacing w:after="280" w:before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1"/>
              </w:rPr>
              <w:t xml:space="preserve">كاشير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1"/>
              </w:rPr>
              <w:t xml:space="preserve">بخبرة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1"/>
              </w:rPr>
              <w:t xml:space="preserve">تزيد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1"/>
              </w:rPr>
              <w:t xml:space="preserve"> 4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1"/>
              </w:rPr>
              <w:t xml:space="preserve">سنوات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1"/>
              </w:rPr>
              <w:t xml:space="preserve">العمل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1"/>
              </w:rPr>
              <w:t xml:space="preserve">بالمطاعم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1"/>
              </w:rPr>
              <w:t xml:space="preserve">ومحلات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1"/>
              </w:rPr>
              <w:t xml:space="preserve">التجزئة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1"/>
              </w:rPr>
              <w:t xml:space="preserve">متمكن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1"/>
              </w:rPr>
              <w:t xml:space="preserve">استخدام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1"/>
              </w:rPr>
              <w:t xml:space="preserve">أنظمة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1"/>
              </w:rPr>
              <w:t xml:space="preserve">نقاط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1"/>
              </w:rPr>
              <w:t xml:space="preserve">البيع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POS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1"/>
              </w:rPr>
              <w:t xml:space="preserve">)،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1"/>
              </w:rPr>
              <w:t xml:space="preserve">التعامل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1"/>
              </w:rPr>
              <w:t xml:space="preserve">النقد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1"/>
              </w:rPr>
              <w:t xml:space="preserve">والبطاقات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1"/>
              </w:rPr>
              <w:t xml:space="preserve">البنكية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1"/>
              </w:rPr>
              <w:t xml:space="preserve">وحل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1"/>
              </w:rPr>
              <w:t xml:space="preserve">مشكلات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1"/>
              </w:rPr>
              <w:t xml:space="preserve">العملاء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1"/>
              </w:rPr>
              <w:t xml:space="preserve">بسرعة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1"/>
              </w:rPr>
              <w:t xml:space="preserve">واحترافية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1"/>
              </w:rPr>
              <w:t xml:space="preserve">لدي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1"/>
              </w:rPr>
              <w:t xml:space="preserve">مهارات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1"/>
              </w:rPr>
              <w:t xml:space="preserve">قوية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1"/>
              </w:rPr>
              <w:t xml:space="preserve">الدقة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1"/>
              </w:rPr>
              <w:t xml:space="preserve">الانتباه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1"/>
              </w:rPr>
              <w:t xml:space="preserve">للتفاصيل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1"/>
              </w:rPr>
              <w:t xml:space="preserve">وخدمة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1"/>
              </w:rPr>
              <w:t xml:space="preserve">العملاء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1"/>
              </w:rPr>
              <w:t xml:space="preserve">وأسعى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1"/>
              </w:rPr>
              <w:t xml:space="preserve">لتقديم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1"/>
              </w:rPr>
              <w:t xml:space="preserve">أفضل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1"/>
              </w:rPr>
              <w:t xml:space="preserve">تجربة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1"/>
              </w:rPr>
              <w:t xml:space="preserve">تسوق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1"/>
              </w:rPr>
              <w:t xml:space="preserve">للعملاء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1"/>
              </w:rPr>
              <w:t xml:space="preserve">بما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1"/>
              </w:rPr>
              <w:t xml:space="preserve">يحقق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1"/>
              </w:rPr>
              <w:t xml:space="preserve">رضاهم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1"/>
              </w:rPr>
              <w:t xml:space="preserve">ويحافظ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1"/>
              </w:rPr>
              <w:t xml:space="preserve">سمعة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1"/>
              </w:rPr>
              <w:t xml:space="preserve">المؤسسة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07">
            <w:pPr>
              <w:bidi w:val="1"/>
              <w:spacing w:after="0" w:line="360" w:lineRule="auto"/>
              <w:ind w:left="0" w:right="0" w:firstLine="0"/>
              <w:jc w:val="left"/>
              <w:rPr>
                <w:b w:val="0"/>
                <w:color w:val="1f3864"/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b w:val="1"/>
                <w:color w:val="1f3864"/>
                <w:sz w:val="44"/>
                <w:szCs w:val="44"/>
                <w:vertAlign w:val="baseline"/>
                <w:rtl w:val="1"/>
              </w:rPr>
              <w:t xml:space="preserve">الخبرات</w:t>
            </w:r>
            <w:r w:rsidDel="00000000" w:rsidR="00000000" w:rsidRPr="00000000">
              <w:rPr>
                <w:b w:val="1"/>
                <w:color w:val="1f3864"/>
                <w:sz w:val="44"/>
                <w:szCs w:val="4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1f3864"/>
                <w:sz w:val="44"/>
                <w:szCs w:val="44"/>
                <w:vertAlign w:val="baseline"/>
                <w:rtl w:val="1"/>
              </w:rPr>
              <w:t xml:space="preserve">العملية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80" w:before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كاشير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أسواق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العثيم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الرياض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(2020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حتى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28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استقبال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العملاء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وإتمام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عمليات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الدفع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بدقة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وسرعة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التعامل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أنظمة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نقاط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البيع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وتحديث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الأسعار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والعروض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تسوية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الصندوق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اليومي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وإعداد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التقارير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المالية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8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تقديم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خدمة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عملاء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ممتازة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وحل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المشكلات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البسيطة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80" w:before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كاشير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مطاعم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هرفي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الرياض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(2018 – 2020)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28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إدارة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عمليات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الدفع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النقدي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والإلكتروني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متابعة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الطلبات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وضمان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دقة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الفواتير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8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المساهمة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الحفاظ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بيئة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عمل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منظمة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وسلسة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11">
            <w:pPr>
              <w:bidi w:val="1"/>
              <w:spacing w:after="0" w:line="360" w:lineRule="auto"/>
              <w:ind w:left="0" w:right="0" w:firstLine="0"/>
              <w:jc w:val="left"/>
              <w:rPr>
                <w:b w:val="0"/>
                <w:color w:val="1f3864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b w:val="1"/>
                <w:color w:val="1f3864"/>
                <w:sz w:val="40"/>
                <w:szCs w:val="40"/>
                <w:vertAlign w:val="baseline"/>
                <w:rtl w:val="1"/>
              </w:rPr>
              <w:t xml:space="preserve">التعليم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bidi w:val="1"/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1"/>
              </w:rPr>
              <w:t xml:space="preserve">بكالوريوس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1"/>
              </w:rPr>
              <w:t xml:space="preserve">إدارة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1"/>
              </w:rPr>
              <w:t xml:space="preserve">أعمال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1"/>
              </w:rPr>
              <w:t xml:space="preserve">جامعة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1"/>
              </w:rPr>
              <w:t xml:space="preserve">الملك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1"/>
              </w:rPr>
              <w:t xml:space="preserve">سعود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1"/>
              </w:rPr>
              <w:t xml:space="preserve">الرياض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1"/>
              </w:rPr>
              <w:t xml:space="preserve"> (2017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1"/>
              </w:rPr>
              <w:t xml:space="preserve">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1"/>
              </w:rPr>
              <w:t xml:space="preserve">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Style w:val="Heading2"/>
              <w:bidi w:val="1"/>
              <w:spacing w:after="280" w:before="280" w:lineRule="auto"/>
              <w:ind w:left="0" w:right="0" w:firstLine="0"/>
              <w:jc w:val="left"/>
              <w:rPr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b w:val="0"/>
                <w:sz w:val="40"/>
                <w:szCs w:val="40"/>
                <w:vertAlign w:val="baseline"/>
                <w:rtl w:val="1"/>
              </w:rPr>
              <w:t xml:space="preserve">الدورات</w:t>
            </w:r>
            <w:r w:rsidDel="00000000" w:rsidR="00000000" w:rsidRPr="00000000">
              <w:rPr>
                <w:b w:val="0"/>
                <w:sz w:val="40"/>
                <w:szCs w:val="4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0"/>
                <w:sz w:val="40"/>
                <w:szCs w:val="40"/>
                <w:vertAlign w:val="baseline"/>
                <w:rtl w:val="1"/>
              </w:rPr>
              <w:t xml:space="preserve">التدريبية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28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دورة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خدمة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العملاء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الغرفة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التجارية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بالرياض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(2019).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8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دورة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أساسيات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الحاسب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الآلي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مركز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التدريب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الأهلي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(2016).</w:t>
            </w:r>
          </w:p>
          <w:p w:rsidR="00000000" w:rsidDel="00000000" w:rsidP="00000000" w:rsidRDefault="00000000" w:rsidRPr="00000000" w14:paraId="00000016">
            <w:pPr>
              <w:bidi w:val="1"/>
              <w:spacing w:after="0" w:line="240" w:lineRule="auto"/>
              <w:ind w:left="0" w:right="0" w:firstLine="0"/>
              <w:jc w:val="left"/>
              <w:rPr>
                <w:b w:val="0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2f5496" w:val="clear"/>
            <w:vAlign w:val="top"/>
          </w:tcPr>
          <w:p w:rsidR="00000000" w:rsidDel="00000000" w:rsidP="00000000" w:rsidRDefault="00000000" w:rsidRPr="00000000" w14:paraId="00000017">
            <w:pPr>
              <w:bidi w:val="1"/>
              <w:ind w:left="0" w:right="0" w:firstLine="0"/>
              <w:jc w:val="lef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-4761</wp:posOffset>
                      </wp:positionH>
                      <wp:positionV relativeFrom="paragraph">
                        <wp:posOffset>-4761</wp:posOffset>
                      </wp:positionV>
                      <wp:extent cx="1917700" cy="191770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391913" y="2825913"/>
                                <a:ext cx="1908175" cy="1908175"/>
                              </a:xfrm>
                              <a:prstGeom prst="rect">
                                <a:avLst/>
                              </a:prstGeom>
                              <a:blipFill rotWithShape="1">
                                <a:blip r:embed="rId7">
                                  <a:alphaModFix/>
                                </a:blip>
                                <a:stretch>
                                  <a:fillRect b="0" l="0" r="0" t="0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-4761</wp:posOffset>
                      </wp:positionH>
                      <wp:positionV relativeFrom="paragraph">
                        <wp:posOffset>-4761</wp:posOffset>
                      </wp:positionV>
                      <wp:extent cx="1917700" cy="191770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17700" cy="1917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8">
            <w:pPr>
              <w:bidi w:val="1"/>
              <w:spacing w:after="0" w:before="240" w:line="360" w:lineRule="auto"/>
              <w:ind w:left="0" w:right="0" w:firstLine="0"/>
              <w:jc w:val="left"/>
              <w:rPr>
                <w:b w:val="0"/>
                <w:color w:val="ffffff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sz w:val="44"/>
                <w:szCs w:val="44"/>
                <w:vertAlign w:val="baseline"/>
                <w:rtl w:val="1"/>
              </w:rPr>
              <w:t xml:space="preserve">معلومات</w:t>
            </w:r>
            <w:r w:rsidDel="00000000" w:rsidR="00000000" w:rsidRPr="00000000">
              <w:rPr>
                <w:b w:val="1"/>
                <w:color w:val="ffffff"/>
                <w:sz w:val="44"/>
                <w:szCs w:val="4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ffff"/>
                <w:sz w:val="44"/>
                <w:szCs w:val="44"/>
                <w:vertAlign w:val="baseline"/>
                <w:rtl w:val="1"/>
              </w:rPr>
              <w:t xml:space="preserve">الاتصال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bidi w:val="1"/>
              <w:spacing w:after="0" w:before="240" w:line="360" w:lineRule="auto"/>
              <w:ind w:left="0" w:right="0" w:firstLine="0"/>
              <w:jc w:val="left"/>
              <w:rPr>
                <w:color w:val="ffffff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ffffff"/>
                <w:sz w:val="24"/>
                <w:szCs w:val="24"/>
                <w:vertAlign w:val="baseline"/>
                <w:rtl w:val="0"/>
              </w:rPr>
              <w:t xml:space="preserve">xxxxxx@gmail.com</w:t>
            </w:r>
          </w:p>
          <w:p w:rsidR="00000000" w:rsidDel="00000000" w:rsidP="00000000" w:rsidRDefault="00000000" w:rsidRPr="00000000" w14:paraId="0000001A">
            <w:pPr>
              <w:bidi w:val="1"/>
              <w:spacing w:after="0" w:line="240" w:lineRule="auto"/>
              <w:ind w:left="0" w:right="0" w:firstLine="0"/>
              <w:jc w:val="left"/>
              <w:rPr>
                <w:color w:val="ffffff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ffffff"/>
                <w:sz w:val="24"/>
                <w:szCs w:val="24"/>
                <w:vertAlign w:val="baseline"/>
                <w:rtl w:val="0"/>
              </w:rPr>
              <w:t xml:space="preserve">+234985723223</w:t>
            </w:r>
          </w:p>
          <w:p w:rsidR="00000000" w:rsidDel="00000000" w:rsidP="00000000" w:rsidRDefault="00000000" w:rsidRPr="00000000" w14:paraId="0000001B">
            <w:pPr>
              <w:bidi w:val="1"/>
              <w:spacing w:after="0" w:line="240" w:lineRule="auto"/>
              <w:ind w:left="0" w:right="0" w:firstLine="0"/>
              <w:jc w:val="left"/>
              <w:rPr>
                <w:color w:val="ffffff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ffffff"/>
                <w:sz w:val="24"/>
                <w:szCs w:val="24"/>
                <w:vertAlign w:val="baseline"/>
                <w:rtl w:val="1"/>
              </w:rPr>
              <w:t xml:space="preserve">الرياض</w:t>
            </w:r>
            <w:r w:rsidDel="00000000" w:rsidR="00000000" w:rsidRPr="00000000">
              <w:rPr>
                <w:color w:val="ffffff"/>
                <w:sz w:val="24"/>
                <w:szCs w:val="24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color w:val="ffffff"/>
                <w:sz w:val="24"/>
                <w:szCs w:val="24"/>
                <w:vertAlign w:val="baseline"/>
                <w:rtl w:val="1"/>
              </w:rPr>
              <w:t xml:space="preserve">المملكة</w:t>
            </w:r>
            <w:r w:rsidDel="00000000" w:rsidR="00000000" w:rsidRPr="00000000">
              <w:rPr>
                <w:color w:val="ffffff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ffffff"/>
                <w:sz w:val="24"/>
                <w:szCs w:val="24"/>
                <w:vertAlign w:val="baseline"/>
                <w:rtl w:val="1"/>
              </w:rPr>
              <w:t xml:space="preserve">العربية</w:t>
            </w:r>
            <w:r w:rsidDel="00000000" w:rsidR="00000000" w:rsidRPr="00000000">
              <w:rPr>
                <w:color w:val="ffffff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ffffff"/>
                <w:sz w:val="24"/>
                <w:szCs w:val="24"/>
                <w:vertAlign w:val="baseline"/>
                <w:rtl w:val="1"/>
              </w:rPr>
              <w:t xml:space="preserve">السعودية</w:t>
            </w:r>
          </w:p>
          <w:p w:rsidR="00000000" w:rsidDel="00000000" w:rsidP="00000000" w:rsidRDefault="00000000" w:rsidRPr="00000000" w14:paraId="0000001C">
            <w:pPr>
              <w:bidi w:val="1"/>
              <w:spacing w:after="0" w:before="240" w:line="276" w:lineRule="auto"/>
              <w:ind w:left="0" w:right="0" w:firstLine="0"/>
              <w:jc w:val="left"/>
              <w:rPr>
                <w:b w:val="0"/>
                <w:color w:val="ffffff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sz w:val="44"/>
                <w:szCs w:val="44"/>
                <w:vertAlign w:val="baseline"/>
                <w:rtl w:val="1"/>
              </w:rPr>
              <w:t xml:space="preserve">المهارات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28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جادة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استخدام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أنظمة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نقاط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البيع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POS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).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مهارة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عالية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التواصل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العملاء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دقة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الحسابات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وتسوية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الصندوق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القدرة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العمل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تحت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ضغط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8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العمل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بروح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الفريق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bidi w:val="1"/>
              <w:spacing w:after="0" w:before="240" w:line="276" w:lineRule="auto"/>
              <w:ind w:left="0" w:right="0" w:firstLine="0"/>
              <w:jc w:val="left"/>
              <w:rPr>
                <w:b w:val="0"/>
                <w:color w:val="ffffff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sz w:val="44"/>
                <w:szCs w:val="44"/>
                <w:vertAlign w:val="baseline"/>
                <w:rtl w:val="1"/>
              </w:rPr>
              <w:t xml:space="preserve">اللغات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bidi w:val="1"/>
              <w:spacing w:after="0" w:line="240" w:lineRule="auto"/>
              <w:ind w:left="0" w:right="0" w:firstLine="0"/>
              <w:jc w:val="left"/>
              <w:rPr>
                <w:color w:val="ffffff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color w:val="ffffff"/>
                <w:sz w:val="28"/>
                <w:szCs w:val="28"/>
                <w:vertAlign w:val="baseline"/>
                <w:rtl w:val="1"/>
              </w:rPr>
              <w:t xml:space="preserve">اللغة</w:t>
            </w:r>
            <w:r w:rsidDel="00000000" w:rsidR="00000000" w:rsidRPr="00000000">
              <w:rPr>
                <w:color w:val="ffffff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ffffff"/>
                <w:sz w:val="28"/>
                <w:szCs w:val="28"/>
                <w:vertAlign w:val="baseline"/>
                <w:rtl w:val="1"/>
              </w:rPr>
              <w:t xml:space="preserve">العربية</w:t>
            </w:r>
          </w:p>
          <w:p w:rsidR="00000000" w:rsidDel="00000000" w:rsidP="00000000" w:rsidRDefault="00000000" w:rsidRPr="00000000" w14:paraId="00000024">
            <w:pPr>
              <w:bidi w:val="1"/>
              <w:spacing w:after="0" w:line="240" w:lineRule="auto"/>
              <w:ind w:left="0" w:right="0" w:firstLine="0"/>
              <w:jc w:val="left"/>
              <w:rPr>
                <w:color w:val="ffffff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color w:val="ffffff"/>
                <w:sz w:val="28"/>
                <w:szCs w:val="28"/>
                <w:vertAlign w:val="baseline"/>
                <w:rtl w:val="1"/>
              </w:rPr>
              <w:t xml:space="preserve">اللغة</w:t>
            </w:r>
            <w:r w:rsidDel="00000000" w:rsidR="00000000" w:rsidRPr="00000000">
              <w:rPr>
                <w:color w:val="ffffff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ffffff"/>
                <w:sz w:val="28"/>
                <w:szCs w:val="28"/>
                <w:vertAlign w:val="baseline"/>
                <w:rtl w:val="1"/>
              </w:rPr>
              <w:t xml:space="preserve">الإنجليزية</w:t>
            </w:r>
            <w:r w:rsidDel="00000000" w:rsidR="00000000" w:rsidRPr="00000000">
              <w:rPr>
                <w:color w:val="ffffff"/>
                <w:sz w:val="28"/>
                <w:szCs w:val="28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color w:val="ffffff"/>
                <w:sz w:val="28"/>
                <w:szCs w:val="28"/>
                <w:vertAlign w:val="baseline"/>
                <w:rtl w:val="1"/>
              </w:rPr>
              <w:t xml:space="preserve">مستوى</w:t>
            </w:r>
            <w:r w:rsidDel="00000000" w:rsidR="00000000" w:rsidRPr="00000000">
              <w:rPr>
                <w:color w:val="ffffff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ffffff"/>
                <w:sz w:val="28"/>
                <w:szCs w:val="28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color w:val="ffffff"/>
                <w:sz w:val="28"/>
                <w:szCs w:val="28"/>
                <w:vertAlign w:val="baseline"/>
                <w:rtl w:val="1"/>
              </w:rPr>
              <w:t xml:space="preserve">2)</w:t>
            </w:r>
          </w:p>
          <w:p w:rsidR="00000000" w:rsidDel="00000000" w:rsidP="00000000" w:rsidRDefault="00000000" w:rsidRPr="00000000" w14:paraId="00000025">
            <w:pPr>
              <w:bidi w:val="1"/>
              <w:spacing w:after="0" w:before="240" w:line="276" w:lineRule="auto"/>
              <w:ind w:left="0" w:right="0" w:firstLine="0"/>
              <w:jc w:val="left"/>
              <w:rPr>
                <w:b w:val="0"/>
                <w:color w:val="ffffff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sz w:val="44"/>
                <w:szCs w:val="44"/>
                <w:vertAlign w:val="baseline"/>
                <w:rtl w:val="1"/>
              </w:rPr>
              <w:t xml:space="preserve">الهوايات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240" w:line="240" w:lineRule="auto"/>
              <w:ind w:left="338" w:right="0" w:hanging="338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المطالعة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38" w:right="0" w:hanging="338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كرة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القدم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38" w:right="0" w:hanging="338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ركوب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الخيل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38" w:right="0" w:hanging="338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ممارسة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الرياضة</w:t>
            </w:r>
          </w:p>
          <w:p w:rsidR="00000000" w:rsidDel="00000000" w:rsidP="00000000" w:rsidRDefault="00000000" w:rsidRPr="00000000" w14:paraId="0000002A">
            <w:pPr>
              <w:bidi w:val="1"/>
              <w:spacing w:after="0" w:line="240" w:lineRule="auto"/>
              <w:ind w:left="0" w:right="0" w:firstLine="0"/>
              <w:jc w:val="left"/>
              <w:rPr>
                <w:b w:val="0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bidi w:val="1"/>
              <w:spacing w:after="0" w:line="240" w:lineRule="auto"/>
              <w:ind w:left="0" w:right="0" w:firstLine="0"/>
              <w:jc w:val="left"/>
              <w:rPr>
                <w:b w:val="0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bidi w:val="1"/>
              <w:spacing w:after="0" w:line="240" w:lineRule="auto"/>
              <w:ind w:left="0" w:right="0" w:firstLine="0"/>
              <w:jc w:val="left"/>
              <w:rPr>
                <w:b w:val="0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bidi w:val="1"/>
              <w:spacing w:after="0" w:line="240" w:lineRule="auto"/>
              <w:ind w:left="0" w:right="0" w:firstLine="0"/>
              <w:jc w:val="left"/>
              <w:rPr>
                <w:b w:val="0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bidi w:val="1"/>
              <w:spacing w:after="0" w:line="240" w:lineRule="auto"/>
              <w:ind w:left="0" w:right="0" w:firstLine="0"/>
              <w:jc w:val="left"/>
              <w:rPr>
                <w:b w:val="0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bidi w:val="1"/>
              <w:spacing w:after="0" w:line="240" w:lineRule="auto"/>
              <w:ind w:left="0" w:right="0" w:firstLine="0"/>
              <w:jc w:val="left"/>
              <w:rPr>
                <w:b w:val="0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bidi w:val="1"/>
              <w:spacing w:after="0" w:line="240" w:lineRule="auto"/>
              <w:ind w:left="0" w:right="0" w:firstLine="0"/>
              <w:jc w:val="left"/>
              <w:rPr>
                <w:b w:val="0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bidi w:val="1"/>
              <w:spacing w:after="0" w:line="240" w:lineRule="auto"/>
              <w:ind w:left="0" w:right="0" w:firstLine="0"/>
              <w:jc w:val="left"/>
              <w:rPr>
                <w:b w:val="0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bidi w:val="1"/>
              <w:spacing w:after="0" w:line="240" w:lineRule="auto"/>
              <w:ind w:left="0" w:right="0" w:firstLine="0"/>
              <w:jc w:val="left"/>
              <w:rPr>
                <w:b w:val="0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bidi w:val="1"/>
              <w:spacing w:after="0" w:line="240" w:lineRule="auto"/>
              <w:ind w:left="0" w:right="0" w:firstLine="0"/>
              <w:jc w:val="left"/>
              <w:rPr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bidi w:val="1"/>
              <w:spacing w:after="0" w:line="240" w:lineRule="auto"/>
              <w:ind w:left="0" w:right="0" w:firstLine="0"/>
              <w:jc w:val="left"/>
              <w:rPr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bidi w:val="1"/>
        <w:ind w:left="0" w:right="0" w:firstLine="0"/>
        <w:jc w:val="left"/>
        <w:rPr>
          <w:sz w:val="24"/>
          <w:szCs w:val="24"/>
          <w:vertAlign w:val="baseline"/>
        </w:rPr>
      </w:pPr>
      <w:bookmarkStart w:colFirst="0" w:colLast="0" w:name="_heading=h.deloh97k2myq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0" w:top="0" w:left="0" w:right="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after="160" w:line="259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kern w:val="2"/>
      <w:position w:val="-1"/>
      <w:sz w:val="22"/>
      <w:szCs w:val="22"/>
      <w:effect w:val="none"/>
      <w:vertAlign w:val="baseline"/>
      <w:cs w:val="0"/>
      <w:em w:val="none"/>
      <w:lang w:bidi="ar-TN" w:eastAsia="en-US" w:val="und"/>
    </w:rPr>
  </w:style>
  <w:style w:type="character" w:styleId="Hyperlink">
    <w:name w:val="Hyperlink"/>
    <w:next w:val="Hyperlink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Mentionnonrésolue">
    <w:name w:val="Mention non résolue"/>
    <w:next w:val="Mentionnonrésolue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character" w:styleId="Heading2Char">
    <w:name w:val="Heading 2 Char"/>
    <w:next w:val="Heading2Char"/>
    <w:autoRedefine w:val="0"/>
    <w:hidden w:val="0"/>
    <w:qFormat w:val="0"/>
    <w:rPr>
      <w:rFonts w:ascii="Times New Roman" w:cs="Times New Roman" w:eastAsia="Times New Roman" w:hAnsi="Times New Roman"/>
      <w:b w:val="1"/>
      <w:bCs w:val="1"/>
      <w:w w:val="100"/>
      <w:position w:val="-1"/>
      <w:sz w:val="36"/>
      <w:szCs w:val="36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67.0" w:type="dxa"/>
        <w:left w:w="425.0" w:type="dxa"/>
        <w:bottom w:w="567.0" w:type="dxa"/>
        <w:right w:w="567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O1pU5hYoi50Xfi5knoHDdeafw==">CgMxLjAyDmguZGVsb2g5N2sybXlxOAByITFTcnRRLWlBT3NtZG9lWG9aREx3ZFhHU0pQWFJzNUZKUg==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2025-08-25T22:59:00Z</dcterms:created>
  <dc:creator>Getyourcv.net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str>true</vt:lpstr>
  </property>
  <property fmtid="{D5CDD505-2E9C-101B-9397-08002B2CF9AE}" pid="3" name="MSIP_Label_defa4170-0d19-0005-0004-bc88714345d2_SetDate">
    <vt:lpstr>2023-06-04T17:51:19Z</vt:lpstr>
  </property>
  <property fmtid="{D5CDD505-2E9C-101B-9397-08002B2CF9AE}" pid="4" name="MSIP_Label_defa4170-0d19-0005-0004-bc88714345d2_Method">
    <vt:lpstr>Standard</vt:lpstr>
  </property>
  <property fmtid="{D5CDD505-2E9C-101B-9397-08002B2CF9AE}" pid="5" name="MSIP_Label_defa4170-0d19-0005-0004-bc88714345d2_Name">
    <vt:lpstr>defa4170-0d19-0005-0004-bc88714345d2</vt:lpstr>
  </property>
  <property fmtid="{D5CDD505-2E9C-101B-9397-08002B2CF9AE}" pid="6" name="MSIP_Label_defa4170-0d19-0005-0004-bc88714345d2_SiteId">
    <vt:lpstr>2c356c15-0e57-4a18-bee3-4ae9ffc4bab8</vt:lpstr>
  </property>
  <property fmtid="{D5CDD505-2E9C-101B-9397-08002B2CF9AE}" pid="7" name="MSIP_Label_defa4170-0d19-0005-0004-bc88714345d2_ActionId">
    <vt:lpstr>efb60d08-6b39-49b1-8fb2-afc836f517bf</vt:lpstr>
  </property>
  <property fmtid="{D5CDD505-2E9C-101B-9397-08002B2CF9AE}" pid="8" name="MSIP_Label_defa4170-0d19-0005-0004-bc88714345d2_ContentBits">
    <vt:lpstr>0</vt:lpstr>
  </property>
  <property fmtid="{D5CDD505-2E9C-101B-9397-08002B2CF9AE}" pid="9" name="GrammarlyDocumentId">
    <vt:lpstr>da8acb26-78e2-480a-81c9-98b8282c4810</vt:lpstr>
  </property>
</Properties>
</file>