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8188C" w14:textId="77777777" w:rsidR="00E4563C" w:rsidRPr="00E4563C" w:rsidRDefault="00A37D56" w:rsidP="005A4824">
      <w:pPr>
        <w:spacing w:after="0" w:line="240" w:lineRule="auto"/>
        <w:jc w:val="center"/>
        <w:rPr>
          <w:b/>
          <w:sz w:val="28"/>
          <w:szCs w:val="28"/>
        </w:rPr>
      </w:pPr>
      <w:r w:rsidRPr="00E4563C">
        <w:rPr>
          <w:b/>
          <w:sz w:val="28"/>
          <w:szCs w:val="28"/>
        </w:rPr>
        <w:t>KUNCI JAWABAN</w:t>
      </w:r>
    </w:p>
    <w:p w14:paraId="21B293AB" w14:textId="77777777" w:rsidR="00E4563C" w:rsidRPr="00E4563C" w:rsidRDefault="00A37D56" w:rsidP="005A4824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E4563C">
        <w:rPr>
          <w:b/>
          <w:sz w:val="28"/>
          <w:szCs w:val="28"/>
        </w:rPr>
        <w:t>P</w:t>
      </w:r>
      <w:r w:rsidR="00E4563C" w:rsidRPr="00E4563C">
        <w:rPr>
          <w:b/>
          <w:sz w:val="28"/>
          <w:szCs w:val="28"/>
          <w:lang w:val="en-US"/>
        </w:rPr>
        <w:t xml:space="preserve">ENILAIAN </w:t>
      </w:r>
      <w:r w:rsidRPr="00E4563C">
        <w:rPr>
          <w:b/>
          <w:sz w:val="28"/>
          <w:szCs w:val="28"/>
        </w:rPr>
        <w:t>A</w:t>
      </w:r>
      <w:r w:rsidR="00E4563C" w:rsidRPr="00E4563C">
        <w:rPr>
          <w:b/>
          <w:sz w:val="28"/>
          <w:szCs w:val="28"/>
          <w:lang w:val="en-US"/>
        </w:rPr>
        <w:t xml:space="preserve">KHIR </w:t>
      </w:r>
      <w:r w:rsidRPr="00E4563C">
        <w:rPr>
          <w:b/>
          <w:sz w:val="28"/>
          <w:szCs w:val="28"/>
        </w:rPr>
        <w:t>S</w:t>
      </w:r>
      <w:r w:rsidR="00E4563C" w:rsidRPr="00E4563C">
        <w:rPr>
          <w:b/>
          <w:sz w:val="28"/>
          <w:szCs w:val="28"/>
          <w:lang w:val="en-US"/>
        </w:rPr>
        <w:t>EMESTER GASAL</w:t>
      </w:r>
    </w:p>
    <w:p w14:paraId="5AD7D4AC" w14:textId="77777777" w:rsidR="00A37D56" w:rsidRPr="005A4824" w:rsidRDefault="00A37D56" w:rsidP="005A4824">
      <w:pPr>
        <w:spacing w:after="0" w:line="240" w:lineRule="auto"/>
        <w:jc w:val="center"/>
        <w:rPr>
          <w:b/>
        </w:rPr>
      </w:pPr>
      <w:r w:rsidRPr="005A4824">
        <w:rPr>
          <w:b/>
        </w:rPr>
        <w:t xml:space="preserve"> </w:t>
      </w:r>
      <w:r w:rsidRPr="00E4563C">
        <w:rPr>
          <w:b/>
          <w:sz w:val="24"/>
          <w:szCs w:val="24"/>
        </w:rPr>
        <w:t>SENI BUDAYA</w:t>
      </w:r>
      <w:r w:rsidR="00E4563C" w:rsidRPr="00E4563C">
        <w:rPr>
          <w:b/>
          <w:sz w:val="24"/>
          <w:szCs w:val="24"/>
        </w:rPr>
        <w:t xml:space="preserve"> </w:t>
      </w:r>
      <w:r w:rsidR="00BF2C04" w:rsidRPr="00E4563C">
        <w:rPr>
          <w:b/>
          <w:sz w:val="24"/>
          <w:szCs w:val="24"/>
        </w:rPr>
        <w:t>KELAS VII</w:t>
      </w:r>
      <w:r w:rsidR="005A4824" w:rsidRPr="005A4824">
        <w:rPr>
          <w:b/>
        </w:rPr>
        <w:br/>
      </w:r>
      <w:r w:rsidR="005A4824" w:rsidRPr="00E4563C">
        <w:rPr>
          <w:b/>
          <w:sz w:val="24"/>
          <w:szCs w:val="24"/>
        </w:rPr>
        <w:t xml:space="preserve">TAHUN PELAJARAN 20.. / </w:t>
      </w:r>
      <w:r w:rsidRPr="00E4563C">
        <w:rPr>
          <w:b/>
          <w:sz w:val="24"/>
          <w:szCs w:val="24"/>
        </w:rPr>
        <w:t>20</w:t>
      </w:r>
      <w:r w:rsidR="005A4824" w:rsidRPr="00E4563C">
        <w:rPr>
          <w:b/>
          <w:sz w:val="24"/>
          <w:szCs w:val="24"/>
        </w:rPr>
        <w:t>..</w:t>
      </w:r>
    </w:p>
    <w:p w14:paraId="2506A440" w14:textId="77777777" w:rsidR="005A4824" w:rsidRDefault="005A4824" w:rsidP="00AF09DE">
      <w:pPr>
        <w:spacing w:after="0" w:line="240" w:lineRule="auto"/>
        <w:rPr>
          <w:u w:val="single"/>
        </w:rPr>
      </w:pPr>
    </w:p>
    <w:p w14:paraId="0AD7F5F5" w14:textId="77777777" w:rsidR="00A37D56" w:rsidRPr="005A4824" w:rsidRDefault="00A37D56" w:rsidP="00AF09DE">
      <w:pPr>
        <w:spacing w:after="0" w:line="240" w:lineRule="auto"/>
        <w:rPr>
          <w:b/>
          <w:u w:val="single"/>
        </w:rPr>
      </w:pPr>
      <w:r w:rsidRPr="005A4824">
        <w:rPr>
          <w:b/>
          <w:u w:val="single"/>
        </w:rPr>
        <w:t>PILIHAN GANDA</w:t>
      </w:r>
    </w:p>
    <w:p w14:paraId="1A036F27" w14:textId="77777777" w:rsidR="0025190C" w:rsidRDefault="00FE260A" w:rsidP="00AF09DE">
      <w:pPr>
        <w:pStyle w:val="ListParagraph"/>
        <w:numPr>
          <w:ilvl w:val="0"/>
          <w:numId w:val="3"/>
        </w:numPr>
        <w:spacing w:after="0" w:line="240" w:lineRule="auto"/>
        <w:ind w:left="567" w:hanging="207"/>
      </w:pPr>
      <w:r>
        <w:t>D</w:t>
      </w:r>
      <w:r>
        <w:tab/>
      </w:r>
      <w:r>
        <w:tab/>
        <w:t>11. D</w:t>
      </w:r>
      <w:r>
        <w:tab/>
      </w:r>
      <w:r>
        <w:tab/>
        <w:t xml:space="preserve">21. </w:t>
      </w:r>
      <w:r w:rsidR="000674F8">
        <w:t>D</w:t>
      </w:r>
      <w:r w:rsidR="000674F8">
        <w:tab/>
      </w:r>
      <w:r w:rsidR="000674F8">
        <w:tab/>
        <w:t xml:space="preserve">31. </w:t>
      </w:r>
      <w:r w:rsidR="00A37D56">
        <w:t>C</w:t>
      </w:r>
    </w:p>
    <w:p w14:paraId="10CBF906" w14:textId="77777777" w:rsidR="00FE260A" w:rsidRDefault="00FE260A" w:rsidP="00AF09DE">
      <w:pPr>
        <w:pStyle w:val="ListParagraph"/>
        <w:numPr>
          <w:ilvl w:val="0"/>
          <w:numId w:val="3"/>
        </w:numPr>
        <w:spacing w:after="0" w:line="240" w:lineRule="auto"/>
        <w:ind w:left="567" w:hanging="207"/>
      </w:pPr>
      <w:r>
        <w:t>C</w:t>
      </w:r>
      <w:r>
        <w:tab/>
      </w:r>
      <w:r>
        <w:tab/>
        <w:t>12. A</w:t>
      </w:r>
      <w:r>
        <w:tab/>
      </w:r>
      <w:r>
        <w:tab/>
        <w:t>22.</w:t>
      </w:r>
      <w:r w:rsidR="000674F8">
        <w:t xml:space="preserve"> C</w:t>
      </w:r>
      <w:r w:rsidR="000674F8">
        <w:tab/>
      </w:r>
      <w:r w:rsidR="000674F8">
        <w:tab/>
        <w:t xml:space="preserve">32. </w:t>
      </w:r>
      <w:r w:rsidR="00A37D56">
        <w:t>D</w:t>
      </w:r>
    </w:p>
    <w:p w14:paraId="7C1D0416" w14:textId="77777777" w:rsidR="00FE260A" w:rsidRDefault="00A37D56" w:rsidP="00AF09DE">
      <w:pPr>
        <w:pStyle w:val="ListParagraph"/>
        <w:numPr>
          <w:ilvl w:val="0"/>
          <w:numId w:val="3"/>
        </w:numPr>
        <w:spacing w:after="0" w:line="240" w:lineRule="auto"/>
        <w:ind w:left="567" w:hanging="207"/>
      </w:pPr>
      <w:r>
        <w:t>A</w:t>
      </w:r>
      <w:r>
        <w:tab/>
      </w:r>
      <w:r>
        <w:tab/>
        <w:t>13. A</w:t>
      </w:r>
      <w:r w:rsidR="00FE260A">
        <w:tab/>
      </w:r>
      <w:r w:rsidR="00FE260A">
        <w:tab/>
        <w:t>23.</w:t>
      </w:r>
      <w:r>
        <w:t xml:space="preserve"> D</w:t>
      </w:r>
      <w:r w:rsidR="000674F8">
        <w:t xml:space="preserve"> </w:t>
      </w:r>
      <w:r w:rsidR="000674F8">
        <w:tab/>
      </w:r>
      <w:r w:rsidR="000674F8">
        <w:tab/>
        <w:t xml:space="preserve">33. </w:t>
      </w:r>
      <w:r>
        <w:t>A</w:t>
      </w:r>
    </w:p>
    <w:p w14:paraId="0032C6F1" w14:textId="77777777" w:rsidR="00FE260A" w:rsidRDefault="00FE260A" w:rsidP="00AF09DE">
      <w:pPr>
        <w:pStyle w:val="ListParagraph"/>
        <w:numPr>
          <w:ilvl w:val="0"/>
          <w:numId w:val="3"/>
        </w:numPr>
        <w:spacing w:after="0" w:line="240" w:lineRule="auto"/>
        <w:ind w:left="567" w:hanging="207"/>
      </w:pPr>
      <w:r>
        <w:t>D</w:t>
      </w:r>
      <w:r>
        <w:tab/>
      </w:r>
      <w:r>
        <w:tab/>
        <w:t>14. B</w:t>
      </w:r>
      <w:r>
        <w:tab/>
      </w:r>
      <w:r>
        <w:tab/>
        <w:t>24.</w:t>
      </w:r>
      <w:r w:rsidR="00A37D56">
        <w:t xml:space="preserve"> C</w:t>
      </w:r>
      <w:r w:rsidR="000674F8">
        <w:tab/>
      </w:r>
      <w:r w:rsidR="000674F8">
        <w:tab/>
        <w:t>34.</w:t>
      </w:r>
      <w:r w:rsidR="00A37D56">
        <w:t xml:space="preserve"> B</w:t>
      </w:r>
    </w:p>
    <w:p w14:paraId="3706C446" w14:textId="77777777" w:rsidR="00FE260A" w:rsidRDefault="00FE260A" w:rsidP="00AF09DE">
      <w:pPr>
        <w:pStyle w:val="ListParagraph"/>
        <w:numPr>
          <w:ilvl w:val="0"/>
          <w:numId w:val="3"/>
        </w:numPr>
        <w:spacing w:after="0" w:line="240" w:lineRule="auto"/>
        <w:ind w:left="567" w:hanging="207"/>
      </w:pPr>
      <w:r>
        <w:t>C</w:t>
      </w:r>
      <w:r>
        <w:tab/>
      </w:r>
      <w:r>
        <w:tab/>
        <w:t>15. D</w:t>
      </w:r>
      <w:r>
        <w:tab/>
      </w:r>
      <w:r>
        <w:tab/>
        <w:t>25.</w:t>
      </w:r>
      <w:r w:rsidR="00A37D56">
        <w:t xml:space="preserve"> A</w:t>
      </w:r>
      <w:r w:rsidR="000674F8">
        <w:tab/>
      </w:r>
      <w:r w:rsidR="000674F8">
        <w:tab/>
        <w:t xml:space="preserve">35. </w:t>
      </w:r>
      <w:r w:rsidR="00A37D56">
        <w:t>C</w:t>
      </w:r>
    </w:p>
    <w:p w14:paraId="19A4782B" w14:textId="77777777" w:rsidR="00FE260A" w:rsidRDefault="00FE260A" w:rsidP="00AF09DE">
      <w:pPr>
        <w:pStyle w:val="ListParagraph"/>
        <w:numPr>
          <w:ilvl w:val="0"/>
          <w:numId w:val="3"/>
        </w:numPr>
        <w:spacing w:after="0" w:line="240" w:lineRule="auto"/>
        <w:ind w:left="567" w:hanging="207"/>
      </w:pPr>
      <w:r>
        <w:t>C</w:t>
      </w:r>
      <w:r>
        <w:tab/>
      </w:r>
      <w:r>
        <w:tab/>
        <w:t>16. D</w:t>
      </w:r>
      <w:r>
        <w:tab/>
      </w:r>
      <w:r>
        <w:tab/>
        <w:t>26.</w:t>
      </w:r>
      <w:r w:rsidR="00A37D56">
        <w:t xml:space="preserve"> D</w:t>
      </w:r>
      <w:r w:rsidR="000674F8">
        <w:tab/>
      </w:r>
      <w:r w:rsidR="000674F8">
        <w:tab/>
        <w:t>36.</w:t>
      </w:r>
      <w:r w:rsidR="00A37D56">
        <w:t xml:space="preserve"> A</w:t>
      </w:r>
    </w:p>
    <w:p w14:paraId="55A2B71A" w14:textId="77777777" w:rsidR="00FE260A" w:rsidRDefault="00FE260A" w:rsidP="00AF09DE">
      <w:pPr>
        <w:pStyle w:val="ListParagraph"/>
        <w:numPr>
          <w:ilvl w:val="0"/>
          <w:numId w:val="3"/>
        </w:numPr>
        <w:spacing w:after="0" w:line="240" w:lineRule="auto"/>
        <w:ind w:left="567" w:hanging="207"/>
      </w:pPr>
      <w:r>
        <w:t>A</w:t>
      </w:r>
      <w:r>
        <w:tab/>
      </w:r>
      <w:r>
        <w:tab/>
        <w:t>17. B</w:t>
      </w:r>
      <w:r>
        <w:tab/>
      </w:r>
      <w:r>
        <w:tab/>
        <w:t>27.</w:t>
      </w:r>
      <w:r w:rsidR="00A37D56">
        <w:t xml:space="preserve"> B</w:t>
      </w:r>
      <w:r w:rsidR="000674F8">
        <w:tab/>
      </w:r>
      <w:r w:rsidR="000674F8">
        <w:tab/>
        <w:t>37.</w:t>
      </w:r>
      <w:r w:rsidR="00A37D56">
        <w:t xml:space="preserve"> D</w:t>
      </w:r>
    </w:p>
    <w:p w14:paraId="5E574419" w14:textId="77777777" w:rsidR="00FE260A" w:rsidRDefault="00FE260A" w:rsidP="00AF09DE">
      <w:pPr>
        <w:pStyle w:val="ListParagraph"/>
        <w:numPr>
          <w:ilvl w:val="0"/>
          <w:numId w:val="3"/>
        </w:numPr>
        <w:spacing w:after="0" w:line="240" w:lineRule="auto"/>
        <w:ind w:left="567" w:hanging="207"/>
      </w:pPr>
      <w:r>
        <w:t>B</w:t>
      </w:r>
      <w:r>
        <w:tab/>
      </w:r>
      <w:r>
        <w:tab/>
        <w:t>18. B</w:t>
      </w:r>
      <w:r>
        <w:tab/>
      </w:r>
      <w:r>
        <w:tab/>
        <w:t>28.</w:t>
      </w:r>
      <w:r w:rsidR="00A37D56">
        <w:t xml:space="preserve"> B</w:t>
      </w:r>
      <w:r w:rsidR="000674F8">
        <w:tab/>
      </w:r>
      <w:r w:rsidR="000674F8">
        <w:tab/>
        <w:t>38.</w:t>
      </w:r>
      <w:r w:rsidR="00A37D56">
        <w:t xml:space="preserve"> A</w:t>
      </w:r>
    </w:p>
    <w:p w14:paraId="54DC6340" w14:textId="77777777" w:rsidR="00FE260A" w:rsidRDefault="00FE260A" w:rsidP="00AF09DE">
      <w:pPr>
        <w:pStyle w:val="ListParagraph"/>
        <w:numPr>
          <w:ilvl w:val="0"/>
          <w:numId w:val="3"/>
        </w:numPr>
        <w:spacing w:after="0" w:line="240" w:lineRule="auto"/>
        <w:ind w:left="567" w:hanging="207"/>
      </w:pPr>
      <w:r>
        <w:t>D</w:t>
      </w:r>
      <w:r>
        <w:tab/>
      </w:r>
      <w:r>
        <w:tab/>
        <w:t>19. C</w:t>
      </w:r>
      <w:r>
        <w:tab/>
      </w:r>
      <w:r>
        <w:tab/>
        <w:t>29.</w:t>
      </w:r>
      <w:r w:rsidR="00A37D56">
        <w:t xml:space="preserve"> D</w:t>
      </w:r>
      <w:r w:rsidR="000674F8">
        <w:tab/>
      </w:r>
      <w:r w:rsidR="000674F8">
        <w:tab/>
        <w:t>39.</w:t>
      </w:r>
      <w:r w:rsidR="00A37D56">
        <w:t xml:space="preserve"> B</w:t>
      </w:r>
    </w:p>
    <w:p w14:paraId="25D864DE" w14:textId="77777777" w:rsidR="00FE260A" w:rsidRDefault="00FE260A" w:rsidP="00AF09DE">
      <w:pPr>
        <w:pStyle w:val="ListParagraph"/>
        <w:numPr>
          <w:ilvl w:val="0"/>
          <w:numId w:val="3"/>
        </w:numPr>
        <w:spacing w:after="0" w:line="240" w:lineRule="auto"/>
        <w:ind w:left="567" w:hanging="207"/>
      </w:pPr>
      <w:r>
        <w:t>A</w:t>
      </w:r>
      <w:r>
        <w:tab/>
        <w:t>20. C</w:t>
      </w:r>
      <w:r>
        <w:tab/>
      </w:r>
      <w:r>
        <w:tab/>
        <w:t>30.</w:t>
      </w:r>
      <w:r w:rsidR="00A37D56">
        <w:t xml:space="preserve"> A</w:t>
      </w:r>
      <w:r w:rsidR="000674F8">
        <w:tab/>
      </w:r>
      <w:r w:rsidR="000674F8">
        <w:tab/>
        <w:t>40.</w:t>
      </w:r>
      <w:r w:rsidR="00A37D56">
        <w:t>C</w:t>
      </w:r>
    </w:p>
    <w:p w14:paraId="79A27196" w14:textId="77777777" w:rsidR="00A37D56" w:rsidRDefault="00A37D56" w:rsidP="00AF09DE">
      <w:pPr>
        <w:spacing w:after="0" w:line="240" w:lineRule="auto"/>
        <w:ind w:left="360"/>
      </w:pPr>
    </w:p>
    <w:p w14:paraId="67EC78A2" w14:textId="77777777" w:rsidR="00A37D56" w:rsidRPr="005A4824" w:rsidRDefault="00A37D56" w:rsidP="00AF09DE">
      <w:pPr>
        <w:spacing w:after="0" w:line="240" w:lineRule="auto"/>
        <w:ind w:left="360"/>
        <w:rPr>
          <w:b/>
          <w:u w:val="single"/>
        </w:rPr>
      </w:pPr>
      <w:r w:rsidRPr="005A4824">
        <w:rPr>
          <w:b/>
          <w:u w:val="single"/>
        </w:rPr>
        <w:t>URAIAN</w:t>
      </w:r>
    </w:p>
    <w:p w14:paraId="75DCC37A" w14:textId="77777777" w:rsidR="00A37D56" w:rsidRPr="00A37D56" w:rsidRDefault="00A37D56" w:rsidP="00AF09DE">
      <w:pPr>
        <w:pStyle w:val="ListParagraph"/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after="0" w:line="240" w:lineRule="auto"/>
        <w:ind w:left="709" w:hanging="283"/>
        <w:contextualSpacing w:val="0"/>
      </w:pPr>
      <w:r w:rsidRPr="00A37D56">
        <w:t>41.</w:t>
      </w:r>
      <w:r>
        <w:t xml:space="preserve">  </w:t>
      </w:r>
      <w:r w:rsidRPr="00A37D56">
        <w:t>a. Mengetahui bagian-bagian dari objek gambar</w:t>
      </w:r>
    </w:p>
    <w:p w14:paraId="31441D5A" w14:textId="77777777" w:rsidR="00A37D56" w:rsidRPr="00A37D56" w:rsidRDefault="00323749" w:rsidP="00AF09DE">
      <w:pPr>
        <w:pStyle w:val="ListParagraph"/>
        <w:spacing w:after="0" w:line="240" w:lineRule="auto"/>
        <w:ind w:left="709" w:hanging="283"/>
        <w:contextualSpacing w:val="0"/>
      </w:pPr>
      <w:r>
        <w:tab/>
        <w:t xml:space="preserve"> </w:t>
      </w:r>
      <w:r w:rsidR="00A37D56" w:rsidRPr="00A37D56">
        <w:t xml:space="preserve">b. Mengetahui bentuk dasar dari objek yang akan di gambar </w:t>
      </w:r>
    </w:p>
    <w:p w14:paraId="1D26CD41" w14:textId="77777777" w:rsidR="00A37D56" w:rsidRPr="00A37D56" w:rsidRDefault="00A37D56" w:rsidP="00AF09DE">
      <w:pPr>
        <w:pStyle w:val="ListParagraph"/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after="0" w:line="240" w:lineRule="auto"/>
        <w:ind w:left="709" w:hanging="283"/>
        <w:contextualSpacing w:val="0"/>
      </w:pPr>
      <w:r>
        <w:t xml:space="preserve">       </w:t>
      </w:r>
      <w:r w:rsidRPr="00A37D56">
        <w:t>c. Menyusun atau menyambung bagian perbagian menjadi gambar yang utuh</w:t>
      </w:r>
    </w:p>
    <w:p w14:paraId="749CFBFE" w14:textId="77777777" w:rsidR="00A37D56" w:rsidRPr="00A37D56" w:rsidRDefault="00A37D56" w:rsidP="00AF09DE">
      <w:pPr>
        <w:pStyle w:val="ListParagraph"/>
        <w:tabs>
          <w:tab w:val="left" w:pos="2835"/>
          <w:tab w:val="left" w:pos="3119"/>
          <w:tab w:val="left" w:pos="5103"/>
          <w:tab w:val="left" w:pos="5387"/>
          <w:tab w:val="left" w:pos="7513"/>
          <w:tab w:val="left" w:pos="7797"/>
        </w:tabs>
        <w:spacing w:after="0" w:line="240" w:lineRule="auto"/>
        <w:ind w:left="709" w:hanging="283"/>
        <w:contextualSpacing w:val="0"/>
      </w:pPr>
      <w:r w:rsidRPr="00A37D56">
        <w:t xml:space="preserve"> </w:t>
      </w:r>
      <w:r>
        <w:t xml:space="preserve">      </w:t>
      </w:r>
      <w:r w:rsidRPr="00A37D56">
        <w:t>d. Memberikan dimensi gelap terang baik hitam putih atau berwarna</w:t>
      </w:r>
    </w:p>
    <w:p w14:paraId="457C471E" w14:textId="77777777" w:rsidR="00A37D56" w:rsidRDefault="00A37D56" w:rsidP="00AF09DE">
      <w:pPr>
        <w:spacing w:after="0" w:line="240" w:lineRule="auto"/>
        <w:ind w:left="360" w:hanging="283"/>
      </w:pPr>
      <w:r>
        <w:t xml:space="preserve">              </w:t>
      </w:r>
      <w:r w:rsidRPr="00A37D56">
        <w:t>e. Memberi kesan untuk latar belakang</w:t>
      </w:r>
    </w:p>
    <w:p w14:paraId="4BC12FE0" w14:textId="77777777" w:rsidR="00A37D56" w:rsidRDefault="00A37D56" w:rsidP="00AF09DE">
      <w:pPr>
        <w:spacing w:after="0" w:line="240" w:lineRule="auto"/>
        <w:ind w:left="360" w:firstLine="66"/>
      </w:pPr>
      <w:r>
        <w:t>42. Pewarna alam :</w:t>
      </w:r>
    </w:p>
    <w:p w14:paraId="4D568661" w14:textId="77777777" w:rsidR="00A37D56" w:rsidRDefault="00A37D56" w:rsidP="00AF09DE">
      <w:pPr>
        <w:spacing w:after="0" w:line="240" w:lineRule="auto"/>
        <w:ind w:left="360" w:firstLine="349"/>
      </w:pPr>
      <w:r>
        <w:t>1) Kunyit menghasilkan warna kuning</w:t>
      </w:r>
    </w:p>
    <w:p w14:paraId="0B6E278F" w14:textId="77777777" w:rsidR="00A37D56" w:rsidRDefault="00A37D56" w:rsidP="00AF09DE">
      <w:pPr>
        <w:spacing w:after="0" w:line="240" w:lineRule="auto"/>
        <w:ind w:left="360" w:firstLine="349"/>
      </w:pPr>
      <w:r>
        <w:t>2)</w:t>
      </w:r>
      <w:r w:rsidR="00323749">
        <w:t xml:space="preserve"> bunga-bungaan menghasilkan warna warni</w:t>
      </w:r>
    </w:p>
    <w:p w14:paraId="1BF05724" w14:textId="77777777" w:rsidR="00323749" w:rsidRPr="00A37D56" w:rsidRDefault="00323749" w:rsidP="00AF09DE">
      <w:pPr>
        <w:spacing w:after="0" w:line="240" w:lineRule="auto"/>
        <w:ind w:left="360" w:firstLine="349"/>
      </w:pPr>
      <w:r>
        <w:t>3) tanah menghasilkan warna coklat/gelap</w:t>
      </w:r>
    </w:p>
    <w:p w14:paraId="6E4BD0C6" w14:textId="77777777" w:rsidR="00323749" w:rsidRDefault="00323749" w:rsidP="00AF09DE">
      <w:pPr>
        <w:spacing w:after="0" w:line="240" w:lineRule="auto"/>
        <w:ind w:left="360" w:firstLine="66"/>
      </w:pPr>
    </w:p>
    <w:p w14:paraId="6D952DD1" w14:textId="77777777" w:rsidR="00A37D56" w:rsidRDefault="00323749" w:rsidP="00AF09DE">
      <w:pPr>
        <w:spacing w:after="0" w:line="240" w:lineRule="auto"/>
        <w:ind w:left="360" w:firstLine="66"/>
      </w:pPr>
      <w:r>
        <w:t>43.  Motif hias flora, fauna, figuratif, geometris</w:t>
      </w:r>
    </w:p>
    <w:p w14:paraId="0F0BAEBA" w14:textId="77777777" w:rsidR="00323749" w:rsidRDefault="00323749" w:rsidP="00AF09DE">
      <w:pPr>
        <w:spacing w:after="0" w:line="240" w:lineRule="auto"/>
        <w:ind w:left="360" w:firstLine="66"/>
      </w:pPr>
      <w:r>
        <w:t>44. Bernyanyi yang dilakukan oleh lebih dari 2 orang dengan menggunakan satu suara</w:t>
      </w:r>
    </w:p>
    <w:p w14:paraId="4E3ADC87" w14:textId="77777777" w:rsidR="00A37D56" w:rsidRDefault="00323749" w:rsidP="00AF09DE">
      <w:pPr>
        <w:spacing w:after="0" w:line="240" w:lineRule="auto"/>
        <w:ind w:left="360"/>
      </w:pPr>
      <w:r>
        <w:t xml:space="preserve">  45. Disesuaikan dengan pengetahuan peserta didik</w:t>
      </w:r>
    </w:p>
    <w:p w14:paraId="432B0168" w14:textId="77777777" w:rsidR="00323749" w:rsidRDefault="00323749" w:rsidP="00AF09DE">
      <w:pPr>
        <w:spacing w:after="0" w:line="240" w:lineRule="auto"/>
        <w:ind w:left="360"/>
      </w:pPr>
      <w:r>
        <w:tab/>
        <w:t xml:space="preserve">Contoh : 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985"/>
      </w:tblGrid>
      <w:tr w:rsidR="00323749" w14:paraId="2F70D8CA" w14:textId="77777777" w:rsidTr="00764BE7">
        <w:tc>
          <w:tcPr>
            <w:tcW w:w="534" w:type="dxa"/>
          </w:tcPr>
          <w:p w14:paraId="63E1CEDE" w14:textId="77777777" w:rsidR="00323749" w:rsidRDefault="00323749" w:rsidP="00AF09DE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2551" w:type="dxa"/>
          </w:tcPr>
          <w:p w14:paraId="68C9FD8D" w14:textId="77777777" w:rsidR="00323749" w:rsidRDefault="00323749" w:rsidP="00AF09DE">
            <w:pPr>
              <w:pStyle w:val="ListParagraph"/>
              <w:ind w:left="0"/>
              <w:jc w:val="center"/>
            </w:pPr>
            <w:r>
              <w:t>Alat Musik</w:t>
            </w:r>
          </w:p>
        </w:tc>
        <w:tc>
          <w:tcPr>
            <w:tcW w:w="1985" w:type="dxa"/>
          </w:tcPr>
          <w:p w14:paraId="2811016F" w14:textId="77777777" w:rsidR="00323749" w:rsidRDefault="00323749" w:rsidP="00AF09DE">
            <w:pPr>
              <w:pStyle w:val="ListParagraph"/>
              <w:ind w:left="0"/>
              <w:jc w:val="center"/>
            </w:pPr>
            <w:r>
              <w:t>Cara Memainkan</w:t>
            </w:r>
          </w:p>
        </w:tc>
      </w:tr>
      <w:tr w:rsidR="00323749" w14:paraId="4BF14B24" w14:textId="77777777" w:rsidTr="00764BE7">
        <w:tc>
          <w:tcPr>
            <w:tcW w:w="534" w:type="dxa"/>
          </w:tcPr>
          <w:p w14:paraId="17399294" w14:textId="77777777" w:rsidR="00323749" w:rsidRDefault="00323749" w:rsidP="00AF09DE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2551" w:type="dxa"/>
          </w:tcPr>
          <w:p w14:paraId="16B8FF66" w14:textId="77777777" w:rsidR="00323749" w:rsidRDefault="00323749" w:rsidP="00AF09DE">
            <w:pPr>
              <w:pStyle w:val="ListParagraph"/>
              <w:ind w:left="0"/>
            </w:pPr>
            <w:r>
              <w:t>rebab</w:t>
            </w:r>
          </w:p>
        </w:tc>
        <w:tc>
          <w:tcPr>
            <w:tcW w:w="1985" w:type="dxa"/>
          </w:tcPr>
          <w:p w14:paraId="522AB868" w14:textId="77777777" w:rsidR="00323749" w:rsidRDefault="00323749" w:rsidP="00AF09DE">
            <w:pPr>
              <w:pStyle w:val="ListParagraph"/>
              <w:ind w:left="0"/>
            </w:pPr>
            <w:r>
              <w:t>digesek</w:t>
            </w:r>
          </w:p>
        </w:tc>
      </w:tr>
      <w:tr w:rsidR="00323749" w14:paraId="170861DB" w14:textId="77777777" w:rsidTr="00764BE7">
        <w:tc>
          <w:tcPr>
            <w:tcW w:w="534" w:type="dxa"/>
          </w:tcPr>
          <w:p w14:paraId="02DC8A5C" w14:textId="77777777" w:rsidR="00323749" w:rsidRDefault="00323749" w:rsidP="00AF09DE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2551" w:type="dxa"/>
          </w:tcPr>
          <w:p w14:paraId="61B49C93" w14:textId="77777777" w:rsidR="00323749" w:rsidRDefault="00323749" w:rsidP="00AF09DE">
            <w:pPr>
              <w:pStyle w:val="ListParagraph"/>
              <w:ind w:left="0"/>
            </w:pPr>
            <w:r>
              <w:t>angklung</w:t>
            </w:r>
          </w:p>
        </w:tc>
        <w:tc>
          <w:tcPr>
            <w:tcW w:w="1985" w:type="dxa"/>
          </w:tcPr>
          <w:p w14:paraId="68E7933C" w14:textId="77777777" w:rsidR="00323749" w:rsidRDefault="00323749" w:rsidP="00AF09DE">
            <w:pPr>
              <w:pStyle w:val="ListParagraph"/>
              <w:ind w:left="0"/>
            </w:pPr>
            <w:r>
              <w:t>digoyang</w:t>
            </w:r>
          </w:p>
        </w:tc>
      </w:tr>
      <w:tr w:rsidR="00323749" w14:paraId="586E6E33" w14:textId="77777777" w:rsidTr="00764BE7">
        <w:tc>
          <w:tcPr>
            <w:tcW w:w="534" w:type="dxa"/>
          </w:tcPr>
          <w:p w14:paraId="379EC81B" w14:textId="77777777" w:rsidR="00323749" w:rsidRDefault="00323749" w:rsidP="00AF09DE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2551" w:type="dxa"/>
          </w:tcPr>
          <w:p w14:paraId="616F7A77" w14:textId="77777777" w:rsidR="00323749" w:rsidRDefault="00323749" w:rsidP="00AF09DE">
            <w:pPr>
              <w:pStyle w:val="ListParagraph"/>
              <w:ind w:left="0"/>
            </w:pPr>
            <w:r>
              <w:t>tifa</w:t>
            </w:r>
          </w:p>
        </w:tc>
        <w:tc>
          <w:tcPr>
            <w:tcW w:w="1985" w:type="dxa"/>
          </w:tcPr>
          <w:p w14:paraId="0CBA0C16" w14:textId="77777777" w:rsidR="00323749" w:rsidRDefault="00323749" w:rsidP="00AF09DE">
            <w:pPr>
              <w:pStyle w:val="ListParagraph"/>
              <w:ind w:left="0"/>
            </w:pPr>
            <w:r>
              <w:t>dipukul</w:t>
            </w:r>
          </w:p>
        </w:tc>
      </w:tr>
    </w:tbl>
    <w:p w14:paraId="1F867BF0" w14:textId="77777777" w:rsidR="00323749" w:rsidRDefault="00323749" w:rsidP="00AF09DE">
      <w:pPr>
        <w:spacing w:after="0" w:line="240" w:lineRule="auto"/>
        <w:ind w:left="360"/>
      </w:pPr>
    </w:p>
    <w:p w14:paraId="054D5EC3" w14:textId="77777777" w:rsidR="00323749" w:rsidRPr="00A37D56" w:rsidRDefault="00323749" w:rsidP="00AF09DE">
      <w:pPr>
        <w:spacing w:after="0" w:line="240" w:lineRule="auto"/>
        <w:ind w:left="360"/>
      </w:pPr>
    </w:p>
    <w:sectPr w:rsidR="00323749" w:rsidRPr="00A37D56" w:rsidSect="002519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C3CA3" w14:textId="77777777" w:rsidR="00406DB9" w:rsidRDefault="00406DB9" w:rsidP="005A4824">
      <w:pPr>
        <w:spacing w:after="0" w:line="240" w:lineRule="auto"/>
      </w:pPr>
      <w:r>
        <w:separator/>
      </w:r>
    </w:p>
  </w:endnote>
  <w:endnote w:type="continuationSeparator" w:id="0">
    <w:p w14:paraId="1DE39CE2" w14:textId="77777777" w:rsidR="00406DB9" w:rsidRDefault="00406DB9" w:rsidP="005A4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F6E85" w14:textId="77777777" w:rsidR="00B44DF5" w:rsidRDefault="00B44D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05D03" w14:textId="035A3CBC" w:rsidR="005A4824" w:rsidRPr="00B44DF5" w:rsidRDefault="00B44DF5" w:rsidP="00B44DF5">
    <w:pPr>
      <w:pStyle w:val="Footer"/>
    </w:pPr>
    <w:r w:rsidRPr="00B44DF5">
      <w:rPr>
        <w:i/>
        <w:sz w:val="20"/>
        <w:szCs w:val="20"/>
        <w:lang w:val="en-US"/>
      </w:rPr>
      <w:t>(MEDIAEDUKASI.MY.ID)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3D61A" w14:textId="77777777" w:rsidR="00B44DF5" w:rsidRDefault="00B44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F9F23" w14:textId="77777777" w:rsidR="00406DB9" w:rsidRDefault="00406DB9" w:rsidP="005A4824">
      <w:pPr>
        <w:spacing w:after="0" w:line="240" w:lineRule="auto"/>
      </w:pPr>
      <w:r>
        <w:separator/>
      </w:r>
    </w:p>
  </w:footnote>
  <w:footnote w:type="continuationSeparator" w:id="0">
    <w:p w14:paraId="0BCCF80A" w14:textId="77777777" w:rsidR="00406DB9" w:rsidRDefault="00406DB9" w:rsidP="005A4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BD88A" w14:textId="77777777" w:rsidR="00B44DF5" w:rsidRDefault="00B44D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3F9D7" w14:textId="77777777" w:rsidR="00B44DF5" w:rsidRDefault="00B44D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EEB03" w14:textId="77777777" w:rsidR="00B44DF5" w:rsidRDefault="00B44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9363E"/>
    <w:multiLevelType w:val="hybridMultilevel"/>
    <w:tmpl w:val="22AC7B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D1A1B"/>
    <w:multiLevelType w:val="hybridMultilevel"/>
    <w:tmpl w:val="581A6E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95783"/>
    <w:multiLevelType w:val="hybridMultilevel"/>
    <w:tmpl w:val="C97C355C"/>
    <w:lvl w:ilvl="0" w:tplc="51A44F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99D4F67E">
      <w:start w:val="26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89D2C2B8">
      <w:start w:val="1"/>
      <w:numFmt w:val="upperLetter"/>
      <w:lvlText w:val="%5."/>
      <w:lvlJc w:val="left"/>
      <w:pPr>
        <w:ind w:left="3960" w:hanging="360"/>
      </w:pPr>
      <w:rPr>
        <w:rFonts w:hint="default"/>
        <w:sz w:val="24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2D71E0"/>
    <w:multiLevelType w:val="hybridMultilevel"/>
    <w:tmpl w:val="E0F81C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60A"/>
    <w:rsid w:val="000674F8"/>
    <w:rsid w:val="00161558"/>
    <w:rsid w:val="001B758F"/>
    <w:rsid w:val="0025190C"/>
    <w:rsid w:val="00323749"/>
    <w:rsid w:val="00341494"/>
    <w:rsid w:val="00406DB9"/>
    <w:rsid w:val="005A4824"/>
    <w:rsid w:val="005E3899"/>
    <w:rsid w:val="006D69E5"/>
    <w:rsid w:val="0076428D"/>
    <w:rsid w:val="00996AD9"/>
    <w:rsid w:val="00A37D56"/>
    <w:rsid w:val="00AF09DE"/>
    <w:rsid w:val="00B0534C"/>
    <w:rsid w:val="00B064DE"/>
    <w:rsid w:val="00B44DF5"/>
    <w:rsid w:val="00BF2C04"/>
    <w:rsid w:val="00CC7DC6"/>
    <w:rsid w:val="00E1484B"/>
    <w:rsid w:val="00E4563C"/>
    <w:rsid w:val="00F609A7"/>
    <w:rsid w:val="00FE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740E"/>
  <w15:docId w15:val="{57D929E4-8E3D-40CE-88CC-1239A8C3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60A"/>
    <w:pPr>
      <w:ind w:left="720"/>
      <w:contextualSpacing/>
    </w:pPr>
  </w:style>
  <w:style w:type="table" w:styleId="TableGrid">
    <w:name w:val="Table Grid"/>
    <w:basedOn w:val="TableNormal"/>
    <w:uiPriority w:val="59"/>
    <w:rsid w:val="003237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A4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824"/>
  </w:style>
  <w:style w:type="paragraph" w:styleId="Footer">
    <w:name w:val="footer"/>
    <w:basedOn w:val="Normal"/>
    <w:link w:val="FooterChar"/>
    <w:uiPriority w:val="99"/>
    <w:unhideWhenUsed/>
    <w:rsid w:val="005A4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Website Edukasi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www.websiteedukasi.com</dc:creator>
  <dc:description>File By Websiteedukasi.com</dc:description>
  <cp:lastModifiedBy>com penaguru</cp:lastModifiedBy>
  <cp:revision>2</cp:revision>
  <cp:lastPrinted>2018-11-29T02:10:00Z</cp:lastPrinted>
  <dcterms:created xsi:type="dcterms:W3CDTF">2018-10-22T15:50:00Z</dcterms:created>
  <dcterms:modified xsi:type="dcterms:W3CDTF">2021-11-28T00:54:00Z</dcterms:modified>
</cp:coreProperties>
</file>