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(руководителю (начальнику) органа предварительного 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расследования) 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РАПОРТ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обнаружении признаков преступления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Layout w:type="fixed"/>
        <w:tblLook w:val="0000"/>
      </w:tblPr>
      <w:tblGrid>
        <w:gridCol w:w="6768"/>
        <w:gridCol w:w="3369"/>
        <w:tblGridChange w:id="0">
          <w:tblGrid>
            <w:gridCol w:w="6768"/>
            <w:gridCol w:w="336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Докладываю в соответствии со ст. 143 УПК РФ о том, что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(содержание сообщения о деянии, содержащем признаки преступления, источник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получения информации об этом, предварительная юридическая квалификация деяния)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469"/>
        <w:gridCol w:w="3780"/>
        <w:tblGridChange w:id="0">
          <w:tblGrid>
            <w:gridCol w:w="3870"/>
            <w:gridCol w:w="2469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24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1890"/>
        <w:gridCol w:w="309"/>
        <w:gridCol w:w="3780"/>
        <w:tblGridChange w:id="0">
          <w:tblGrid>
            <w:gridCol w:w="3870"/>
            <w:gridCol w:w="270"/>
            <w:gridCol w:w="1890"/>
            <w:gridCol w:w="309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звание)                                           (подпись)</w:t>
        <w:tab/>
        <w:tab/>
        <w:tab/>
        <w:t xml:space="preserve">      (инициалы, фамилия)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  <w:tab/>
      <w:tab/>
      <w:t xml:space="preserve">л.д.____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Kr6eJ1iuHowuSNO1LMN1NbRCQ==">CgMxLjA4AHIhMVJZUjhkRU1pUjNWSlJMc2UwYVBGS1ROblBfZHpDRElO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2007-08-02T01:37:00Z</dcterms:created>
  <dc:creator>ВВС</dc:creator>
</cp:coreProperties>
</file>