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355AD" w14:textId="73CFCFE6" w:rsidR="00E64052" w:rsidRPr="004A7E50" w:rsidRDefault="00DE1010" w:rsidP="004A7E50">
      <w:pPr>
        <w:pStyle w:val="Title"/>
      </w:pPr>
      <w:r w:rsidRPr="004A7E50">
        <w:t>Formulir evaluasi etik penelitian</w:t>
      </w:r>
    </w:p>
    <w:p w14:paraId="60D0E8E9" w14:textId="4F07F8D1" w:rsidR="00802CEF" w:rsidRPr="00802CEF" w:rsidRDefault="00802CEF" w:rsidP="00802CEF">
      <w:pPr>
        <w:rPr>
          <w:lang w:val="en-ID"/>
        </w:rPr>
      </w:pPr>
      <w:r w:rsidRPr="00802CEF">
        <w:rPr>
          <w:lang w:val="en-ID"/>
        </w:rPr>
        <w:t>Komite Etik Riset Ilmu Sosial dan Perilaku (KERIS-P) adalah unit kerja Fakultas Ilmu Sosial dan Ilmu Politik Universitas Brawijaya (FISIP UB) yang melaksanakan pengajian etik riset bidang ilmu perilaku dan sosial untuk menjaga martabat, hak, keselamatan, dan kesejahteraan manusia yang terlibat di dalam riset. Semua riset di lingkungan FISIP UB harus menerima persetujuan etik sebelum pelaksanaan riset.</w:t>
      </w:r>
    </w:p>
    <w:p w14:paraId="498413E7" w14:textId="77777777" w:rsidR="00802CEF" w:rsidRPr="00802CEF" w:rsidRDefault="00802CEF" w:rsidP="00802CEF">
      <w:pPr>
        <w:rPr>
          <w:lang w:val="en-ID"/>
        </w:rPr>
      </w:pPr>
      <w:r w:rsidRPr="00802CEF">
        <w:rPr>
          <w:lang w:val="en-ID"/>
        </w:rPr>
        <w:t>KERIS-P tidak dapat mengevaluasi riset yang:</w:t>
      </w:r>
    </w:p>
    <w:p w14:paraId="6AFC55EA" w14:textId="3C176240" w:rsidR="00802CEF" w:rsidRPr="00802CEF" w:rsidRDefault="00BF5CA7" w:rsidP="004E0BD8">
      <w:pPr>
        <w:numPr>
          <w:ilvl w:val="0"/>
          <w:numId w:val="3"/>
        </w:numPr>
        <w:spacing w:after="0"/>
        <w:rPr>
          <w:lang w:val="en-ID"/>
        </w:rPr>
      </w:pPr>
      <w:r>
        <w:rPr>
          <w:lang w:val="en-ID"/>
        </w:rPr>
        <w:t>M</w:t>
      </w:r>
      <w:r w:rsidR="00802CEF" w:rsidRPr="00802CEF">
        <w:rPr>
          <w:lang w:val="en-ID"/>
        </w:rPr>
        <w:t xml:space="preserve">elibatkan atau mengandung risiko kesehatan medis terhadap subjek penelitian harus melalui evaluasi komite etik medis yang direkognisi oleh KEPPKN, seperti </w:t>
      </w:r>
      <w:hyperlink r:id="rId8" w:history="1">
        <w:r w:rsidR="00802CEF" w:rsidRPr="00802CEF">
          <w:rPr>
            <w:rStyle w:val="Hyperlink"/>
            <w:lang w:val="en-ID"/>
          </w:rPr>
          <w:t>Komisi Etik Penelitian Kesehatan UB</w:t>
        </w:r>
      </w:hyperlink>
      <w:r w:rsidR="00802CEF" w:rsidRPr="00802CEF">
        <w:rPr>
          <w:u w:val="single"/>
          <w:lang w:val="en-ID"/>
        </w:rPr>
        <w:t>.</w:t>
      </w:r>
    </w:p>
    <w:p w14:paraId="6D78D968" w14:textId="552694E0" w:rsidR="00802CEF" w:rsidRPr="00802CEF" w:rsidRDefault="00BF5CA7" w:rsidP="004E0BD8">
      <w:pPr>
        <w:numPr>
          <w:ilvl w:val="0"/>
          <w:numId w:val="3"/>
        </w:numPr>
        <w:spacing w:after="0"/>
        <w:rPr>
          <w:lang w:val="en-ID"/>
        </w:rPr>
      </w:pPr>
      <w:r>
        <w:rPr>
          <w:lang w:val="en-ID"/>
        </w:rPr>
        <w:t>M</w:t>
      </w:r>
      <w:r w:rsidR="00802CEF" w:rsidRPr="00802CEF">
        <w:rPr>
          <w:lang w:val="en-ID"/>
        </w:rPr>
        <w:t>elibatkan prosedur atau pengukuran yang berpotensi mencederai subjek penelitian secara fisik dan psikologis. Misalnya, riset terkait obat-obatan; riset yang melibatkan pengambilan sampel darah, liur, atau pengukuran MRI; atau riset yang melibatkan prosedur menginduksi kondisi stres pada subjek.</w:t>
      </w:r>
    </w:p>
    <w:p w14:paraId="43DBAD8A" w14:textId="7FE140FD" w:rsidR="00802CEF" w:rsidRPr="00802CEF" w:rsidRDefault="00802CEF" w:rsidP="004E0BD8">
      <w:pPr>
        <w:spacing w:before="240"/>
        <w:rPr>
          <w:lang w:val="en-ID"/>
        </w:rPr>
      </w:pPr>
      <w:r w:rsidRPr="00802CEF">
        <w:rPr>
          <w:lang w:val="en-ID"/>
        </w:rPr>
        <w:t>Mohon pastikan, proposal riset yang Anda aju tidak tergolong pada dua kategori tersebut, sebelum mengisi formulir ini!</w:t>
      </w:r>
    </w:p>
    <w:p w14:paraId="7795B989" w14:textId="77777777" w:rsidR="00802CEF" w:rsidRPr="00802CEF" w:rsidRDefault="00802CEF" w:rsidP="004E0BD8">
      <w:pPr>
        <w:numPr>
          <w:ilvl w:val="0"/>
          <w:numId w:val="4"/>
        </w:numPr>
        <w:spacing w:after="0"/>
        <w:rPr>
          <w:lang w:val="en-ID"/>
        </w:rPr>
      </w:pPr>
      <w:r w:rsidRPr="00802CEF">
        <w:rPr>
          <w:lang w:val="en-ID"/>
        </w:rPr>
        <w:t>Untuk penelitian BERISIKO RENDAH, proses uji etik memakan waktu 5 sampai 10 hari kerja. </w:t>
      </w:r>
    </w:p>
    <w:p w14:paraId="4AE385C3" w14:textId="1B21EB7E" w:rsidR="00DE1010" w:rsidRDefault="00802CEF" w:rsidP="004E0BD8">
      <w:pPr>
        <w:numPr>
          <w:ilvl w:val="0"/>
          <w:numId w:val="4"/>
        </w:numPr>
        <w:spacing w:after="0"/>
        <w:rPr>
          <w:lang w:val="en-ID"/>
        </w:rPr>
      </w:pPr>
      <w:r w:rsidRPr="00802CEF">
        <w:rPr>
          <w:lang w:val="en-ID"/>
        </w:rPr>
        <w:t>Untuk penelitian BERISIKO, proses uji etik penelitian dapat memakan waktu sampai dengan 30 hari kerja.  </w:t>
      </w:r>
    </w:p>
    <w:p w14:paraId="568861FC" w14:textId="1C62A4C6" w:rsidR="00802CEF" w:rsidRPr="004A7E50" w:rsidRDefault="00802CEF" w:rsidP="004A7E50">
      <w:pPr>
        <w:pStyle w:val="Heading1"/>
      </w:pPr>
      <w:r w:rsidRPr="004A7E50">
        <w:t>Identitas pengusul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284"/>
        <w:gridCol w:w="5105"/>
        <w:gridCol w:w="3087"/>
      </w:tblGrid>
      <w:tr w:rsidR="006112D7" w14:paraId="3AD32EF7" w14:textId="259C514E" w:rsidTr="004A7E50">
        <w:tc>
          <w:tcPr>
            <w:tcW w:w="947" w:type="pct"/>
            <w:tcBorders>
              <w:top w:val="single" w:sz="4" w:space="0" w:color="auto"/>
              <w:left w:val="single" w:sz="4" w:space="0" w:color="auto"/>
            </w:tcBorders>
          </w:tcPr>
          <w:p w14:paraId="309EF219" w14:textId="398320E8" w:rsidR="006112D7" w:rsidRDefault="006112D7" w:rsidP="00802CEF">
            <w:pPr>
              <w:rPr>
                <w:lang w:val="en-ID"/>
              </w:rPr>
            </w:pPr>
            <w:r>
              <w:rPr>
                <w:lang w:val="en-ID"/>
              </w:rPr>
              <w:t>Nama</w:t>
            </w:r>
          </w:p>
        </w:tc>
        <w:tc>
          <w:tcPr>
            <w:tcW w:w="136" w:type="pct"/>
            <w:tcBorders>
              <w:top w:val="single" w:sz="4" w:space="0" w:color="auto"/>
            </w:tcBorders>
          </w:tcPr>
          <w:p w14:paraId="5CBA7A27" w14:textId="76923739" w:rsidR="006112D7" w:rsidRDefault="006112D7" w:rsidP="00802CEF">
            <w:pPr>
              <w:rPr>
                <w:lang w:val="en-ID"/>
              </w:rPr>
            </w:pPr>
            <w:r>
              <w:rPr>
                <w:lang w:val="en-ID"/>
              </w:rPr>
              <w:t>:</w:t>
            </w:r>
          </w:p>
        </w:tc>
        <w:tc>
          <w:tcPr>
            <w:tcW w:w="2441" w:type="pct"/>
            <w:tcBorders>
              <w:top w:val="single" w:sz="4" w:space="0" w:color="auto"/>
              <w:right w:val="single" w:sz="4" w:space="0" w:color="auto"/>
            </w:tcBorders>
          </w:tcPr>
          <w:p w14:paraId="78ED1889" w14:textId="73C426D0" w:rsidR="006112D7" w:rsidRDefault="001600E4" w:rsidP="00802CEF">
            <w:pPr>
              <w:rPr>
                <w:lang w:val="en-ID"/>
              </w:rPr>
            </w:pPr>
            <w:r>
              <w:rPr>
                <w:lang w:val="en-ID"/>
              </w:rPr>
              <w:t>…</w:t>
            </w:r>
          </w:p>
        </w:tc>
        <w:tc>
          <w:tcPr>
            <w:tcW w:w="1476" w:type="pct"/>
            <w:vMerge w:val="restart"/>
            <w:tcBorders>
              <w:top w:val="single" w:sz="4" w:space="0" w:color="auto"/>
              <w:left w:val="single" w:sz="4" w:space="0" w:color="auto"/>
              <w:right w:val="single" w:sz="4" w:space="0" w:color="auto"/>
            </w:tcBorders>
          </w:tcPr>
          <w:p w14:paraId="23E33B1F" w14:textId="77777777" w:rsidR="006112D7" w:rsidRPr="006112D7" w:rsidRDefault="006112D7" w:rsidP="006112D7">
            <w:pPr>
              <w:spacing w:after="100"/>
              <w:rPr>
                <w:sz w:val="18"/>
                <w:szCs w:val="18"/>
                <w:lang w:val="en-ID"/>
              </w:rPr>
            </w:pPr>
            <w:r w:rsidRPr="006112D7">
              <w:rPr>
                <w:b/>
                <w:bCs/>
                <w:sz w:val="18"/>
                <w:szCs w:val="18"/>
                <w:lang w:val="en-ID"/>
              </w:rPr>
              <w:t>Catatan:</w:t>
            </w:r>
            <w:r w:rsidRPr="006112D7">
              <w:rPr>
                <w:sz w:val="18"/>
                <w:szCs w:val="18"/>
                <w:lang w:val="en-ID"/>
              </w:rPr>
              <w:t xml:space="preserve"> </w:t>
            </w:r>
          </w:p>
          <w:p w14:paraId="5F5FE9D4" w14:textId="77777777" w:rsidR="006112D7" w:rsidRPr="006112D7" w:rsidRDefault="006112D7" w:rsidP="006112D7">
            <w:pPr>
              <w:spacing w:after="100"/>
              <w:rPr>
                <w:sz w:val="18"/>
                <w:szCs w:val="18"/>
                <w:lang w:val="en-ID"/>
              </w:rPr>
            </w:pPr>
            <w:r w:rsidRPr="006112D7">
              <w:rPr>
                <w:sz w:val="18"/>
                <w:szCs w:val="18"/>
                <w:vertAlign w:val="superscript"/>
                <w:lang w:val="en-ID"/>
              </w:rPr>
              <w:t xml:space="preserve">1 </w:t>
            </w:r>
            <w:r w:rsidRPr="006112D7">
              <w:rPr>
                <w:sz w:val="18"/>
                <w:szCs w:val="18"/>
                <w:lang w:val="en-ID"/>
              </w:rPr>
              <w:t xml:space="preserve">Bila pengusul adalah dosen yang bertugas belajar, isi status akademik sebagai mahasiswa. </w:t>
            </w:r>
          </w:p>
          <w:p w14:paraId="7D9A547C" w14:textId="77777777" w:rsidR="006112D7" w:rsidRPr="006112D7" w:rsidRDefault="006112D7" w:rsidP="006112D7">
            <w:pPr>
              <w:spacing w:after="100"/>
              <w:rPr>
                <w:sz w:val="18"/>
                <w:szCs w:val="18"/>
                <w:lang w:val="en-ID"/>
              </w:rPr>
            </w:pPr>
            <w:r w:rsidRPr="006112D7">
              <w:rPr>
                <w:sz w:val="18"/>
                <w:szCs w:val="18"/>
                <w:vertAlign w:val="superscript"/>
                <w:lang w:val="en-ID"/>
              </w:rPr>
              <w:t xml:space="preserve">2 </w:t>
            </w:r>
            <w:r w:rsidRPr="006112D7">
              <w:rPr>
                <w:sz w:val="18"/>
                <w:szCs w:val="18"/>
                <w:lang w:val="en-ID"/>
              </w:rPr>
              <w:t xml:space="preserve">Bila pengusul adalah dosen yang bertugas belajar, isi instansi dengan nama departemen, fakultas, dan universitas tempat bertugas belajar. </w:t>
            </w:r>
            <w:r w:rsidRPr="006112D7">
              <w:rPr>
                <w:b/>
                <w:bCs/>
                <w:sz w:val="18"/>
                <w:szCs w:val="18"/>
                <w:lang w:val="en-ID"/>
              </w:rPr>
              <w:t>Contoh: Departemen Psikologi, Fakultas Ilmu Sosial dan Ilmu Politik, Universitas Brawijaya</w:t>
            </w:r>
            <w:r w:rsidRPr="006112D7">
              <w:rPr>
                <w:sz w:val="18"/>
                <w:szCs w:val="18"/>
                <w:lang w:val="en-ID"/>
              </w:rPr>
              <w:t xml:space="preserve"> </w:t>
            </w:r>
          </w:p>
          <w:p w14:paraId="24A81D86" w14:textId="77777777" w:rsidR="006112D7" w:rsidRDefault="006112D7" w:rsidP="006112D7">
            <w:pPr>
              <w:spacing w:after="100"/>
              <w:rPr>
                <w:sz w:val="18"/>
                <w:szCs w:val="18"/>
                <w:lang w:val="en-ID"/>
              </w:rPr>
            </w:pPr>
            <w:r w:rsidRPr="006112D7">
              <w:rPr>
                <w:sz w:val="18"/>
                <w:szCs w:val="18"/>
                <w:vertAlign w:val="superscript"/>
                <w:lang w:val="en-ID"/>
              </w:rPr>
              <w:t>3</w:t>
            </w:r>
            <w:r w:rsidRPr="006112D7">
              <w:rPr>
                <w:sz w:val="18"/>
                <w:szCs w:val="18"/>
                <w:lang w:val="en-ID"/>
              </w:rPr>
              <w:t xml:space="preserve"> Bila pengusul adalah dosen yang bertugas belajar, isi NIM (nomor induk mahasiswa) sesuai kampus tempat belajar.</w:t>
            </w:r>
          </w:p>
          <w:p w14:paraId="78E7D89A" w14:textId="2D496D1B" w:rsidR="006112D7" w:rsidRPr="006112D7" w:rsidRDefault="00E20202" w:rsidP="006112D7">
            <w:pPr>
              <w:spacing w:after="100" w:line="259" w:lineRule="auto"/>
              <w:rPr>
                <w:sz w:val="18"/>
                <w:szCs w:val="18"/>
                <w:lang w:val="en-ID"/>
              </w:rPr>
            </w:pPr>
            <w:r>
              <w:rPr>
                <w:sz w:val="18"/>
                <w:szCs w:val="18"/>
                <w:vertAlign w:val="superscript"/>
                <w:lang w:val="en-ID"/>
              </w:rPr>
              <w:t>4</w:t>
            </w:r>
            <w:r w:rsidR="006112D7" w:rsidRPr="006112D7">
              <w:rPr>
                <w:sz w:val="18"/>
                <w:szCs w:val="18"/>
                <w:lang w:val="en-ID"/>
              </w:rPr>
              <w:t xml:space="preserve"> Pembayaran dapat dilakukan ke </w:t>
            </w:r>
            <w:r w:rsidR="006112D7" w:rsidRPr="00BF5CA7">
              <w:rPr>
                <w:b/>
                <w:bCs/>
                <w:sz w:val="18"/>
                <w:szCs w:val="18"/>
                <w:lang w:val="en-ID"/>
              </w:rPr>
              <w:t>VIRTUAL ACCOUNT (VA) BANK MANDIRI</w:t>
            </w:r>
            <w:r w:rsidR="006112D7" w:rsidRPr="006112D7">
              <w:rPr>
                <w:b/>
                <w:bCs/>
                <w:sz w:val="18"/>
                <w:szCs w:val="18"/>
                <w:lang w:val="en-ID"/>
              </w:rPr>
              <w:t>:</w:t>
            </w:r>
            <w:r w:rsidR="006112D7" w:rsidRPr="00BF5CA7">
              <w:rPr>
                <w:b/>
                <w:bCs/>
                <w:sz w:val="18"/>
                <w:szCs w:val="18"/>
                <w:lang w:val="en-ID"/>
              </w:rPr>
              <w:t xml:space="preserve"> 891189570</w:t>
            </w:r>
            <w:r w:rsidR="006112D7" w:rsidRPr="006112D7">
              <w:rPr>
                <w:b/>
                <w:bCs/>
                <w:sz w:val="18"/>
                <w:szCs w:val="18"/>
                <w:lang w:val="en-ID"/>
              </w:rPr>
              <w:t xml:space="preserve"> </w:t>
            </w:r>
            <w:r w:rsidR="006112D7" w:rsidRPr="00BF5CA7">
              <w:rPr>
                <w:b/>
                <w:bCs/>
                <w:sz w:val="18"/>
                <w:szCs w:val="18"/>
                <w:lang w:val="en-ID"/>
              </w:rPr>
              <w:t>AN. LAIN-LAIN PENDAPATAN YANG BELUM ADA JENIS PENDAPATANNYA</w:t>
            </w:r>
            <w:r w:rsidR="006112D7" w:rsidRPr="006112D7">
              <w:rPr>
                <w:sz w:val="18"/>
                <w:szCs w:val="18"/>
                <w:lang w:val="en-ID"/>
              </w:rPr>
              <w:t>.</w:t>
            </w:r>
          </w:p>
        </w:tc>
      </w:tr>
      <w:tr w:rsidR="006112D7" w14:paraId="52C537D6" w14:textId="716D7FC8" w:rsidTr="004A7E50">
        <w:tc>
          <w:tcPr>
            <w:tcW w:w="947" w:type="pct"/>
            <w:tcBorders>
              <w:left w:val="single" w:sz="4" w:space="0" w:color="auto"/>
            </w:tcBorders>
          </w:tcPr>
          <w:p w14:paraId="7AD6ECD6" w14:textId="298DB124" w:rsidR="006112D7" w:rsidRDefault="006112D7" w:rsidP="00802CEF">
            <w:pPr>
              <w:rPr>
                <w:lang w:val="en-ID"/>
              </w:rPr>
            </w:pPr>
            <w:r>
              <w:rPr>
                <w:lang w:val="en-ID"/>
              </w:rPr>
              <w:t>Alamat surel</w:t>
            </w:r>
          </w:p>
        </w:tc>
        <w:tc>
          <w:tcPr>
            <w:tcW w:w="136" w:type="pct"/>
          </w:tcPr>
          <w:p w14:paraId="2248D0B8" w14:textId="3BD18D31" w:rsidR="006112D7" w:rsidRDefault="006112D7" w:rsidP="00802CEF">
            <w:pPr>
              <w:rPr>
                <w:lang w:val="en-ID"/>
              </w:rPr>
            </w:pPr>
            <w:r>
              <w:rPr>
                <w:lang w:val="en-ID"/>
              </w:rPr>
              <w:t>:</w:t>
            </w:r>
          </w:p>
        </w:tc>
        <w:tc>
          <w:tcPr>
            <w:tcW w:w="2441" w:type="pct"/>
            <w:tcBorders>
              <w:right w:val="single" w:sz="4" w:space="0" w:color="auto"/>
            </w:tcBorders>
          </w:tcPr>
          <w:p w14:paraId="5E7BE9CD" w14:textId="5B1545F2" w:rsidR="006112D7" w:rsidRDefault="001600E4" w:rsidP="00802CEF">
            <w:pPr>
              <w:rPr>
                <w:lang w:val="en-ID"/>
              </w:rPr>
            </w:pPr>
            <w:r>
              <w:rPr>
                <w:lang w:val="en-ID"/>
              </w:rPr>
              <w:t>…</w:t>
            </w:r>
          </w:p>
        </w:tc>
        <w:tc>
          <w:tcPr>
            <w:tcW w:w="1476" w:type="pct"/>
            <w:vMerge/>
            <w:tcBorders>
              <w:left w:val="single" w:sz="4" w:space="0" w:color="auto"/>
              <w:right w:val="single" w:sz="4" w:space="0" w:color="auto"/>
            </w:tcBorders>
          </w:tcPr>
          <w:p w14:paraId="10CC14F8" w14:textId="77777777" w:rsidR="006112D7" w:rsidRDefault="006112D7" w:rsidP="00802CEF">
            <w:pPr>
              <w:rPr>
                <w:lang w:val="en-ID"/>
              </w:rPr>
            </w:pPr>
          </w:p>
        </w:tc>
      </w:tr>
      <w:tr w:rsidR="006112D7" w14:paraId="0E1A571E" w14:textId="004D2492" w:rsidTr="004A7E50">
        <w:tc>
          <w:tcPr>
            <w:tcW w:w="947" w:type="pct"/>
            <w:tcBorders>
              <w:left w:val="single" w:sz="4" w:space="0" w:color="auto"/>
            </w:tcBorders>
          </w:tcPr>
          <w:p w14:paraId="31472392" w14:textId="0275FEDE" w:rsidR="006112D7" w:rsidRDefault="006112D7" w:rsidP="000020B8">
            <w:pPr>
              <w:rPr>
                <w:lang w:val="en-ID"/>
              </w:rPr>
            </w:pPr>
            <w:r>
              <w:rPr>
                <w:lang w:val="en-ID"/>
              </w:rPr>
              <w:t>Status akademik</w:t>
            </w:r>
            <w:r w:rsidRPr="004E0BD8">
              <w:rPr>
                <w:vertAlign w:val="superscript"/>
                <w:lang w:val="en-ID"/>
              </w:rPr>
              <w:t>1</w:t>
            </w:r>
          </w:p>
        </w:tc>
        <w:tc>
          <w:tcPr>
            <w:tcW w:w="136" w:type="pct"/>
          </w:tcPr>
          <w:p w14:paraId="112C56C2" w14:textId="447BD989" w:rsidR="006112D7" w:rsidRDefault="006112D7" w:rsidP="000020B8">
            <w:pPr>
              <w:rPr>
                <w:lang w:val="en-ID"/>
              </w:rPr>
            </w:pPr>
            <w:r>
              <w:rPr>
                <w:lang w:val="en-ID"/>
              </w:rPr>
              <w:t>:</w:t>
            </w:r>
          </w:p>
        </w:tc>
        <w:tc>
          <w:tcPr>
            <w:tcW w:w="2441" w:type="pct"/>
            <w:tcBorders>
              <w:right w:val="single" w:sz="4" w:space="0" w:color="auto"/>
            </w:tcBorders>
          </w:tcPr>
          <w:p w14:paraId="6D090539" w14:textId="0DE5E13A" w:rsidR="006112D7" w:rsidRDefault="001600E4" w:rsidP="000020B8">
            <w:pPr>
              <w:rPr>
                <w:lang w:val="en-ID"/>
              </w:rPr>
            </w:pPr>
            <w:r>
              <w:rPr>
                <w:lang w:val="en-ID"/>
              </w:rPr>
              <w:t>…</w:t>
            </w:r>
          </w:p>
        </w:tc>
        <w:tc>
          <w:tcPr>
            <w:tcW w:w="1476" w:type="pct"/>
            <w:vMerge/>
            <w:tcBorders>
              <w:left w:val="single" w:sz="4" w:space="0" w:color="auto"/>
              <w:right w:val="single" w:sz="4" w:space="0" w:color="auto"/>
            </w:tcBorders>
          </w:tcPr>
          <w:p w14:paraId="2A80AA8A" w14:textId="77777777" w:rsidR="006112D7" w:rsidRDefault="006112D7" w:rsidP="000020B8">
            <w:pPr>
              <w:rPr>
                <w:lang w:val="en-ID"/>
              </w:rPr>
            </w:pPr>
          </w:p>
        </w:tc>
      </w:tr>
      <w:tr w:rsidR="006112D7" w14:paraId="28A3F1B8" w14:textId="251B3E23" w:rsidTr="004A7E50">
        <w:tc>
          <w:tcPr>
            <w:tcW w:w="947" w:type="pct"/>
            <w:tcBorders>
              <w:left w:val="single" w:sz="4" w:space="0" w:color="auto"/>
            </w:tcBorders>
          </w:tcPr>
          <w:p w14:paraId="0E6EEF4F" w14:textId="16B2BB7B" w:rsidR="006112D7" w:rsidRDefault="006112D7" w:rsidP="000020B8">
            <w:pPr>
              <w:rPr>
                <w:lang w:val="en-ID"/>
              </w:rPr>
            </w:pPr>
            <w:r>
              <w:rPr>
                <w:lang w:val="en-ID"/>
              </w:rPr>
              <w:t>NIP/NIK</w:t>
            </w:r>
          </w:p>
        </w:tc>
        <w:tc>
          <w:tcPr>
            <w:tcW w:w="136" w:type="pct"/>
          </w:tcPr>
          <w:p w14:paraId="50DF56A8" w14:textId="37206BF6" w:rsidR="006112D7" w:rsidRDefault="006112D7" w:rsidP="000020B8">
            <w:pPr>
              <w:rPr>
                <w:lang w:val="en-ID"/>
              </w:rPr>
            </w:pPr>
            <w:r>
              <w:rPr>
                <w:lang w:val="en-ID"/>
              </w:rPr>
              <w:t>:</w:t>
            </w:r>
          </w:p>
        </w:tc>
        <w:tc>
          <w:tcPr>
            <w:tcW w:w="2441" w:type="pct"/>
            <w:tcBorders>
              <w:right w:val="single" w:sz="4" w:space="0" w:color="auto"/>
            </w:tcBorders>
          </w:tcPr>
          <w:p w14:paraId="230C4446" w14:textId="562E15EB" w:rsidR="006112D7" w:rsidRDefault="001600E4" w:rsidP="000020B8">
            <w:pPr>
              <w:rPr>
                <w:lang w:val="en-ID"/>
              </w:rPr>
            </w:pPr>
            <w:r>
              <w:rPr>
                <w:lang w:val="en-ID"/>
              </w:rPr>
              <w:t>…</w:t>
            </w:r>
          </w:p>
        </w:tc>
        <w:tc>
          <w:tcPr>
            <w:tcW w:w="1476" w:type="pct"/>
            <w:vMerge/>
            <w:tcBorders>
              <w:left w:val="single" w:sz="4" w:space="0" w:color="auto"/>
              <w:right w:val="single" w:sz="4" w:space="0" w:color="auto"/>
            </w:tcBorders>
          </w:tcPr>
          <w:p w14:paraId="212B89F3" w14:textId="77777777" w:rsidR="006112D7" w:rsidRDefault="006112D7" w:rsidP="000020B8">
            <w:pPr>
              <w:rPr>
                <w:lang w:val="en-ID"/>
              </w:rPr>
            </w:pPr>
          </w:p>
        </w:tc>
      </w:tr>
      <w:tr w:rsidR="006112D7" w14:paraId="2FA04671" w14:textId="1E5802D3" w:rsidTr="004A7E50">
        <w:tc>
          <w:tcPr>
            <w:tcW w:w="947" w:type="pct"/>
            <w:tcBorders>
              <w:left w:val="single" w:sz="4" w:space="0" w:color="auto"/>
            </w:tcBorders>
          </w:tcPr>
          <w:p w14:paraId="54EB9EAB" w14:textId="1939CC0B" w:rsidR="006112D7" w:rsidRDefault="006112D7" w:rsidP="000020B8">
            <w:pPr>
              <w:rPr>
                <w:lang w:val="en-ID"/>
              </w:rPr>
            </w:pPr>
            <w:r>
              <w:rPr>
                <w:lang w:val="en-ID"/>
              </w:rPr>
              <w:t>NIDN</w:t>
            </w:r>
          </w:p>
        </w:tc>
        <w:tc>
          <w:tcPr>
            <w:tcW w:w="136" w:type="pct"/>
          </w:tcPr>
          <w:p w14:paraId="6E32F649" w14:textId="59557C37" w:rsidR="006112D7" w:rsidRDefault="006112D7" w:rsidP="000020B8">
            <w:pPr>
              <w:rPr>
                <w:lang w:val="en-ID"/>
              </w:rPr>
            </w:pPr>
            <w:r>
              <w:rPr>
                <w:lang w:val="en-ID"/>
              </w:rPr>
              <w:t>:</w:t>
            </w:r>
          </w:p>
        </w:tc>
        <w:tc>
          <w:tcPr>
            <w:tcW w:w="2441" w:type="pct"/>
            <w:tcBorders>
              <w:right w:val="single" w:sz="4" w:space="0" w:color="auto"/>
            </w:tcBorders>
          </w:tcPr>
          <w:p w14:paraId="341F4B80" w14:textId="410BB7FB" w:rsidR="006112D7" w:rsidRDefault="001600E4" w:rsidP="000020B8">
            <w:pPr>
              <w:rPr>
                <w:lang w:val="en-ID"/>
              </w:rPr>
            </w:pPr>
            <w:r>
              <w:rPr>
                <w:lang w:val="en-ID"/>
              </w:rPr>
              <w:t>…</w:t>
            </w:r>
          </w:p>
        </w:tc>
        <w:tc>
          <w:tcPr>
            <w:tcW w:w="1476" w:type="pct"/>
            <w:vMerge/>
            <w:tcBorders>
              <w:left w:val="single" w:sz="4" w:space="0" w:color="auto"/>
              <w:right w:val="single" w:sz="4" w:space="0" w:color="auto"/>
            </w:tcBorders>
          </w:tcPr>
          <w:p w14:paraId="3171206F" w14:textId="77777777" w:rsidR="006112D7" w:rsidRDefault="006112D7" w:rsidP="000020B8">
            <w:pPr>
              <w:rPr>
                <w:lang w:val="en-ID"/>
              </w:rPr>
            </w:pPr>
          </w:p>
        </w:tc>
      </w:tr>
      <w:tr w:rsidR="006112D7" w14:paraId="68FDBEDD" w14:textId="5BF61C9D" w:rsidTr="004A7E50">
        <w:tc>
          <w:tcPr>
            <w:tcW w:w="947" w:type="pct"/>
            <w:tcBorders>
              <w:left w:val="single" w:sz="4" w:space="0" w:color="auto"/>
            </w:tcBorders>
          </w:tcPr>
          <w:p w14:paraId="3D62DDEE" w14:textId="4D752E55" w:rsidR="006112D7" w:rsidRDefault="006112D7" w:rsidP="000020B8">
            <w:pPr>
              <w:rPr>
                <w:lang w:val="en-ID"/>
              </w:rPr>
            </w:pPr>
            <w:r>
              <w:rPr>
                <w:lang w:val="en-ID"/>
              </w:rPr>
              <w:t>NIM</w:t>
            </w:r>
            <w:r>
              <w:rPr>
                <w:vertAlign w:val="superscript"/>
                <w:lang w:val="en-ID"/>
              </w:rPr>
              <w:t>3</w:t>
            </w:r>
          </w:p>
        </w:tc>
        <w:tc>
          <w:tcPr>
            <w:tcW w:w="136" w:type="pct"/>
          </w:tcPr>
          <w:p w14:paraId="14E8D5D8" w14:textId="3D49A0BE" w:rsidR="006112D7" w:rsidRDefault="006112D7" w:rsidP="000020B8">
            <w:pPr>
              <w:rPr>
                <w:lang w:val="en-ID"/>
              </w:rPr>
            </w:pPr>
            <w:r>
              <w:rPr>
                <w:lang w:val="en-ID"/>
              </w:rPr>
              <w:t>:</w:t>
            </w:r>
          </w:p>
        </w:tc>
        <w:tc>
          <w:tcPr>
            <w:tcW w:w="2441" w:type="pct"/>
            <w:tcBorders>
              <w:right w:val="single" w:sz="4" w:space="0" w:color="auto"/>
            </w:tcBorders>
          </w:tcPr>
          <w:p w14:paraId="436085E7" w14:textId="799DE954" w:rsidR="006112D7" w:rsidRDefault="001600E4" w:rsidP="000020B8">
            <w:pPr>
              <w:rPr>
                <w:lang w:val="en-ID"/>
              </w:rPr>
            </w:pPr>
            <w:r>
              <w:rPr>
                <w:lang w:val="en-ID"/>
              </w:rPr>
              <w:t>…</w:t>
            </w:r>
          </w:p>
        </w:tc>
        <w:tc>
          <w:tcPr>
            <w:tcW w:w="1476" w:type="pct"/>
            <w:vMerge/>
            <w:tcBorders>
              <w:left w:val="single" w:sz="4" w:space="0" w:color="auto"/>
              <w:right w:val="single" w:sz="4" w:space="0" w:color="auto"/>
            </w:tcBorders>
          </w:tcPr>
          <w:p w14:paraId="0BB48828" w14:textId="77777777" w:rsidR="006112D7" w:rsidRDefault="006112D7" w:rsidP="000020B8">
            <w:pPr>
              <w:rPr>
                <w:lang w:val="en-ID"/>
              </w:rPr>
            </w:pPr>
          </w:p>
        </w:tc>
      </w:tr>
      <w:tr w:rsidR="006112D7" w14:paraId="4F587C3D" w14:textId="27D82732" w:rsidTr="004A7E50">
        <w:tc>
          <w:tcPr>
            <w:tcW w:w="947" w:type="pct"/>
            <w:tcBorders>
              <w:left w:val="single" w:sz="4" w:space="0" w:color="auto"/>
            </w:tcBorders>
          </w:tcPr>
          <w:p w14:paraId="4789DD8B" w14:textId="684142E6" w:rsidR="006112D7" w:rsidRDefault="006112D7" w:rsidP="000020B8">
            <w:pPr>
              <w:rPr>
                <w:lang w:val="en-ID"/>
              </w:rPr>
            </w:pPr>
            <w:r>
              <w:rPr>
                <w:lang w:val="en-ID"/>
              </w:rPr>
              <w:t>Instansi</w:t>
            </w:r>
            <w:r w:rsidRPr="004E0BD8">
              <w:rPr>
                <w:vertAlign w:val="superscript"/>
                <w:lang w:val="en-ID"/>
              </w:rPr>
              <w:t>2</w:t>
            </w:r>
          </w:p>
        </w:tc>
        <w:tc>
          <w:tcPr>
            <w:tcW w:w="136" w:type="pct"/>
          </w:tcPr>
          <w:p w14:paraId="0F04F564" w14:textId="1A4C7DF5" w:rsidR="006112D7" w:rsidRDefault="006112D7" w:rsidP="000020B8">
            <w:pPr>
              <w:rPr>
                <w:lang w:val="en-ID"/>
              </w:rPr>
            </w:pPr>
            <w:r>
              <w:rPr>
                <w:lang w:val="en-ID"/>
              </w:rPr>
              <w:t>:</w:t>
            </w:r>
          </w:p>
        </w:tc>
        <w:tc>
          <w:tcPr>
            <w:tcW w:w="2441" w:type="pct"/>
            <w:tcBorders>
              <w:right w:val="single" w:sz="4" w:space="0" w:color="auto"/>
            </w:tcBorders>
          </w:tcPr>
          <w:p w14:paraId="4C46B347" w14:textId="3A0D30DB" w:rsidR="006112D7" w:rsidRDefault="001600E4" w:rsidP="000020B8">
            <w:pPr>
              <w:rPr>
                <w:lang w:val="en-ID"/>
              </w:rPr>
            </w:pPr>
            <w:r>
              <w:rPr>
                <w:lang w:val="en-ID"/>
              </w:rPr>
              <w:t>…</w:t>
            </w:r>
          </w:p>
        </w:tc>
        <w:tc>
          <w:tcPr>
            <w:tcW w:w="1476" w:type="pct"/>
            <w:vMerge/>
            <w:tcBorders>
              <w:left w:val="single" w:sz="4" w:space="0" w:color="auto"/>
              <w:right w:val="single" w:sz="4" w:space="0" w:color="auto"/>
            </w:tcBorders>
          </w:tcPr>
          <w:p w14:paraId="2A6479A4" w14:textId="77777777" w:rsidR="006112D7" w:rsidRDefault="006112D7" w:rsidP="000020B8">
            <w:pPr>
              <w:rPr>
                <w:lang w:val="en-ID"/>
              </w:rPr>
            </w:pPr>
          </w:p>
        </w:tc>
      </w:tr>
      <w:tr w:rsidR="00E20202" w14:paraId="6B4DE4EA" w14:textId="77777777" w:rsidTr="004A7E50">
        <w:tc>
          <w:tcPr>
            <w:tcW w:w="947" w:type="pct"/>
            <w:tcBorders>
              <w:left w:val="single" w:sz="4" w:space="0" w:color="auto"/>
            </w:tcBorders>
          </w:tcPr>
          <w:p w14:paraId="2DBDC247" w14:textId="74EB7CC6" w:rsidR="00E20202" w:rsidRDefault="00E20202" w:rsidP="000020B8">
            <w:pPr>
              <w:rPr>
                <w:lang w:val="en-ID"/>
              </w:rPr>
            </w:pPr>
            <w:r>
              <w:rPr>
                <w:lang w:val="en-ID"/>
              </w:rPr>
              <w:t>Sumber dana</w:t>
            </w:r>
          </w:p>
        </w:tc>
        <w:tc>
          <w:tcPr>
            <w:tcW w:w="136" w:type="pct"/>
          </w:tcPr>
          <w:p w14:paraId="63D2DB3B" w14:textId="163DED29" w:rsidR="00E20202" w:rsidRDefault="00E20202" w:rsidP="000020B8">
            <w:pPr>
              <w:rPr>
                <w:lang w:val="en-ID"/>
              </w:rPr>
            </w:pPr>
            <w:r>
              <w:rPr>
                <w:lang w:val="en-ID"/>
              </w:rPr>
              <w:t>:</w:t>
            </w:r>
          </w:p>
        </w:tc>
        <w:tc>
          <w:tcPr>
            <w:tcW w:w="2441" w:type="pct"/>
            <w:tcBorders>
              <w:right w:val="single" w:sz="4" w:space="0" w:color="auto"/>
            </w:tcBorders>
          </w:tcPr>
          <w:p w14:paraId="2B31648A" w14:textId="2718066B" w:rsidR="00E20202" w:rsidRDefault="001600E4" w:rsidP="000020B8">
            <w:pPr>
              <w:rPr>
                <w:lang w:val="en-ID"/>
              </w:rPr>
            </w:pPr>
            <w:r>
              <w:rPr>
                <w:lang w:val="en-ID"/>
              </w:rPr>
              <w:t>…</w:t>
            </w:r>
          </w:p>
        </w:tc>
        <w:tc>
          <w:tcPr>
            <w:tcW w:w="1476" w:type="pct"/>
            <w:vMerge/>
            <w:tcBorders>
              <w:left w:val="single" w:sz="4" w:space="0" w:color="auto"/>
              <w:right w:val="single" w:sz="4" w:space="0" w:color="auto"/>
            </w:tcBorders>
          </w:tcPr>
          <w:p w14:paraId="20EAD083" w14:textId="77777777" w:rsidR="00E20202" w:rsidRDefault="00E20202" w:rsidP="000020B8">
            <w:pPr>
              <w:rPr>
                <w:lang w:val="en-ID"/>
              </w:rPr>
            </w:pPr>
          </w:p>
        </w:tc>
      </w:tr>
      <w:tr w:rsidR="006112D7" w14:paraId="05E47208" w14:textId="6B9B3F33" w:rsidTr="004A7E50">
        <w:tc>
          <w:tcPr>
            <w:tcW w:w="947" w:type="pct"/>
            <w:tcBorders>
              <w:left w:val="single" w:sz="4" w:space="0" w:color="auto"/>
            </w:tcBorders>
          </w:tcPr>
          <w:p w14:paraId="1F1273CF" w14:textId="04F92E65" w:rsidR="006112D7" w:rsidRDefault="006112D7" w:rsidP="000020B8">
            <w:pPr>
              <w:rPr>
                <w:lang w:val="en-ID"/>
              </w:rPr>
            </w:pPr>
            <w:r>
              <w:rPr>
                <w:lang w:val="en-ID"/>
              </w:rPr>
              <w:t>Bukti bayar</w:t>
            </w:r>
            <w:r w:rsidR="00E20202">
              <w:rPr>
                <w:vertAlign w:val="superscript"/>
                <w:lang w:val="en-ID"/>
              </w:rPr>
              <w:t>4</w:t>
            </w:r>
          </w:p>
        </w:tc>
        <w:tc>
          <w:tcPr>
            <w:tcW w:w="136" w:type="pct"/>
          </w:tcPr>
          <w:p w14:paraId="21F191F6" w14:textId="36227709" w:rsidR="006112D7" w:rsidRDefault="006112D7" w:rsidP="000020B8">
            <w:pPr>
              <w:rPr>
                <w:lang w:val="en-ID"/>
              </w:rPr>
            </w:pPr>
            <w:r>
              <w:rPr>
                <w:lang w:val="en-ID"/>
              </w:rPr>
              <w:t>:</w:t>
            </w:r>
          </w:p>
        </w:tc>
        <w:tc>
          <w:tcPr>
            <w:tcW w:w="2441" w:type="pct"/>
            <w:tcBorders>
              <w:right w:val="single" w:sz="4" w:space="0" w:color="auto"/>
            </w:tcBorders>
          </w:tcPr>
          <w:p w14:paraId="4B7941F7" w14:textId="5FBB0DF0" w:rsidR="006112D7" w:rsidRDefault="001600E4" w:rsidP="000020B8">
            <w:pPr>
              <w:rPr>
                <w:lang w:val="en-ID"/>
              </w:rPr>
            </w:pPr>
            <w:r>
              <w:rPr>
                <w:lang w:val="en-ID"/>
              </w:rPr>
              <w:t>…</w:t>
            </w:r>
          </w:p>
        </w:tc>
        <w:tc>
          <w:tcPr>
            <w:tcW w:w="1476" w:type="pct"/>
            <w:vMerge/>
            <w:tcBorders>
              <w:left w:val="single" w:sz="4" w:space="0" w:color="auto"/>
              <w:right w:val="single" w:sz="4" w:space="0" w:color="auto"/>
            </w:tcBorders>
          </w:tcPr>
          <w:p w14:paraId="3DD47154" w14:textId="77777777" w:rsidR="006112D7" w:rsidRDefault="006112D7" w:rsidP="000020B8">
            <w:pPr>
              <w:rPr>
                <w:lang w:val="en-ID"/>
              </w:rPr>
            </w:pPr>
          </w:p>
        </w:tc>
      </w:tr>
      <w:tr w:rsidR="006112D7" w14:paraId="3BBA2891" w14:textId="1A0C6947" w:rsidTr="004A7E50">
        <w:tc>
          <w:tcPr>
            <w:tcW w:w="3524" w:type="pct"/>
            <w:gridSpan w:val="3"/>
            <w:tcBorders>
              <w:left w:val="single" w:sz="4" w:space="0" w:color="auto"/>
              <w:bottom w:val="single" w:sz="4" w:space="0" w:color="auto"/>
              <w:right w:val="single" w:sz="4" w:space="0" w:color="auto"/>
            </w:tcBorders>
          </w:tcPr>
          <w:p w14:paraId="02A980AD" w14:textId="239BE064" w:rsidR="006112D7" w:rsidRDefault="001600E4" w:rsidP="000020B8">
            <w:pPr>
              <w:rPr>
                <w:lang w:val="en-ID"/>
              </w:rPr>
            </w:pPr>
            <w:r w:rsidRPr="001600E4">
              <w:rPr>
                <w:color w:val="FF0000"/>
                <w:lang w:val="en-ID"/>
              </w:rPr>
              <w:t>(lampirkan</w:t>
            </w:r>
            <w:r w:rsidR="008B7044">
              <w:rPr>
                <w:color w:val="FF0000"/>
                <w:lang w:val="en-ID"/>
              </w:rPr>
              <w:t xml:space="preserve"> </w:t>
            </w:r>
            <w:r w:rsidR="008B7044" w:rsidRPr="008B7044">
              <w:rPr>
                <w:color w:val="FF0000"/>
                <w:lang w:val="en-ID"/>
              </w:rPr>
              <w:t>scan/screenshot</w:t>
            </w:r>
            <w:r w:rsidRPr="008B7044">
              <w:rPr>
                <w:color w:val="FF0000"/>
                <w:lang w:val="en-ID"/>
              </w:rPr>
              <w:t xml:space="preserve"> </w:t>
            </w:r>
            <w:r w:rsidRPr="001600E4">
              <w:rPr>
                <w:color w:val="FF0000"/>
                <w:lang w:val="en-ID"/>
              </w:rPr>
              <w:t>bukti bayar di sini)</w:t>
            </w:r>
          </w:p>
        </w:tc>
        <w:tc>
          <w:tcPr>
            <w:tcW w:w="1476" w:type="pct"/>
            <w:vMerge/>
            <w:tcBorders>
              <w:left w:val="single" w:sz="4" w:space="0" w:color="auto"/>
              <w:bottom w:val="single" w:sz="4" w:space="0" w:color="auto"/>
              <w:right w:val="single" w:sz="4" w:space="0" w:color="auto"/>
            </w:tcBorders>
          </w:tcPr>
          <w:p w14:paraId="692F8063" w14:textId="77777777" w:rsidR="006112D7" w:rsidRDefault="006112D7" w:rsidP="000020B8">
            <w:pPr>
              <w:rPr>
                <w:lang w:val="en-ID"/>
              </w:rPr>
            </w:pPr>
          </w:p>
        </w:tc>
      </w:tr>
    </w:tbl>
    <w:p w14:paraId="6621316A" w14:textId="15C577DC" w:rsidR="004E0BD8" w:rsidRDefault="004E0BD8" w:rsidP="004A7E50">
      <w:pPr>
        <w:pStyle w:val="Heading2"/>
      </w:pPr>
      <w:r>
        <w:t>Mahasiswa</w:t>
      </w:r>
    </w:p>
    <w:p w14:paraId="79B30BA7" w14:textId="440E184E" w:rsidR="003824D8" w:rsidRDefault="003824D8" w:rsidP="003824D8">
      <w:pPr>
        <w:rPr>
          <w:lang w:val="en-ID"/>
        </w:rPr>
      </w:pPr>
      <w:r>
        <w:rPr>
          <w:lang w:val="en-ID"/>
        </w:rPr>
        <w:t xml:space="preserve">Isi bagian ini bila pengusul berstatus mahasiswa. Bila tidak, sila lompat ke bagian selanjutnya. </w:t>
      </w:r>
    </w:p>
    <w:tbl>
      <w:tblPr>
        <w:tblStyle w:val="TableGrid"/>
        <w:tblW w:w="5000" w:type="pct"/>
        <w:tblBorders>
          <w:insideH w:val="none" w:sz="0" w:space="0" w:color="auto"/>
          <w:insideV w:val="none" w:sz="0" w:space="0" w:color="auto"/>
        </w:tblBorders>
        <w:tblLayout w:type="fixed"/>
        <w:tblLook w:val="04A0" w:firstRow="1" w:lastRow="0" w:firstColumn="1" w:lastColumn="0" w:noHBand="0" w:noVBand="1"/>
      </w:tblPr>
      <w:tblGrid>
        <w:gridCol w:w="2123"/>
        <w:gridCol w:w="282"/>
        <w:gridCol w:w="4962"/>
        <w:gridCol w:w="3089"/>
      </w:tblGrid>
      <w:tr w:rsidR="004A7E50" w:rsidRPr="006112D7" w14:paraId="5E2F85F7" w14:textId="77777777" w:rsidTr="000515CF">
        <w:tc>
          <w:tcPr>
            <w:tcW w:w="1015" w:type="pct"/>
          </w:tcPr>
          <w:p w14:paraId="1EDC2B47" w14:textId="12B8A668" w:rsidR="004A7E50" w:rsidRPr="004A7E50" w:rsidRDefault="004A7E50" w:rsidP="001F306F">
            <w:pPr>
              <w:rPr>
                <w:b/>
                <w:bCs/>
                <w:lang w:val="en-ID"/>
              </w:rPr>
            </w:pPr>
            <w:r>
              <w:rPr>
                <w:lang w:val="en-ID"/>
              </w:rPr>
              <w:t>Nama pembimbing</w:t>
            </w:r>
            <w:r w:rsidRPr="00BF5CA7">
              <w:rPr>
                <w:vertAlign w:val="superscript"/>
                <w:lang w:val="en-ID"/>
              </w:rPr>
              <w:t>1</w:t>
            </w:r>
          </w:p>
        </w:tc>
        <w:tc>
          <w:tcPr>
            <w:tcW w:w="135" w:type="pct"/>
          </w:tcPr>
          <w:p w14:paraId="7F75137D" w14:textId="77777777" w:rsidR="004A7E50" w:rsidRDefault="004A7E50" w:rsidP="001F306F">
            <w:pPr>
              <w:rPr>
                <w:lang w:val="en-ID"/>
              </w:rPr>
            </w:pPr>
            <w:r>
              <w:rPr>
                <w:lang w:val="en-ID"/>
              </w:rPr>
              <w:t>:</w:t>
            </w:r>
          </w:p>
        </w:tc>
        <w:tc>
          <w:tcPr>
            <w:tcW w:w="2373" w:type="pct"/>
            <w:tcBorders>
              <w:right w:val="single" w:sz="4" w:space="0" w:color="auto"/>
            </w:tcBorders>
          </w:tcPr>
          <w:p w14:paraId="4979944D" w14:textId="26128C93" w:rsidR="004A7E50" w:rsidRDefault="001600E4" w:rsidP="001F306F">
            <w:pPr>
              <w:rPr>
                <w:lang w:val="en-ID"/>
              </w:rPr>
            </w:pPr>
            <w:r>
              <w:rPr>
                <w:lang w:val="en-ID"/>
              </w:rPr>
              <w:t>…</w:t>
            </w:r>
          </w:p>
        </w:tc>
        <w:tc>
          <w:tcPr>
            <w:tcW w:w="1477" w:type="pct"/>
            <w:vMerge w:val="restart"/>
            <w:tcBorders>
              <w:top w:val="single" w:sz="4" w:space="0" w:color="auto"/>
              <w:left w:val="single" w:sz="4" w:space="0" w:color="auto"/>
              <w:bottom w:val="single" w:sz="4" w:space="0" w:color="auto"/>
            </w:tcBorders>
          </w:tcPr>
          <w:p w14:paraId="3FB41001" w14:textId="77777777" w:rsidR="004A7E50" w:rsidRPr="006112D7" w:rsidRDefault="004A7E50" w:rsidP="006112D7">
            <w:pPr>
              <w:spacing w:after="100"/>
              <w:rPr>
                <w:b/>
                <w:bCs/>
                <w:sz w:val="18"/>
                <w:szCs w:val="18"/>
                <w:lang w:val="en-ID"/>
              </w:rPr>
            </w:pPr>
            <w:r w:rsidRPr="006112D7">
              <w:rPr>
                <w:b/>
                <w:bCs/>
                <w:sz w:val="18"/>
                <w:szCs w:val="18"/>
                <w:lang w:val="en-ID"/>
              </w:rPr>
              <w:t>Catatan:</w:t>
            </w:r>
          </w:p>
          <w:p w14:paraId="79D6BD64" w14:textId="77777777" w:rsidR="004A7E50" w:rsidRPr="006112D7" w:rsidRDefault="004A7E50" w:rsidP="006112D7">
            <w:pPr>
              <w:spacing w:after="100"/>
              <w:rPr>
                <w:b/>
                <w:bCs/>
                <w:sz w:val="18"/>
                <w:szCs w:val="18"/>
                <w:lang w:val="en-ID"/>
              </w:rPr>
            </w:pPr>
            <w:r w:rsidRPr="006112D7">
              <w:rPr>
                <w:sz w:val="18"/>
                <w:szCs w:val="18"/>
                <w:vertAlign w:val="superscript"/>
                <w:lang w:val="en-ID"/>
              </w:rPr>
              <w:t>1</w:t>
            </w:r>
            <w:r w:rsidRPr="006112D7">
              <w:rPr>
                <w:sz w:val="18"/>
                <w:szCs w:val="18"/>
                <w:lang w:val="en-ID"/>
              </w:rPr>
              <w:t xml:space="preserve"> Isi lengkap dengan gelar akademik. </w:t>
            </w:r>
            <w:r w:rsidRPr="006112D7">
              <w:rPr>
                <w:b/>
                <w:bCs/>
                <w:sz w:val="18"/>
                <w:szCs w:val="18"/>
                <w:lang w:val="en-ID"/>
              </w:rPr>
              <w:t>Contoh: Dr. Biboo Bibaw Ala Ujo, S.Psi., M.Sc</w:t>
            </w:r>
          </w:p>
          <w:p w14:paraId="15CFC118" w14:textId="08051CBA" w:rsidR="004A7E50" w:rsidRPr="004A7E50" w:rsidRDefault="004A7E50" w:rsidP="004A7E50">
            <w:pPr>
              <w:spacing w:after="100"/>
              <w:rPr>
                <w:sz w:val="18"/>
                <w:szCs w:val="18"/>
              </w:rPr>
            </w:pPr>
            <w:r w:rsidRPr="006112D7">
              <w:rPr>
                <w:sz w:val="18"/>
                <w:szCs w:val="18"/>
                <w:vertAlign w:val="superscript"/>
                <w:lang w:val="en-ID"/>
              </w:rPr>
              <w:lastRenderedPageBreak/>
              <w:t>2</w:t>
            </w:r>
            <w:r w:rsidRPr="006112D7">
              <w:rPr>
                <w:sz w:val="18"/>
                <w:szCs w:val="18"/>
                <w:lang w:val="en-ID"/>
              </w:rPr>
              <w:t xml:space="preserve"> </w:t>
            </w:r>
            <w:r>
              <w:rPr>
                <w:sz w:val="18"/>
                <w:szCs w:val="18"/>
              </w:rPr>
              <w:t xml:space="preserve">Untuk </w:t>
            </w:r>
            <w:r w:rsidRPr="006112D7">
              <w:rPr>
                <w:sz w:val="18"/>
                <w:szCs w:val="18"/>
              </w:rPr>
              <w:t>mahasiswa Magister dan Doktoral hanya penelitian yang telah lolos seminar proposal yang akan dipertimbangkan. Bagi penelitian dalam kategori Lain-lain (mis., lomba karya ilmiah), sila upload persetujuan pembimbing yang relevan dengan menggunakan templat yang tersedia (</w:t>
            </w:r>
            <w:hyperlink r:id="rId9" w:history="1">
              <w:r w:rsidRPr="006112D7">
                <w:rPr>
                  <w:rStyle w:val="Hyperlink"/>
                  <w:sz w:val="18"/>
                  <w:szCs w:val="18"/>
                </w:rPr>
                <w:t>download templat di sini</w:t>
              </w:r>
            </w:hyperlink>
            <w:r w:rsidRPr="006112D7">
              <w:rPr>
                <w:sz w:val="18"/>
                <w:szCs w:val="18"/>
              </w:rPr>
              <w:t>). </w:t>
            </w:r>
          </w:p>
        </w:tc>
      </w:tr>
      <w:tr w:rsidR="004A7E50" w:rsidRPr="006112D7" w14:paraId="68ED99D4" w14:textId="77777777" w:rsidTr="000515CF">
        <w:tc>
          <w:tcPr>
            <w:tcW w:w="1015" w:type="pct"/>
          </w:tcPr>
          <w:p w14:paraId="549948DD" w14:textId="620776FD" w:rsidR="004A7E50" w:rsidRDefault="004A7E50" w:rsidP="001F306F">
            <w:pPr>
              <w:rPr>
                <w:lang w:val="en-ID"/>
              </w:rPr>
            </w:pPr>
            <w:r>
              <w:rPr>
                <w:lang w:val="en-ID"/>
              </w:rPr>
              <w:t>Kategori penelitian</w:t>
            </w:r>
          </w:p>
        </w:tc>
        <w:tc>
          <w:tcPr>
            <w:tcW w:w="135" w:type="pct"/>
          </w:tcPr>
          <w:p w14:paraId="178D2B11" w14:textId="1A7545AB" w:rsidR="004A7E50" w:rsidRDefault="004A7E50" w:rsidP="001F306F">
            <w:pPr>
              <w:rPr>
                <w:lang w:val="en-ID"/>
              </w:rPr>
            </w:pPr>
            <w:r>
              <w:rPr>
                <w:lang w:val="en-ID"/>
              </w:rPr>
              <w:t>:</w:t>
            </w:r>
          </w:p>
        </w:tc>
        <w:tc>
          <w:tcPr>
            <w:tcW w:w="2373" w:type="pct"/>
            <w:tcBorders>
              <w:right w:val="single" w:sz="4" w:space="0" w:color="auto"/>
            </w:tcBorders>
          </w:tcPr>
          <w:p w14:paraId="1DB9EA6B" w14:textId="30A7BBD2" w:rsidR="004A7E50" w:rsidRPr="00890A14" w:rsidRDefault="001600E4" w:rsidP="001F306F">
            <w:pPr>
              <w:rPr>
                <w:rStyle w:val="PlaceholderText"/>
              </w:rPr>
            </w:pPr>
            <w:r>
              <w:rPr>
                <w:lang w:val="en-ID"/>
              </w:rPr>
              <w:t>…</w:t>
            </w:r>
          </w:p>
        </w:tc>
        <w:tc>
          <w:tcPr>
            <w:tcW w:w="1477" w:type="pct"/>
            <w:vMerge/>
            <w:tcBorders>
              <w:top w:val="nil"/>
              <w:left w:val="single" w:sz="4" w:space="0" w:color="auto"/>
              <w:bottom w:val="single" w:sz="4" w:space="0" w:color="auto"/>
            </w:tcBorders>
          </w:tcPr>
          <w:p w14:paraId="0062CA0A" w14:textId="77777777" w:rsidR="004A7E50" w:rsidRPr="006112D7" w:rsidRDefault="004A7E50" w:rsidP="006112D7">
            <w:pPr>
              <w:spacing w:after="100"/>
              <w:rPr>
                <w:b/>
                <w:bCs/>
                <w:sz w:val="18"/>
                <w:szCs w:val="18"/>
                <w:lang w:val="en-ID"/>
              </w:rPr>
            </w:pPr>
          </w:p>
        </w:tc>
      </w:tr>
      <w:tr w:rsidR="004A7E50" w:rsidRPr="006112D7" w14:paraId="12969B3B" w14:textId="77777777" w:rsidTr="000515CF">
        <w:tc>
          <w:tcPr>
            <w:tcW w:w="3523" w:type="pct"/>
            <w:gridSpan w:val="3"/>
            <w:tcBorders>
              <w:right w:val="single" w:sz="4" w:space="0" w:color="auto"/>
            </w:tcBorders>
          </w:tcPr>
          <w:p w14:paraId="47CF9ABA" w14:textId="41637A3E" w:rsidR="004A7E50" w:rsidRDefault="004A7E50" w:rsidP="001F306F">
            <w:pPr>
              <w:rPr>
                <w:lang w:val="en-ID"/>
              </w:rPr>
            </w:pPr>
            <w:r>
              <w:rPr>
                <w:lang w:val="en-ID"/>
              </w:rPr>
              <w:t>Pindaian bukti seminar proposal (sempro) / pernyataan pembimbing</w:t>
            </w:r>
            <w:r w:rsidRPr="006112D7">
              <w:rPr>
                <w:vertAlign w:val="superscript"/>
                <w:lang w:val="en-ID"/>
              </w:rPr>
              <w:t>2</w:t>
            </w:r>
            <w:r>
              <w:rPr>
                <w:lang w:val="en-ID"/>
              </w:rPr>
              <w:t>:</w:t>
            </w:r>
          </w:p>
        </w:tc>
        <w:tc>
          <w:tcPr>
            <w:tcW w:w="1477" w:type="pct"/>
            <w:vMerge/>
            <w:tcBorders>
              <w:top w:val="nil"/>
              <w:left w:val="single" w:sz="4" w:space="0" w:color="auto"/>
              <w:bottom w:val="single" w:sz="4" w:space="0" w:color="auto"/>
            </w:tcBorders>
          </w:tcPr>
          <w:p w14:paraId="026FB59B" w14:textId="77777777" w:rsidR="004A7E50" w:rsidRPr="006112D7" w:rsidRDefault="004A7E50" w:rsidP="006112D7">
            <w:pPr>
              <w:spacing w:after="100"/>
              <w:rPr>
                <w:b/>
                <w:bCs/>
                <w:sz w:val="18"/>
                <w:szCs w:val="18"/>
                <w:lang w:val="en-ID"/>
              </w:rPr>
            </w:pPr>
          </w:p>
        </w:tc>
      </w:tr>
      <w:tr w:rsidR="004A7E50" w:rsidRPr="006112D7" w14:paraId="2A96737F" w14:textId="77777777" w:rsidTr="000515CF">
        <w:tc>
          <w:tcPr>
            <w:tcW w:w="3523" w:type="pct"/>
            <w:gridSpan w:val="3"/>
            <w:tcBorders>
              <w:right w:val="single" w:sz="4" w:space="0" w:color="auto"/>
            </w:tcBorders>
          </w:tcPr>
          <w:p w14:paraId="4836C4CC" w14:textId="77777777" w:rsidR="008B7044" w:rsidRDefault="001600E4" w:rsidP="001F306F">
            <w:pPr>
              <w:rPr>
                <w:rStyle w:val="PlaceholderText"/>
                <w:color w:val="FF0000"/>
              </w:rPr>
            </w:pPr>
            <w:r w:rsidRPr="001600E4">
              <w:rPr>
                <w:rStyle w:val="PlaceholderText"/>
                <w:color w:val="FF0000"/>
              </w:rPr>
              <w:t xml:space="preserve">(lampirkan </w:t>
            </w:r>
            <w:r w:rsidR="008B7044">
              <w:rPr>
                <w:rStyle w:val="PlaceholderText"/>
                <w:color w:val="FF0000"/>
              </w:rPr>
              <w:t xml:space="preserve">scan/screenshot </w:t>
            </w:r>
          </w:p>
          <w:p w14:paraId="772EF5EB" w14:textId="57ED5DDD" w:rsidR="004A7E50" w:rsidRPr="00890A14" w:rsidRDefault="008B7044" w:rsidP="001F306F">
            <w:pPr>
              <w:rPr>
                <w:rStyle w:val="PlaceholderText"/>
              </w:rPr>
            </w:pPr>
            <w:r>
              <w:rPr>
                <w:rStyle w:val="PlaceholderText"/>
                <w:color w:val="FF0000"/>
              </w:rPr>
              <w:lastRenderedPageBreak/>
              <w:t>bukti seminar proposal di sini</w:t>
            </w:r>
            <w:r w:rsidR="001600E4" w:rsidRPr="001600E4">
              <w:rPr>
                <w:rStyle w:val="PlaceholderText"/>
                <w:color w:val="FF0000"/>
              </w:rPr>
              <w:t>)</w:t>
            </w:r>
          </w:p>
        </w:tc>
        <w:tc>
          <w:tcPr>
            <w:tcW w:w="1477" w:type="pct"/>
            <w:vMerge/>
            <w:tcBorders>
              <w:top w:val="nil"/>
              <w:left w:val="single" w:sz="4" w:space="0" w:color="auto"/>
              <w:bottom w:val="single" w:sz="4" w:space="0" w:color="auto"/>
            </w:tcBorders>
          </w:tcPr>
          <w:p w14:paraId="5F9D24B7" w14:textId="77777777" w:rsidR="004A7E50" w:rsidRPr="006112D7" w:rsidRDefault="004A7E50" w:rsidP="006112D7">
            <w:pPr>
              <w:spacing w:after="100"/>
              <w:rPr>
                <w:b/>
                <w:bCs/>
                <w:sz w:val="18"/>
                <w:szCs w:val="18"/>
                <w:lang w:val="en-ID"/>
              </w:rPr>
            </w:pPr>
          </w:p>
        </w:tc>
      </w:tr>
    </w:tbl>
    <w:p w14:paraId="388BA638" w14:textId="6738C127" w:rsidR="004A7E50" w:rsidRDefault="004A7E50" w:rsidP="004A7E50">
      <w:pPr>
        <w:pStyle w:val="Heading1"/>
      </w:pPr>
      <w:r>
        <w:t>Informasi penelitian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366"/>
        <w:gridCol w:w="3090"/>
      </w:tblGrid>
      <w:tr w:rsidR="00E20202" w14:paraId="321D4482" w14:textId="77777777" w:rsidTr="005A2CBF">
        <w:tc>
          <w:tcPr>
            <w:tcW w:w="7366" w:type="dxa"/>
            <w:tcBorders>
              <w:right w:val="single" w:sz="4" w:space="0" w:color="auto"/>
            </w:tcBorders>
          </w:tcPr>
          <w:p w14:paraId="1E05DFBF" w14:textId="553176D0" w:rsidR="00E20202" w:rsidRPr="000515CF" w:rsidRDefault="00E20202" w:rsidP="000515CF">
            <w:pPr>
              <w:pStyle w:val="Heading3"/>
              <w:rPr>
                <w:lang w:val="en-ID"/>
              </w:rPr>
            </w:pPr>
            <w:r>
              <w:rPr>
                <w:lang w:val="en-ID"/>
              </w:rPr>
              <w:t>Judul penelitian</w:t>
            </w:r>
          </w:p>
          <w:p w14:paraId="6046F503" w14:textId="18470CA2" w:rsidR="00E20202" w:rsidRDefault="001600E4" w:rsidP="000515CF">
            <w:pPr>
              <w:pStyle w:val="ListParagraph"/>
              <w:ind w:left="0"/>
              <w:rPr>
                <w:lang w:val="en-ID"/>
              </w:rPr>
            </w:pPr>
            <w:r>
              <w:rPr>
                <w:lang w:val="en-ID"/>
              </w:rPr>
              <w:t>…</w:t>
            </w:r>
          </w:p>
        </w:tc>
        <w:tc>
          <w:tcPr>
            <w:tcW w:w="3090" w:type="dxa"/>
            <w:vMerge w:val="restart"/>
            <w:tcBorders>
              <w:top w:val="single" w:sz="4" w:space="0" w:color="auto"/>
              <w:left w:val="single" w:sz="4" w:space="0" w:color="auto"/>
            </w:tcBorders>
          </w:tcPr>
          <w:p w14:paraId="05038350" w14:textId="43135B62" w:rsidR="00E20202" w:rsidRPr="001600E4" w:rsidRDefault="00E20202" w:rsidP="000515CF">
            <w:pPr>
              <w:rPr>
                <w:b/>
                <w:bCs/>
                <w:sz w:val="18"/>
                <w:szCs w:val="18"/>
                <w:lang w:val="en-ID"/>
              </w:rPr>
            </w:pPr>
            <w:r w:rsidRPr="001600E4">
              <w:rPr>
                <w:b/>
                <w:bCs/>
                <w:sz w:val="18"/>
                <w:szCs w:val="18"/>
                <w:lang w:val="en-ID"/>
              </w:rPr>
              <w:t xml:space="preserve">Catatan </w:t>
            </w:r>
            <w:r w:rsidRPr="001600E4">
              <w:rPr>
                <w:b/>
                <w:bCs/>
                <w:i/>
                <w:iCs/>
                <w:sz w:val="18"/>
                <w:szCs w:val="18"/>
                <w:lang w:val="en-ID"/>
              </w:rPr>
              <w:t>reviewer</w:t>
            </w:r>
            <w:r w:rsidRPr="001600E4">
              <w:rPr>
                <w:b/>
                <w:bCs/>
                <w:sz w:val="18"/>
                <w:szCs w:val="18"/>
                <w:lang w:val="en-ID"/>
              </w:rPr>
              <w:t>:</w:t>
            </w:r>
          </w:p>
          <w:p w14:paraId="61FD0771" w14:textId="77777777" w:rsidR="00E20202" w:rsidRPr="000515CF" w:rsidRDefault="00E20202" w:rsidP="000515CF">
            <w:pPr>
              <w:rPr>
                <w:b/>
                <w:bCs/>
                <w:sz w:val="18"/>
                <w:szCs w:val="18"/>
                <w:lang w:val="en-ID"/>
              </w:rPr>
            </w:pPr>
          </w:p>
          <w:p w14:paraId="1D326A1B" w14:textId="47309731" w:rsidR="00E20202" w:rsidRPr="000515CF" w:rsidRDefault="00E20202" w:rsidP="000515CF">
            <w:pPr>
              <w:rPr>
                <w:b/>
                <w:bCs/>
                <w:sz w:val="18"/>
                <w:szCs w:val="18"/>
                <w:lang w:val="en-ID"/>
              </w:rPr>
            </w:pPr>
          </w:p>
        </w:tc>
      </w:tr>
      <w:tr w:rsidR="00E20202" w14:paraId="58C631BA" w14:textId="77777777" w:rsidTr="005A2CBF">
        <w:tc>
          <w:tcPr>
            <w:tcW w:w="7366" w:type="dxa"/>
            <w:tcBorders>
              <w:right w:val="single" w:sz="4" w:space="0" w:color="auto"/>
            </w:tcBorders>
          </w:tcPr>
          <w:p w14:paraId="5830DD5A" w14:textId="77777777" w:rsidR="00E20202" w:rsidRDefault="00E20202" w:rsidP="000515CF">
            <w:pPr>
              <w:pStyle w:val="Heading3"/>
              <w:rPr>
                <w:lang w:val="en-ID"/>
              </w:rPr>
            </w:pPr>
            <w:r>
              <w:rPr>
                <w:lang w:val="en-ID"/>
              </w:rPr>
              <w:t>Ringkasan umum</w:t>
            </w:r>
          </w:p>
          <w:p w14:paraId="65A8ABD2" w14:textId="77777777" w:rsidR="00E20202" w:rsidRDefault="00E20202" w:rsidP="000515CF">
            <w:pPr>
              <w:rPr>
                <w:lang w:val="en-ID"/>
              </w:rPr>
            </w:pPr>
            <w:r>
              <w:rPr>
                <w:lang w:val="en-ID"/>
              </w:rPr>
              <w:t xml:space="preserve">Jelaskan latar belakang, urgensi, landasan teori, dan hipotesis penelitian (bila ada) dengan singkat. Mohon tidak lebih dari 500 kata. </w:t>
            </w:r>
          </w:p>
          <w:p w14:paraId="5DD35354" w14:textId="78BC69F5" w:rsidR="00E20202" w:rsidRPr="000515CF" w:rsidRDefault="001600E4" w:rsidP="000515CF">
            <w:pPr>
              <w:rPr>
                <w:lang w:val="en-ID"/>
              </w:rPr>
            </w:pPr>
            <w:r>
              <w:rPr>
                <w:lang w:val="en-ID"/>
              </w:rPr>
              <w:t>…</w:t>
            </w:r>
          </w:p>
        </w:tc>
        <w:tc>
          <w:tcPr>
            <w:tcW w:w="3090" w:type="dxa"/>
            <w:vMerge/>
            <w:tcBorders>
              <w:left w:val="single" w:sz="4" w:space="0" w:color="auto"/>
            </w:tcBorders>
          </w:tcPr>
          <w:p w14:paraId="0F30A8BE" w14:textId="77777777" w:rsidR="00E20202" w:rsidRPr="000515CF" w:rsidRDefault="00E20202" w:rsidP="000515CF">
            <w:pPr>
              <w:rPr>
                <w:b/>
                <w:bCs/>
                <w:sz w:val="18"/>
                <w:szCs w:val="18"/>
                <w:lang w:val="en-ID"/>
              </w:rPr>
            </w:pPr>
          </w:p>
        </w:tc>
      </w:tr>
      <w:tr w:rsidR="00E20202" w14:paraId="53A0E3F7" w14:textId="77777777" w:rsidTr="005A2CBF">
        <w:tc>
          <w:tcPr>
            <w:tcW w:w="7366" w:type="dxa"/>
            <w:tcBorders>
              <w:right w:val="single" w:sz="4" w:space="0" w:color="auto"/>
            </w:tcBorders>
          </w:tcPr>
          <w:p w14:paraId="0E18467F" w14:textId="77777777" w:rsidR="00E20202" w:rsidRDefault="00E20202" w:rsidP="000515CF">
            <w:pPr>
              <w:pStyle w:val="Heading3"/>
              <w:rPr>
                <w:lang w:val="en-ID"/>
              </w:rPr>
            </w:pPr>
            <w:r>
              <w:rPr>
                <w:lang w:val="en-ID"/>
              </w:rPr>
              <w:t>Ringkasan m</w:t>
            </w:r>
            <w:r w:rsidRPr="005E450F">
              <w:rPr>
                <w:lang w:val="en-ID"/>
              </w:rPr>
              <w:t>etode</w:t>
            </w:r>
          </w:p>
          <w:p w14:paraId="54551BF9" w14:textId="77777777" w:rsidR="00E20202" w:rsidRDefault="00E20202" w:rsidP="000515CF">
            <w:pPr>
              <w:rPr>
                <w:lang w:val="en-ID"/>
              </w:rPr>
            </w:pPr>
            <w:r>
              <w:rPr>
                <w:lang w:val="en-ID"/>
              </w:rPr>
              <w:t xml:space="preserve">Jelaskan metode penelitian dengan ringkas. Fokus pada bagian-bagian yang berpotensi berisiko etik (bila ada). Mohon tidak lebih dari 500 kata. </w:t>
            </w:r>
          </w:p>
          <w:p w14:paraId="3688AA99" w14:textId="6F39C44D" w:rsidR="00E20202" w:rsidRPr="000515CF" w:rsidRDefault="001600E4" w:rsidP="000515CF">
            <w:pPr>
              <w:rPr>
                <w:lang w:val="en-ID"/>
              </w:rPr>
            </w:pPr>
            <w:r>
              <w:rPr>
                <w:lang w:val="en-ID"/>
              </w:rPr>
              <w:t>…</w:t>
            </w:r>
          </w:p>
        </w:tc>
        <w:tc>
          <w:tcPr>
            <w:tcW w:w="3090" w:type="dxa"/>
            <w:vMerge/>
            <w:tcBorders>
              <w:left w:val="single" w:sz="4" w:space="0" w:color="auto"/>
              <w:bottom w:val="single" w:sz="4" w:space="0" w:color="auto"/>
            </w:tcBorders>
          </w:tcPr>
          <w:p w14:paraId="34058A8C" w14:textId="77777777" w:rsidR="00E20202" w:rsidRPr="000515CF" w:rsidRDefault="00E20202" w:rsidP="000515CF">
            <w:pPr>
              <w:rPr>
                <w:b/>
                <w:bCs/>
                <w:sz w:val="18"/>
                <w:szCs w:val="18"/>
                <w:lang w:val="en-ID"/>
              </w:rPr>
            </w:pPr>
          </w:p>
        </w:tc>
      </w:tr>
    </w:tbl>
    <w:p w14:paraId="19E98B62" w14:textId="1B6D04B1" w:rsidR="000515CF" w:rsidRDefault="000515CF" w:rsidP="000515CF">
      <w:pPr>
        <w:pStyle w:val="Heading1"/>
      </w:pPr>
      <w:r>
        <w:t>Risiko medis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366"/>
        <w:gridCol w:w="3090"/>
      </w:tblGrid>
      <w:tr w:rsidR="00E20202" w14:paraId="025E70D3" w14:textId="77777777" w:rsidTr="00FA4A9A">
        <w:tc>
          <w:tcPr>
            <w:tcW w:w="7366" w:type="dxa"/>
            <w:tcBorders>
              <w:right w:val="single" w:sz="4" w:space="0" w:color="auto"/>
            </w:tcBorders>
          </w:tcPr>
          <w:p w14:paraId="211F09F5" w14:textId="77777777" w:rsidR="001600E4" w:rsidRDefault="00E20202" w:rsidP="001600E4">
            <w:pPr>
              <w:pStyle w:val="ListParagraph"/>
              <w:numPr>
                <w:ilvl w:val="1"/>
                <w:numId w:val="4"/>
              </w:numPr>
              <w:ind w:left="738"/>
            </w:pPr>
            <w:r w:rsidRPr="00A63C29">
              <w:t>Apakah penelitian melibatkan prosedur yang berisiko medis?</w:t>
            </w:r>
          </w:p>
          <w:p w14:paraId="0F64BBBE" w14:textId="521B5859" w:rsidR="001600E4" w:rsidRPr="001600E4" w:rsidRDefault="00000000" w:rsidP="001600E4">
            <w:pPr>
              <w:pStyle w:val="ListParagraph"/>
              <w:ind w:left="738"/>
            </w:pPr>
            <w:sdt>
              <w:sdtPr>
                <w:rPr>
                  <w:rFonts w:ascii="MS Gothic" w:eastAsia="MS Gothic" w:hAnsi="MS Gothic"/>
                  <w:lang w:val="en-ID"/>
                </w:rPr>
                <w:id w:val="-93557392"/>
                <w14:checkbox>
                  <w14:checked w14:val="0"/>
                  <w14:checkedState w14:val="2612" w14:font="MS Gothic"/>
                  <w14:uncheckedState w14:val="2610" w14:font="MS Gothic"/>
                </w14:checkbox>
              </w:sdtPr>
              <w:sdtContent>
                <w:r w:rsidR="008B7044">
                  <w:rPr>
                    <w:rFonts w:ascii="MS Gothic" w:eastAsia="MS Gothic" w:hAnsi="MS Gothic" w:hint="eastAsia"/>
                    <w:lang w:val="en-ID"/>
                  </w:rPr>
                  <w:t>☐</w:t>
                </w:r>
              </w:sdtContent>
            </w:sdt>
            <w:r w:rsidR="001600E4" w:rsidRPr="001600E4">
              <w:rPr>
                <w:lang w:val="en-ID"/>
              </w:rPr>
              <w:t xml:space="preserve">Ya    </w:t>
            </w:r>
            <w:sdt>
              <w:sdtPr>
                <w:rPr>
                  <w:rFonts w:ascii="MS Gothic" w:eastAsia="MS Gothic" w:hAnsi="MS Gothic"/>
                  <w:lang w:val="en-ID"/>
                </w:rPr>
                <w:id w:val="-1229913412"/>
                <w14:checkbox>
                  <w14:checked w14:val="0"/>
                  <w14:checkedState w14:val="2612" w14:font="MS Gothic"/>
                  <w14:uncheckedState w14:val="2610" w14:font="MS Gothic"/>
                </w14:checkbox>
              </w:sdtPr>
              <w:sdtContent>
                <w:r w:rsidR="001600E4" w:rsidRPr="001600E4">
                  <w:rPr>
                    <w:rFonts w:ascii="MS Gothic" w:eastAsia="MS Gothic" w:hAnsi="MS Gothic" w:hint="eastAsia"/>
                    <w:lang w:val="en-ID"/>
                  </w:rPr>
                  <w:t>☐</w:t>
                </w:r>
              </w:sdtContent>
            </w:sdt>
            <w:r w:rsidR="001600E4" w:rsidRPr="001600E4">
              <w:rPr>
                <w:lang w:val="en-ID"/>
              </w:rPr>
              <w:t>Tidak</w:t>
            </w:r>
          </w:p>
          <w:p w14:paraId="1BF18936" w14:textId="18D3495D" w:rsidR="00E20202" w:rsidRPr="00A63C29" w:rsidRDefault="00E20202" w:rsidP="001600E4"/>
        </w:tc>
        <w:tc>
          <w:tcPr>
            <w:tcW w:w="3090" w:type="dxa"/>
            <w:vMerge w:val="restart"/>
            <w:tcBorders>
              <w:top w:val="single" w:sz="4" w:space="0" w:color="auto"/>
              <w:left w:val="single" w:sz="4" w:space="0" w:color="auto"/>
            </w:tcBorders>
          </w:tcPr>
          <w:p w14:paraId="1C2995A4" w14:textId="50FACA18" w:rsidR="00E20202" w:rsidRPr="00A63C29" w:rsidRDefault="00E20202" w:rsidP="00A63C29">
            <w:pPr>
              <w:rPr>
                <w:b/>
                <w:bCs/>
                <w:i/>
                <w:iCs/>
                <w:sz w:val="18"/>
                <w:szCs w:val="18"/>
                <w:lang w:val="en-ID"/>
              </w:rPr>
            </w:pPr>
            <w:r w:rsidRPr="001600E4">
              <w:rPr>
                <w:b/>
                <w:bCs/>
                <w:i/>
                <w:iCs/>
                <w:sz w:val="18"/>
                <w:szCs w:val="18"/>
                <w:lang w:val="en-ID"/>
              </w:rPr>
              <w:t>Catatan reviewer</w:t>
            </w:r>
          </w:p>
        </w:tc>
      </w:tr>
      <w:tr w:rsidR="00E20202" w14:paraId="1799300D" w14:textId="77777777" w:rsidTr="00FA4A9A">
        <w:tc>
          <w:tcPr>
            <w:tcW w:w="7366" w:type="dxa"/>
            <w:tcBorders>
              <w:right w:val="single" w:sz="4" w:space="0" w:color="auto"/>
            </w:tcBorders>
          </w:tcPr>
          <w:p w14:paraId="3B07666F" w14:textId="0B9EC909" w:rsidR="001600E4" w:rsidRDefault="00E20202" w:rsidP="001600E4">
            <w:pPr>
              <w:pStyle w:val="ListParagraph"/>
              <w:numPr>
                <w:ilvl w:val="1"/>
                <w:numId w:val="4"/>
              </w:numPr>
              <w:ind w:left="738"/>
            </w:pPr>
            <w:r>
              <w:t>Apakah penelitian menggunakan peralatan berisiko medis?</w:t>
            </w:r>
          </w:p>
          <w:p w14:paraId="57FCA876" w14:textId="3D8BD90A" w:rsidR="001600E4" w:rsidRPr="001600E4" w:rsidRDefault="00000000" w:rsidP="001600E4">
            <w:pPr>
              <w:pStyle w:val="ListParagraph"/>
              <w:ind w:left="738"/>
            </w:pPr>
            <w:sdt>
              <w:sdtPr>
                <w:rPr>
                  <w:rFonts w:ascii="MS Gothic" w:eastAsia="MS Gothic" w:hAnsi="MS Gothic"/>
                  <w:lang w:val="en-ID"/>
                </w:rPr>
                <w:id w:val="632219197"/>
                <w14:checkbox>
                  <w14:checked w14:val="0"/>
                  <w14:checkedState w14:val="2612" w14:font="MS Gothic"/>
                  <w14:uncheckedState w14:val="2610" w14:font="MS Gothic"/>
                </w14:checkbox>
              </w:sdtPr>
              <w:sdtContent>
                <w:r w:rsidR="001600E4" w:rsidRPr="001600E4">
                  <w:rPr>
                    <w:rFonts w:ascii="MS Gothic" w:eastAsia="MS Gothic" w:hAnsi="MS Gothic" w:hint="eastAsia"/>
                    <w:lang w:val="en-ID"/>
                  </w:rPr>
                  <w:t>☐</w:t>
                </w:r>
              </w:sdtContent>
            </w:sdt>
            <w:r w:rsidR="001600E4" w:rsidRPr="001600E4">
              <w:rPr>
                <w:lang w:val="en-ID"/>
              </w:rPr>
              <w:t xml:space="preserve">Ya    </w:t>
            </w:r>
            <w:sdt>
              <w:sdtPr>
                <w:rPr>
                  <w:rFonts w:ascii="MS Gothic" w:eastAsia="MS Gothic" w:hAnsi="MS Gothic"/>
                  <w:lang w:val="en-ID"/>
                </w:rPr>
                <w:id w:val="397173286"/>
                <w14:checkbox>
                  <w14:checked w14:val="0"/>
                  <w14:checkedState w14:val="2612" w14:font="MS Gothic"/>
                  <w14:uncheckedState w14:val="2610" w14:font="MS Gothic"/>
                </w14:checkbox>
              </w:sdtPr>
              <w:sdtContent>
                <w:r w:rsidR="001600E4" w:rsidRPr="001600E4">
                  <w:rPr>
                    <w:rFonts w:ascii="MS Gothic" w:eastAsia="MS Gothic" w:hAnsi="MS Gothic" w:hint="eastAsia"/>
                    <w:lang w:val="en-ID"/>
                  </w:rPr>
                  <w:t>☐</w:t>
                </w:r>
              </w:sdtContent>
            </w:sdt>
            <w:r w:rsidR="001600E4" w:rsidRPr="001600E4">
              <w:rPr>
                <w:lang w:val="en-ID"/>
              </w:rPr>
              <w:t>Tidak</w:t>
            </w:r>
          </w:p>
          <w:p w14:paraId="7B1CF276" w14:textId="37155355" w:rsidR="00E20202" w:rsidRPr="00A63C29" w:rsidRDefault="00E20202" w:rsidP="001600E4"/>
        </w:tc>
        <w:tc>
          <w:tcPr>
            <w:tcW w:w="3090" w:type="dxa"/>
            <w:vMerge/>
            <w:tcBorders>
              <w:left w:val="single" w:sz="4" w:space="0" w:color="auto"/>
              <w:bottom w:val="nil"/>
            </w:tcBorders>
          </w:tcPr>
          <w:p w14:paraId="208E8BE2" w14:textId="77777777" w:rsidR="00E20202" w:rsidRDefault="00E20202" w:rsidP="00A63C29">
            <w:pPr>
              <w:rPr>
                <w:lang w:val="en-ID"/>
              </w:rPr>
            </w:pPr>
          </w:p>
        </w:tc>
      </w:tr>
      <w:tr w:rsidR="00A63C29" w14:paraId="080C51D4" w14:textId="77777777" w:rsidTr="00A63C29">
        <w:tc>
          <w:tcPr>
            <w:tcW w:w="7366" w:type="dxa"/>
            <w:tcBorders>
              <w:right w:val="single" w:sz="4" w:space="0" w:color="auto"/>
            </w:tcBorders>
          </w:tcPr>
          <w:p w14:paraId="39CD5517" w14:textId="348A8CAA" w:rsidR="00A63C29" w:rsidRDefault="00A63C29" w:rsidP="001600E4">
            <w:pPr>
              <w:pStyle w:val="ListParagraph"/>
              <w:numPr>
                <w:ilvl w:val="1"/>
                <w:numId w:val="4"/>
              </w:numPr>
              <w:ind w:left="738"/>
            </w:pPr>
            <w:r>
              <w:t>Apa justifikasi prosedur dan/atau penggunaan peralatan berisiko medis?</w:t>
            </w:r>
          </w:p>
          <w:p w14:paraId="25EA993D" w14:textId="73074BAE" w:rsidR="001600E4" w:rsidRDefault="001600E4" w:rsidP="001600E4">
            <w:pPr>
              <w:pStyle w:val="ListParagraph"/>
              <w:ind w:left="738"/>
            </w:pPr>
            <w:r>
              <w:t>...</w:t>
            </w:r>
          </w:p>
          <w:p w14:paraId="436F12AA" w14:textId="15589754" w:rsidR="00A63C29" w:rsidRDefault="00A63C29" w:rsidP="00A63C29">
            <w:pPr>
              <w:pStyle w:val="ListParagraph"/>
              <w:ind w:left="738"/>
            </w:pPr>
          </w:p>
        </w:tc>
        <w:tc>
          <w:tcPr>
            <w:tcW w:w="3090" w:type="dxa"/>
            <w:tcBorders>
              <w:top w:val="nil"/>
              <w:left w:val="single" w:sz="4" w:space="0" w:color="auto"/>
              <w:bottom w:val="single" w:sz="4" w:space="0" w:color="auto"/>
            </w:tcBorders>
          </w:tcPr>
          <w:p w14:paraId="172BD80E" w14:textId="77777777" w:rsidR="00A63C29" w:rsidRDefault="00A63C29" w:rsidP="00A63C29">
            <w:pPr>
              <w:rPr>
                <w:lang w:val="en-ID"/>
              </w:rPr>
            </w:pPr>
          </w:p>
        </w:tc>
      </w:tr>
    </w:tbl>
    <w:p w14:paraId="27A94399" w14:textId="1551D5DF" w:rsidR="00A63C29" w:rsidRDefault="00A63C29" w:rsidP="00A63C29">
      <w:pPr>
        <w:pStyle w:val="Heading1"/>
      </w:pPr>
      <w:r>
        <w:t>Kelompok rentan</w:t>
      </w:r>
    </w:p>
    <w:p w14:paraId="574E5208" w14:textId="28355283" w:rsidR="00A63C29" w:rsidRDefault="00A63C29" w:rsidP="000106A7">
      <w:pPr>
        <w:pStyle w:val="ListParagraph"/>
        <w:numPr>
          <w:ilvl w:val="0"/>
          <w:numId w:val="10"/>
        </w:numPr>
        <w:ind w:left="426"/>
        <w:rPr>
          <w:lang w:val="en-ID"/>
        </w:rPr>
      </w:pPr>
      <w:r w:rsidRPr="000106A7">
        <w:rPr>
          <w:lang w:val="en-ID"/>
        </w:rPr>
        <w:t>Apakah penelitian melibatkan kelompok rentan berikut?</w:t>
      </w:r>
    </w:p>
    <w:p w14:paraId="666CFC87" w14:textId="0149D2FA" w:rsidR="000106A7" w:rsidRPr="001600E4" w:rsidRDefault="001600E4" w:rsidP="001600E4">
      <w:pPr>
        <w:pStyle w:val="ListParagraph"/>
        <w:ind w:left="426"/>
        <w:rPr>
          <w:b/>
          <w:bCs/>
          <w:color w:val="FF0000"/>
          <w:lang w:val="en-ID"/>
        </w:rPr>
      </w:pPr>
      <w:r w:rsidRPr="001600E4">
        <w:rPr>
          <w:b/>
          <w:bCs/>
          <w:color w:val="FF0000"/>
          <w:lang w:val="en-ID"/>
        </w:rPr>
        <w:t>Beri tanda X pada jawaban Anda</w:t>
      </w:r>
      <w:r>
        <w:rPr>
          <w:b/>
          <w:bCs/>
          <w:color w:val="FF0000"/>
          <w:lang w:val="en-ID"/>
        </w:rPr>
        <w:t xml:space="preserve"> di kolom “Ya” atau “Tidak”</w:t>
      </w:r>
      <w:r w:rsidRPr="001600E4">
        <w:rPr>
          <w:b/>
          <w:bCs/>
          <w:color w:val="FF0000"/>
          <w:lang w:val="en-ID"/>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665"/>
        <w:gridCol w:w="851"/>
        <w:gridCol w:w="850"/>
        <w:gridCol w:w="3090"/>
      </w:tblGrid>
      <w:tr w:rsidR="001600E4" w14:paraId="7D3EADD0" w14:textId="77777777" w:rsidTr="001600E4">
        <w:tc>
          <w:tcPr>
            <w:tcW w:w="5665" w:type="dxa"/>
            <w:tcBorders>
              <w:top w:val="single" w:sz="4" w:space="0" w:color="auto"/>
              <w:bottom w:val="single" w:sz="4" w:space="0" w:color="auto"/>
              <w:right w:val="single" w:sz="4" w:space="0" w:color="auto"/>
            </w:tcBorders>
          </w:tcPr>
          <w:p w14:paraId="2E201A27" w14:textId="07073A2B" w:rsidR="001600E4" w:rsidRPr="001600E4" w:rsidRDefault="001600E4" w:rsidP="001600E4">
            <w:pPr>
              <w:spacing w:after="100"/>
              <w:rPr>
                <w:b/>
                <w:bCs/>
                <w:lang w:val="en-ID"/>
              </w:rPr>
            </w:pPr>
            <w:r w:rsidRPr="001600E4">
              <w:rPr>
                <w:b/>
                <w:bCs/>
                <w:lang w:val="en-ID"/>
              </w:rPr>
              <w:t>Kategori partisipan</w:t>
            </w:r>
          </w:p>
        </w:tc>
        <w:tc>
          <w:tcPr>
            <w:tcW w:w="851" w:type="dxa"/>
            <w:tcBorders>
              <w:top w:val="single" w:sz="4" w:space="0" w:color="auto"/>
              <w:left w:val="single" w:sz="4" w:space="0" w:color="auto"/>
              <w:bottom w:val="single" w:sz="4" w:space="0" w:color="auto"/>
              <w:right w:val="single" w:sz="4" w:space="0" w:color="auto"/>
            </w:tcBorders>
          </w:tcPr>
          <w:p w14:paraId="20982356" w14:textId="643A70AB" w:rsidR="001600E4" w:rsidRPr="001600E4" w:rsidRDefault="001600E4" w:rsidP="001600E4">
            <w:pPr>
              <w:spacing w:after="100"/>
              <w:rPr>
                <w:b/>
                <w:bCs/>
                <w:lang w:val="en-ID"/>
              </w:rPr>
            </w:pPr>
            <w:r w:rsidRPr="001600E4">
              <w:rPr>
                <w:b/>
                <w:bCs/>
                <w:lang w:val="en-ID"/>
              </w:rPr>
              <w:t>Ya</w:t>
            </w:r>
          </w:p>
        </w:tc>
        <w:tc>
          <w:tcPr>
            <w:tcW w:w="850" w:type="dxa"/>
            <w:tcBorders>
              <w:top w:val="single" w:sz="4" w:space="0" w:color="auto"/>
              <w:left w:val="single" w:sz="4" w:space="0" w:color="auto"/>
              <w:bottom w:val="single" w:sz="4" w:space="0" w:color="auto"/>
              <w:right w:val="single" w:sz="4" w:space="0" w:color="auto"/>
            </w:tcBorders>
          </w:tcPr>
          <w:p w14:paraId="07905391" w14:textId="310132E1" w:rsidR="001600E4" w:rsidRPr="001600E4" w:rsidRDefault="001600E4" w:rsidP="001600E4">
            <w:pPr>
              <w:spacing w:after="100"/>
              <w:rPr>
                <w:b/>
                <w:bCs/>
                <w:lang w:val="en-ID"/>
              </w:rPr>
            </w:pPr>
            <w:r w:rsidRPr="001600E4">
              <w:rPr>
                <w:b/>
                <w:bCs/>
                <w:lang w:val="en-ID"/>
              </w:rPr>
              <w:t>Tidak</w:t>
            </w:r>
          </w:p>
        </w:tc>
        <w:tc>
          <w:tcPr>
            <w:tcW w:w="3090" w:type="dxa"/>
            <w:tcBorders>
              <w:top w:val="single" w:sz="4" w:space="0" w:color="auto"/>
              <w:left w:val="single" w:sz="4" w:space="0" w:color="auto"/>
              <w:bottom w:val="single" w:sz="4" w:space="0" w:color="auto"/>
            </w:tcBorders>
          </w:tcPr>
          <w:p w14:paraId="46E2936E" w14:textId="68C70A26" w:rsidR="001600E4" w:rsidRPr="001600E4" w:rsidRDefault="001600E4" w:rsidP="001600E4">
            <w:pPr>
              <w:spacing w:after="100"/>
              <w:rPr>
                <w:b/>
                <w:bCs/>
                <w:color w:val="FF0000"/>
                <w:lang w:val="en-ID"/>
              </w:rPr>
            </w:pPr>
            <w:r w:rsidRPr="001600E4">
              <w:rPr>
                <w:b/>
                <w:bCs/>
                <w:color w:val="000000" w:themeColor="text1"/>
                <w:lang w:val="en-ID"/>
              </w:rPr>
              <w:t>Catatan Reviewer</w:t>
            </w:r>
          </w:p>
        </w:tc>
      </w:tr>
      <w:tr w:rsidR="001600E4" w14:paraId="321630DE" w14:textId="77777777" w:rsidTr="001600E4">
        <w:tc>
          <w:tcPr>
            <w:tcW w:w="5665" w:type="dxa"/>
            <w:tcBorders>
              <w:top w:val="single" w:sz="4" w:space="0" w:color="auto"/>
              <w:bottom w:val="single" w:sz="4" w:space="0" w:color="auto"/>
              <w:right w:val="single" w:sz="4" w:space="0" w:color="auto"/>
            </w:tcBorders>
          </w:tcPr>
          <w:p w14:paraId="72D8B294" w14:textId="5765A15C" w:rsidR="001600E4" w:rsidRPr="000106A7" w:rsidRDefault="001600E4" w:rsidP="001600E4">
            <w:pPr>
              <w:pStyle w:val="ListParagraph"/>
              <w:numPr>
                <w:ilvl w:val="0"/>
                <w:numId w:val="11"/>
              </w:numPr>
              <w:spacing w:after="100"/>
              <w:ind w:left="882" w:hanging="284"/>
              <w:rPr>
                <w:lang w:val="en-ID"/>
              </w:rPr>
            </w:pPr>
            <w:r w:rsidRPr="000106A7">
              <w:rPr>
                <w:lang w:val="en-ID"/>
              </w:rPr>
              <w:t>Anak-anak (di bawah 17 tahun)</w:t>
            </w:r>
          </w:p>
        </w:tc>
        <w:sdt>
          <w:sdtPr>
            <w:rPr>
              <w:lang w:val="en-ID"/>
            </w:rPr>
            <w:id w:val="-1378846289"/>
            <w14:checkbox>
              <w14:checked w14:val="0"/>
              <w14:checkedState w14:val="2612" w14:font="MS Gothic"/>
              <w14:uncheckedState w14:val="2610" w14:font="MS Gothic"/>
            </w14:checkbox>
          </w:sdtPr>
          <w:sdtContent>
            <w:tc>
              <w:tcPr>
                <w:tcW w:w="851" w:type="dxa"/>
                <w:tcBorders>
                  <w:top w:val="single" w:sz="4" w:space="0" w:color="auto"/>
                  <w:left w:val="single" w:sz="4" w:space="0" w:color="auto"/>
                  <w:bottom w:val="single" w:sz="4" w:space="0" w:color="auto"/>
                  <w:right w:val="single" w:sz="4" w:space="0" w:color="auto"/>
                </w:tcBorders>
              </w:tcPr>
              <w:p w14:paraId="7E47D258" w14:textId="43679A95" w:rsidR="001600E4" w:rsidRPr="001600E4" w:rsidRDefault="001600E4" w:rsidP="001600E4">
                <w:pPr>
                  <w:spacing w:after="100"/>
                  <w:rPr>
                    <w:lang w:val="en-ID"/>
                  </w:rPr>
                </w:pPr>
                <w:r>
                  <w:rPr>
                    <w:rFonts w:ascii="MS Gothic" w:eastAsia="MS Gothic" w:hAnsi="MS Gothic" w:hint="eastAsia"/>
                    <w:lang w:val="en-ID"/>
                  </w:rPr>
                  <w:t>☐</w:t>
                </w:r>
              </w:p>
            </w:tc>
          </w:sdtContent>
        </w:sdt>
        <w:sdt>
          <w:sdtPr>
            <w:rPr>
              <w:lang w:val="en-ID"/>
            </w:rPr>
            <w:id w:val="420842757"/>
            <w14:checkbox>
              <w14:checked w14:val="0"/>
              <w14:checkedState w14:val="2612" w14:font="MS Gothic"/>
              <w14:uncheckedState w14:val="2610" w14:font="MS Gothic"/>
            </w14:checkbox>
          </w:sdtPr>
          <w:sdtContent>
            <w:tc>
              <w:tcPr>
                <w:tcW w:w="850" w:type="dxa"/>
                <w:tcBorders>
                  <w:top w:val="single" w:sz="4" w:space="0" w:color="auto"/>
                  <w:left w:val="single" w:sz="4" w:space="0" w:color="auto"/>
                  <w:bottom w:val="single" w:sz="4" w:space="0" w:color="auto"/>
                  <w:right w:val="single" w:sz="4" w:space="0" w:color="auto"/>
                </w:tcBorders>
              </w:tcPr>
              <w:p w14:paraId="7838FC52" w14:textId="2624BF8A" w:rsidR="001600E4" w:rsidRPr="001600E4" w:rsidRDefault="001600E4" w:rsidP="001600E4">
                <w:pPr>
                  <w:spacing w:after="100"/>
                  <w:rPr>
                    <w:lang w:val="en-ID"/>
                  </w:rPr>
                </w:pPr>
                <w:r>
                  <w:rPr>
                    <w:rFonts w:ascii="MS Gothic" w:eastAsia="MS Gothic" w:hAnsi="MS Gothic" w:hint="eastAsia"/>
                    <w:lang w:val="en-ID"/>
                  </w:rPr>
                  <w:t>☐</w:t>
                </w:r>
              </w:p>
            </w:tc>
          </w:sdtContent>
        </w:sdt>
        <w:tc>
          <w:tcPr>
            <w:tcW w:w="3090" w:type="dxa"/>
            <w:vMerge w:val="restart"/>
            <w:tcBorders>
              <w:top w:val="single" w:sz="4" w:space="0" w:color="auto"/>
              <w:left w:val="single" w:sz="4" w:space="0" w:color="auto"/>
              <w:bottom w:val="single" w:sz="4" w:space="0" w:color="auto"/>
            </w:tcBorders>
          </w:tcPr>
          <w:p w14:paraId="245D8078" w14:textId="36DD3224" w:rsidR="001600E4" w:rsidRPr="0039375F" w:rsidRDefault="001600E4" w:rsidP="001600E4">
            <w:pPr>
              <w:spacing w:after="100"/>
              <w:rPr>
                <w:b/>
                <w:bCs/>
                <w:sz w:val="18"/>
                <w:szCs w:val="18"/>
                <w:lang w:val="en-ID"/>
              </w:rPr>
            </w:pPr>
          </w:p>
        </w:tc>
      </w:tr>
      <w:tr w:rsidR="001600E4" w14:paraId="199AEF77" w14:textId="77777777" w:rsidTr="001600E4">
        <w:tc>
          <w:tcPr>
            <w:tcW w:w="5665" w:type="dxa"/>
            <w:tcBorders>
              <w:top w:val="single" w:sz="4" w:space="0" w:color="auto"/>
              <w:bottom w:val="single" w:sz="4" w:space="0" w:color="auto"/>
              <w:right w:val="single" w:sz="4" w:space="0" w:color="auto"/>
            </w:tcBorders>
          </w:tcPr>
          <w:p w14:paraId="06D25002" w14:textId="474BDEB1" w:rsidR="001600E4" w:rsidRPr="000106A7" w:rsidRDefault="001600E4" w:rsidP="001600E4">
            <w:pPr>
              <w:pStyle w:val="ListParagraph"/>
              <w:numPr>
                <w:ilvl w:val="0"/>
                <w:numId w:val="11"/>
              </w:numPr>
              <w:spacing w:after="100"/>
              <w:ind w:left="882" w:hanging="284"/>
              <w:rPr>
                <w:lang w:val="en-ID"/>
              </w:rPr>
            </w:pPr>
            <w:r w:rsidRPr="000106A7">
              <w:rPr>
                <w:lang w:val="en-ID"/>
              </w:rPr>
              <w:t>Pencari suaka</w:t>
            </w:r>
          </w:p>
        </w:tc>
        <w:sdt>
          <w:sdtPr>
            <w:rPr>
              <w:lang w:val="en-ID"/>
            </w:rPr>
            <w:id w:val="1523971651"/>
            <w14:checkbox>
              <w14:checked w14:val="0"/>
              <w14:checkedState w14:val="2612" w14:font="MS Gothic"/>
              <w14:uncheckedState w14:val="2610" w14:font="MS Gothic"/>
            </w14:checkbox>
          </w:sdtPr>
          <w:sdtContent>
            <w:tc>
              <w:tcPr>
                <w:tcW w:w="851" w:type="dxa"/>
                <w:tcBorders>
                  <w:top w:val="single" w:sz="4" w:space="0" w:color="auto"/>
                  <w:left w:val="single" w:sz="4" w:space="0" w:color="auto"/>
                  <w:bottom w:val="single" w:sz="4" w:space="0" w:color="auto"/>
                  <w:right w:val="single" w:sz="4" w:space="0" w:color="auto"/>
                </w:tcBorders>
              </w:tcPr>
              <w:p w14:paraId="4D54222F" w14:textId="67FA89AE" w:rsidR="001600E4" w:rsidRDefault="001600E4" w:rsidP="001600E4">
                <w:pPr>
                  <w:spacing w:after="100"/>
                  <w:rPr>
                    <w:lang w:val="en-ID"/>
                  </w:rPr>
                </w:pPr>
                <w:r>
                  <w:rPr>
                    <w:rFonts w:ascii="MS Gothic" w:eastAsia="MS Gothic" w:hAnsi="MS Gothic" w:hint="eastAsia"/>
                    <w:lang w:val="en-ID"/>
                  </w:rPr>
                  <w:t>☐</w:t>
                </w:r>
              </w:p>
            </w:tc>
          </w:sdtContent>
        </w:sdt>
        <w:sdt>
          <w:sdtPr>
            <w:rPr>
              <w:lang w:val="en-ID"/>
            </w:rPr>
            <w:id w:val="118504676"/>
            <w14:checkbox>
              <w14:checked w14:val="0"/>
              <w14:checkedState w14:val="2612" w14:font="MS Gothic"/>
              <w14:uncheckedState w14:val="2610" w14:font="MS Gothic"/>
            </w14:checkbox>
          </w:sdtPr>
          <w:sdtContent>
            <w:tc>
              <w:tcPr>
                <w:tcW w:w="850" w:type="dxa"/>
                <w:tcBorders>
                  <w:top w:val="nil"/>
                  <w:left w:val="single" w:sz="4" w:space="0" w:color="auto"/>
                  <w:bottom w:val="single" w:sz="4" w:space="0" w:color="auto"/>
                  <w:right w:val="single" w:sz="4" w:space="0" w:color="auto"/>
                </w:tcBorders>
              </w:tcPr>
              <w:p w14:paraId="2E27CCDA" w14:textId="2B39943F" w:rsidR="001600E4" w:rsidRDefault="001600E4" w:rsidP="001600E4">
                <w:pPr>
                  <w:spacing w:after="100"/>
                  <w:rPr>
                    <w:lang w:val="en-ID"/>
                  </w:rPr>
                </w:pPr>
                <w:r>
                  <w:rPr>
                    <w:rFonts w:ascii="MS Gothic" w:eastAsia="MS Gothic" w:hAnsi="MS Gothic" w:hint="eastAsia"/>
                    <w:lang w:val="en-ID"/>
                  </w:rPr>
                  <w:t>☐</w:t>
                </w:r>
              </w:p>
            </w:tc>
          </w:sdtContent>
        </w:sdt>
        <w:tc>
          <w:tcPr>
            <w:tcW w:w="3090" w:type="dxa"/>
            <w:vMerge/>
            <w:tcBorders>
              <w:top w:val="nil"/>
              <w:left w:val="single" w:sz="4" w:space="0" w:color="auto"/>
              <w:bottom w:val="single" w:sz="4" w:space="0" w:color="auto"/>
            </w:tcBorders>
          </w:tcPr>
          <w:p w14:paraId="2FB04D87" w14:textId="3D34D04C" w:rsidR="001600E4" w:rsidRDefault="001600E4" w:rsidP="001600E4">
            <w:pPr>
              <w:spacing w:after="100"/>
              <w:rPr>
                <w:lang w:val="en-ID"/>
              </w:rPr>
            </w:pPr>
          </w:p>
        </w:tc>
      </w:tr>
      <w:tr w:rsidR="001600E4" w14:paraId="2F76AA3E" w14:textId="77777777" w:rsidTr="001600E4">
        <w:tc>
          <w:tcPr>
            <w:tcW w:w="5665" w:type="dxa"/>
            <w:tcBorders>
              <w:top w:val="single" w:sz="4" w:space="0" w:color="auto"/>
              <w:bottom w:val="single" w:sz="4" w:space="0" w:color="auto"/>
              <w:right w:val="single" w:sz="4" w:space="0" w:color="auto"/>
            </w:tcBorders>
          </w:tcPr>
          <w:p w14:paraId="6514D03D" w14:textId="1DF884CA" w:rsidR="001600E4" w:rsidRPr="000106A7" w:rsidRDefault="001600E4" w:rsidP="001600E4">
            <w:pPr>
              <w:pStyle w:val="ListParagraph"/>
              <w:numPr>
                <w:ilvl w:val="0"/>
                <w:numId w:val="11"/>
              </w:numPr>
              <w:spacing w:after="100"/>
              <w:ind w:left="882" w:hanging="284"/>
              <w:rPr>
                <w:lang w:val="en-ID"/>
              </w:rPr>
            </w:pPr>
            <w:r w:rsidRPr="000106A7">
              <w:rPr>
                <w:lang w:val="en-ID"/>
              </w:rPr>
              <w:t>Imigran</w:t>
            </w:r>
          </w:p>
        </w:tc>
        <w:sdt>
          <w:sdtPr>
            <w:rPr>
              <w:lang w:val="en-ID"/>
            </w:rPr>
            <w:id w:val="-2101007699"/>
            <w14:checkbox>
              <w14:checked w14:val="0"/>
              <w14:checkedState w14:val="2612" w14:font="MS Gothic"/>
              <w14:uncheckedState w14:val="2610" w14:font="MS Gothic"/>
            </w14:checkbox>
          </w:sdtPr>
          <w:sdtContent>
            <w:tc>
              <w:tcPr>
                <w:tcW w:w="851" w:type="dxa"/>
                <w:tcBorders>
                  <w:top w:val="single" w:sz="4" w:space="0" w:color="auto"/>
                  <w:left w:val="single" w:sz="4" w:space="0" w:color="auto"/>
                  <w:bottom w:val="single" w:sz="4" w:space="0" w:color="auto"/>
                  <w:right w:val="single" w:sz="4" w:space="0" w:color="auto"/>
                </w:tcBorders>
              </w:tcPr>
              <w:p w14:paraId="6A859D82" w14:textId="380C1BE6" w:rsidR="001600E4" w:rsidRDefault="001600E4" w:rsidP="001600E4">
                <w:pPr>
                  <w:spacing w:after="100"/>
                  <w:rPr>
                    <w:lang w:val="en-ID"/>
                  </w:rPr>
                </w:pPr>
                <w:r>
                  <w:rPr>
                    <w:rFonts w:ascii="MS Gothic" w:eastAsia="MS Gothic" w:hAnsi="MS Gothic" w:hint="eastAsia"/>
                    <w:lang w:val="en-ID"/>
                  </w:rPr>
                  <w:t>☐</w:t>
                </w:r>
              </w:p>
            </w:tc>
          </w:sdtContent>
        </w:sdt>
        <w:sdt>
          <w:sdtPr>
            <w:rPr>
              <w:lang w:val="en-ID"/>
            </w:rPr>
            <w:id w:val="-2051056018"/>
            <w14:checkbox>
              <w14:checked w14:val="0"/>
              <w14:checkedState w14:val="2612" w14:font="MS Gothic"/>
              <w14:uncheckedState w14:val="2610" w14:font="MS Gothic"/>
            </w14:checkbox>
          </w:sdtPr>
          <w:sdtContent>
            <w:tc>
              <w:tcPr>
                <w:tcW w:w="850" w:type="dxa"/>
                <w:tcBorders>
                  <w:top w:val="nil"/>
                  <w:left w:val="single" w:sz="4" w:space="0" w:color="auto"/>
                  <w:bottom w:val="single" w:sz="4" w:space="0" w:color="auto"/>
                  <w:right w:val="single" w:sz="4" w:space="0" w:color="auto"/>
                </w:tcBorders>
              </w:tcPr>
              <w:p w14:paraId="0B5C740C" w14:textId="76F761A7" w:rsidR="001600E4" w:rsidRDefault="001600E4" w:rsidP="001600E4">
                <w:pPr>
                  <w:spacing w:after="100"/>
                  <w:rPr>
                    <w:lang w:val="en-ID"/>
                  </w:rPr>
                </w:pPr>
                <w:r>
                  <w:rPr>
                    <w:rFonts w:ascii="MS Gothic" w:eastAsia="MS Gothic" w:hAnsi="MS Gothic" w:hint="eastAsia"/>
                    <w:lang w:val="en-ID"/>
                  </w:rPr>
                  <w:t>☐</w:t>
                </w:r>
              </w:p>
            </w:tc>
          </w:sdtContent>
        </w:sdt>
        <w:tc>
          <w:tcPr>
            <w:tcW w:w="3090" w:type="dxa"/>
            <w:vMerge/>
            <w:tcBorders>
              <w:top w:val="nil"/>
              <w:left w:val="single" w:sz="4" w:space="0" w:color="auto"/>
              <w:bottom w:val="single" w:sz="4" w:space="0" w:color="auto"/>
            </w:tcBorders>
          </w:tcPr>
          <w:p w14:paraId="22F86CE7" w14:textId="47EA877C" w:rsidR="001600E4" w:rsidRDefault="001600E4" w:rsidP="001600E4">
            <w:pPr>
              <w:spacing w:after="100"/>
              <w:rPr>
                <w:lang w:val="en-ID"/>
              </w:rPr>
            </w:pPr>
          </w:p>
        </w:tc>
      </w:tr>
      <w:tr w:rsidR="001600E4" w14:paraId="08DF1DC8" w14:textId="77777777" w:rsidTr="001600E4">
        <w:tc>
          <w:tcPr>
            <w:tcW w:w="5665" w:type="dxa"/>
            <w:tcBorders>
              <w:top w:val="single" w:sz="4" w:space="0" w:color="auto"/>
              <w:bottom w:val="single" w:sz="4" w:space="0" w:color="auto"/>
              <w:right w:val="single" w:sz="4" w:space="0" w:color="auto"/>
            </w:tcBorders>
          </w:tcPr>
          <w:p w14:paraId="26ED0007" w14:textId="6F9F9C50" w:rsidR="001600E4" w:rsidRPr="000106A7" w:rsidRDefault="001600E4" w:rsidP="001600E4">
            <w:pPr>
              <w:pStyle w:val="ListParagraph"/>
              <w:numPr>
                <w:ilvl w:val="0"/>
                <w:numId w:val="11"/>
              </w:numPr>
              <w:spacing w:after="100"/>
              <w:ind w:left="882" w:hanging="284"/>
              <w:rPr>
                <w:lang w:val="en-ID"/>
              </w:rPr>
            </w:pPr>
            <w:r w:rsidRPr="000106A7">
              <w:rPr>
                <w:lang w:val="en-ID"/>
              </w:rPr>
              <w:t>Pekerja seks</w:t>
            </w:r>
          </w:p>
        </w:tc>
        <w:sdt>
          <w:sdtPr>
            <w:rPr>
              <w:lang w:val="en-ID"/>
            </w:rPr>
            <w:id w:val="-73208768"/>
            <w14:checkbox>
              <w14:checked w14:val="0"/>
              <w14:checkedState w14:val="2612" w14:font="MS Gothic"/>
              <w14:uncheckedState w14:val="2610" w14:font="MS Gothic"/>
            </w14:checkbox>
          </w:sdtPr>
          <w:sdtContent>
            <w:tc>
              <w:tcPr>
                <w:tcW w:w="851" w:type="dxa"/>
                <w:tcBorders>
                  <w:top w:val="single" w:sz="4" w:space="0" w:color="auto"/>
                  <w:left w:val="single" w:sz="4" w:space="0" w:color="auto"/>
                  <w:bottom w:val="single" w:sz="4" w:space="0" w:color="auto"/>
                  <w:right w:val="single" w:sz="4" w:space="0" w:color="auto"/>
                </w:tcBorders>
              </w:tcPr>
              <w:p w14:paraId="6D26DE4A" w14:textId="658CF153" w:rsidR="001600E4" w:rsidRDefault="001600E4" w:rsidP="001600E4">
                <w:pPr>
                  <w:spacing w:after="100"/>
                  <w:rPr>
                    <w:lang w:val="en-ID"/>
                  </w:rPr>
                </w:pPr>
                <w:r>
                  <w:rPr>
                    <w:rFonts w:ascii="MS Gothic" w:eastAsia="MS Gothic" w:hAnsi="MS Gothic" w:hint="eastAsia"/>
                    <w:lang w:val="en-ID"/>
                  </w:rPr>
                  <w:t>☐</w:t>
                </w:r>
              </w:p>
            </w:tc>
          </w:sdtContent>
        </w:sdt>
        <w:sdt>
          <w:sdtPr>
            <w:rPr>
              <w:lang w:val="en-ID"/>
            </w:rPr>
            <w:id w:val="-736158245"/>
            <w14:checkbox>
              <w14:checked w14:val="0"/>
              <w14:checkedState w14:val="2612" w14:font="MS Gothic"/>
              <w14:uncheckedState w14:val="2610" w14:font="MS Gothic"/>
            </w14:checkbox>
          </w:sdtPr>
          <w:sdtContent>
            <w:tc>
              <w:tcPr>
                <w:tcW w:w="850" w:type="dxa"/>
                <w:tcBorders>
                  <w:top w:val="nil"/>
                  <w:left w:val="single" w:sz="4" w:space="0" w:color="auto"/>
                  <w:bottom w:val="single" w:sz="4" w:space="0" w:color="auto"/>
                  <w:right w:val="single" w:sz="4" w:space="0" w:color="auto"/>
                </w:tcBorders>
              </w:tcPr>
              <w:p w14:paraId="4D5593A2" w14:textId="599AD963" w:rsidR="001600E4" w:rsidRDefault="001600E4" w:rsidP="001600E4">
                <w:pPr>
                  <w:spacing w:after="100"/>
                  <w:rPr>
                    <w:lang w:val="en-ID"/>
                  </w:rPr>
                </w:pPr>
                <w:r>
                  <w:rPr>
                    <w:rFonts w:ascii="MS Gothic" w:eastAsia="MS Gothic" w:hAnsi="MS Gothic" w:hint="eastAsia"/>
                    <w:lang w:val="en-ID"/>
                  </w:rPr>
                  <w:t>☐</w:t>
                </w:r>
              </w:p>
            </w:tc>
          </w:sdtContent>
        </w:sdt>
        <w:tc>
          <w:tcPr>
            <w:tcW w:w="3090" w:type="dxa"/>
            <w:vMerge/>
            <w:tcBorders>
              <w:top w:val="nil"/>
              <w:left w:val="single" w:sz="4" w:space="0" w:color="auto"/>
              <w:bottom w:val="single" w:sz="4" w:space="0" w:color="auto"/>
            </w:tcBorders>
          </w:tcPr>
          <w:p w14:paraId="072A9D3F" w14:textId="74DC9539" w:rsidR="001600E4" w:rsidRDefault="001600E4" w:rsidP="001600E4">
            <w:pPr>
              <w:spacing w:after="100"/>
              <w:rPr>
                <w:lang w:val="en-ID"/>
              </w:rPr>
            </w:pPr>
          </w:p>
        </w:tc>
      </w:tr>
      <w:tr w:rsidR="001600E4" w14:paraId="33CB88A1" w14:textId="77777777" w:rsidTr="001600E4">
        <w:tc>
          <w:tcPr>
            <w:tcW w:w="5665" w:type="dxa"/>
            <w:tcBorders>
              <w:top w:val="single" w:sz="4" w:space="0" w:color="auto"/>
              <w:bottom w:val="single" w:sz="4" w:space="0" w:color="auto"/>
              <w:right w:val="single" w:sz="4" w:space="0" w:color="auto"/>
            </w:tcBorders>
          </w:tcPr>
          <w:p w14:paraId="10A2F067" w14:textId="0CCED08A" w:rsidR="001600E4" w:rsidRPr="000106A7" w:rsidRDefault="001600E4" w:rsidP="001600E4">
            <w:pPr>
              <w:pStyle w:val="ListParagraph"/>
              <w:numPr>
                <w:ilvl w:val="0"/>
                <w:numId w:val="11"/>
              </w:numPr>
              <w:spacing w:after="100"/>
              <w:ind w:left="882" w:hanging="284"/>
              <w:rPr>
                <w:lang w:val="en-ID"/>
              </w:rPr>
            </w:pPr>
            <w:r w:rsidRPr="000106A7">
              <w:rPr>
                <w:lang w:val="en-ID"/>
              </w:rPr>
              <w:t>Pelaku kejahatan</w:t>
            </w:r>
          </w:p>
        </w:tc>
        <w:sdt>
          <w:sdtPr>
            <w:rPr>
              <w:lang w:val="en-ID"/>
            </w:rPr>
            <w:id w:val="1705596575"/>
            <w14:checkbox>
              <w14:checked w14:val="0"/>
              <w14:checkedState w14:val="2612" w14:font="MS Gothic"/>
              <w14:uncheckedState w14:val="2610" w14:font="MS Gothic"/>
            </w14:checkbox>
          </w:sdtPr>
          <w:sdtContent>
            <w:tc>
              <w:tcPr>
                <w:tcW w:w="851" w:type="dxa"/>
                <w:tcBorders>
                  <w:top w:val="single" w:sz="4" w:space="0" w:color="auto"/>
                  <w:left w:val="single" w:sz="4" w:space="0" w:color="auto"/>
                  <w:bottom w:val="single" w:sz="4" w:space="0" w:color="auto"/>
                  <w:right w:val="single" w:sz="4" w:space="0" w:color="auto"/>
                </w:tcBorders>
              </w:tcPr>
              <w:p w14:paraId="55ED50DF" w14:textId="32D8FBD3" w:rsidR="001600E4" w:rsidRDefault="001600E4" w:rsidP="001600E4">
                <w:pPr>
                  <w:spacing w:after="100"/>
                  <w:rPr>
                    <w:lang w:val="en-ID"/>
                  </w:rPr>
                </w:pPr>
                <w:r>
                  <w:rPr>
                    <w:rFonts w:ascii="MS Gothic" w:eastAsia="MS Gothic" w:hAnsi="MS Gothic" w:hint="eastAsia"/>
                    <w:lang w:val="en-ID"/>
                  </w:rPr>
                  <w:t>☐</w:t>
                </w:r>
              </w:p>
            </w:tc>
          </w:sdtContent>
        </w:sdt>
        <w:sdt>
          <w:sdtPr>
            <w:rPr>
              <w:lang w:val="en-ID"/>
            </w:rPr>
            <w:id w:val="1976867881"/>
            <w14:checkbox>
              <w14:checked w14:val="0"/>
              <w14:checkedState w14:val="2612" w14:font="MS Gothic"/>
              <w14:uncheckedState w14:val="2610" w14:font="MS Gothic"/>
            </w14:checkbox>
          </w:sdtPr>
          <w:sdtContent>
            <w:tc>
              <w:tcPr>
                <w:tcW w:w="850" w:type="dxa"/>
                <w:tcBorders>
                  <w:top w:val="nil"/>
                  <w:left w:val="single" w:sz="4" w:space="0" w:color="auto"/>
                  <w:bottom w:val="single" w:sz="4" w:space="0" w:color="auto"/>
                  <w:right w:val="single" w:sz="4" w:space="0" w:color="auto"/>
                </w:tcBorders>
              </w:tcPr>
              <w:p w14:paraId="0CBF671D" w14:textId="18CD5C11" w:rsidR="001600E4" w:rsidRDefault="001600E4" w:rsidP="001600E4">
                <w:pPr>
                  <w:spacing w:after="100"/>
                  <w:rPr>
                    <w:lang w:val="en-ID"/>
                  </w:rPr>
                </w:pPr>
                <w:r>
                  <w:rPr>
                    <w:rFonts w:ascii="MS Gothic" w:eastAsia="MS Gothic" w:hAnsi="MS Gothic" w:hint="eastAsia"/>
                    <w:lang w:val="en-ID"/>
                  </w:rPr>
                  <w:t>☐</w:t>
                </w:r>
              </w:p>
            </w:tc>
          </w:sdtContent>
        </w:sdt>
        <w:tc>
          <w:tcPr>
            <w:tcW w:w="3090" w:type="dxa"/>
            <w:vMerge/>
            <w:tcBorders>
              <w:top w:val="nil"/>
              <w:left w:val="single" w:sz="4" w:space="0" w:color="auto"/>
              <w:bottom w:val="single" w:sz="4" w:space="0" w:color="auto"/>
            </w:tcBorders>
          </w:tcPr>
          <w:p w14:paraId="0C44505C" w14:textId="670D854A" w:rsidR="001600E4" w:rsidRDefault="001600E4" w:rsidP="001600E4">
            <w:pPr>
              <w:spacing w:after="100"/>
              <w:rPr>
                <w:lang w:val="en-ID"/>
              </w:rPr>
            </w:pPr>
          </w:p>
        </w:tc>
      </w:tr>
      <w:tr w:rsidR="001600E4" w14:paraId="30A34D10" w14:textId="77777777" w:rsidTr="001600E4">
        <w:tc>
          <w:tcPr>
            <w:tcW w:w="5665" w:type="dxa"/>
            <w:tcBorders>
              <w:top w:val="single" w:sz="4" w:space="0" w:color="auto"/>
              <w:bottom w:val="single" w:sz="4" w:space="0" w:color="auto"/>
              <w:right w:val="single" w:sz="4" w:space="0" w:color="auto"/>
            </w:tcBorders>
          </w:tcPr>
          <w:p w14:paraId="7CA31586" w14:textId="19C95557" w:rsidR="001600E4" w:rsidRPr="000106A7" w:rsidRDefault="001600E4" w:rsidP="001600E4">
            <w:pPr>
              <w:pStyle w:val="ListParagraph"/>
              <w:numPr>
                <w:ilvl w:val="0"/>
                <w:numId w:val="11"/>
              </w:numPr>
              <w:spacing w:after="100"/>
              <w:ind w:left="882" w:hanging="284"/>
              <w:rPr>
                <w:lang w:val="en-ID"/>
              </w:rPr>
            </w:pPr>
            <w:r w:rsidRPr="000106A7">
              <w:rPr>
                <w:lang w:val="en-ID"/>
              </w:rPr>
              <w:t>Orang dalam kondisi traumatik (mis., korban konflik, tindak kejahatan, bencana alam)</w:t>
            </w:r>
          </w:p>
        </w:tc>
        <w:sdt>
          <w:sdtPr>
            <w:rPr>
              <w:lang w:val="en-ID"/>
            </w:rPr>
            <w:id w:val="1218715294"/>
            <w14:checkbox>
              <w14:checked w14:val="0"/>
              <w14:checkedState w14:val="2612" w14:font="MS Gothic"/>
              <w14:uncheckedState w14:val="2610" w14:font="MS Gothic"/>
            </w14:checkbox>
          </w:sdtPr>
          <w:sdtContent>
            <w:tc>
              <w:tcPr>
                <w:tcW w:w="851" w:type="dxa"/>
                <w:tcBorders>
                  <w:top w:val="single" w:sz="4" w:space="0" w:color="auto"/>
                  <w:left w:val="single" w:sz="4" w:space="0" w:color="auto"/>
                  <w:bottom w:val="single" w:sz="4" w:space="0" w:color="auto"/>
                  <w:right w:val="single" w:sz="4" w:space="0" w:color="auto"/>
                </w:tcBorders>
              </w:tcPr>
              <w:p w14:paraId="177DB07D" w14:textId="70FBA331" w:rsidR="001600E4" w:rsidRDefault="001600E4" w:rsidP="001600E4">
                <w:pPr>
                  <w:spacing w:after="100"/>
                  <w:rPr>
                    <w:lang w:val="en-ID"/>
                  </w:rPr>
                </w:pPr>
                <w:r>
                  <w:rPr>
                    <w:rFonts w:ascii="MS Gothic" w:eastAsia="MS Gothic" w:hAnsi="MS Gothic" w:hint="eastAsia"/>
                    <w:lang w:val="en-ID"/>
                  </w:rPr>
                  <w:t>☐</w:t>
                </w:r>
              </w:p>
            </w:tc>
          </w:sdtContent>
        </w:sdt>
        <w:sdt>
          <w:sdtPr>
            <w:rPr>
              <w:lang w:val="en-ID"/>
            </w:rPr>
            <w:id w:val="1782529397"/>
            <w14:checkbox>
              <w14:checked w14:val="0"/>
              <w14:checkedState w14:val="2612" w14:font="MS Gothic"/>
              <w14:uncheckedState w14:val="2610" w14:font="MS Gothic"/>
            </w14:checkbox>
          </w:sdtPr>
          <w:sdtContent>
            <w:tc>
              <w:tcPr>
                <w:tcW w:w="850" w:type="dxa"/>
                <w:tcBorders>
                  <w:top w:val="nil"/>
                  <w:left w:val="single" w:sz="4" w:space="0" w:color="auto"/>
                  <w:bottom w:val="single" w:sz="4" w:space="0" w:color="auto"/>
                  <w:right w:val="single" w:sz="4" w:space="0" w:color="auto"/>
                </w:tcBorders>
              </w:tcPr>
              <w:p w14:paraId="24CC2392" w14:textId="7E8305FB" w:rsidR="001600E4" w:rsidRDefault="001600E4" w:rsidP="001600E4">
                <w:pPr>
                  <w:spacing w:after="100"/>
                  <w:rPr>
                    <w:lang w:val="en-ID"/>
                  </w:rPr>
                </w:pPr>
                <w:r>
                  <w:rPr>
                    <w:rFonts w:ascii="MS Gothic" w:eastAsia="MS Gothic" w:hAnsi="MS Gothic" w:hint="eastAsia"/>
                    <w:lang w:val="en-ID"/>
                  </w:rPr>
                  <w:t>☐</w:t>
                </w:r>
              </w:p>
            </w:tc>
          </w:sdtContent>
        </w:sdt>
        <w:tc>
          <w:tcPr>
            <w:tcW w:w="3090" w:type="dxa"/>
            <w:vMerge/>
            <w:tcBorders>
              <w:top w:val="nil"/>
              <w:left w:val="single" w:sz="4" w:space="0" w:color="auto"/>
              <w:bottom w:val="single" w:sz="4" w:space="0" w:color="auto"/>
            </w:tcBorders>
          </w:tcPr>
          <w:p w14:paraId="4BE87A29" w14:textId="25E38759" w:rsidR="001600E4" w:rsidRDefault="001600E4" w:rsidP="001600E4">
            <w:pPr>
              <w:spacing w:after="100"/>
              <w:rPr>
                <w:lang w:val="en-ID"/>
              </w:rPr>
            </w:pPr>
          </w:p>
        </w:tc>
      </w:tr>
      <w:tr w:rsidR="001600E4" w14:paraId="280DD2B9" w14:textId="77777777" w:rsidTr="001600E4">
        <w:tc>
          <w:tcPr>
            <w:tcW w:w="5665" w:type="dxa"/>
            <w:tcBorders>
              <w:top w:val="single" w:sz="4" w:space="0" w:color="auto"/>
              <w:bottom w:val="single" w:sz="4" w:space="0" w:color="auto"/>
              <w:right w:val="single" w:sz="4" w:space="0" w:color="auto"/>
            </w:tcBorders>
          </w:tcPr>
          <w:p w14:paraId="593FB798" w14:textId="5BB0D0FC" w:rsidR="001600E4" w:rsidRPr="000106A7" w:rsidRDefault="001600E4" w:rsidP="001600E4">
            <w:pPr>
              <w:pStyle w:val="ListParagraph"/>
              <w:numPr>
                <w:ilvl w:val="0"/>
                <w:numId w:val="11"/>
              </w:numPr>
              <w:spacing w:after="100"/>
              <w:ind w:left="882" w:hanging="284"/>
              <w:rPr>
                <w:lang w:val="en-ID"/>
              </w:rPr>
            </w:pPr>
            <w:r w:rsidRPr="000106A7">
              <w:rPr>
                <w:lang w:val="en-ID"/>
              </w:rPr>
              <w:lastRenderedPageBreak/>
              <w:t>Orang dengan keterbatasan memberi persetujuan penelitian</w:t>
            </w:r>
          </w:p>
        </w:tc>
        <w:sdt>
          <w:sdtPr>
            <w:rPr>
              <w:lang w:val="en-ID"/>
            </w:rPr>
            <w:id w:val="-1300681254"/>
            <w14:checkbox>
              <w14:checked w14:val="0"/>
              <w14:checkedState w14:val="2612" w14:font="MS Gothic"/>
              <w14:uncheckedState w14:val="2610" w14:font="MS Gothic"/>
            </w14:checkbox>
          </w:sdtPr>
          <w:sdtContent>
            <w:tc>
              <w:tcPr>
                <w:tcW w:w="851" w:type="dxa"/>
                <w:tcBorders>
                  <w:top w:val="single" w:sz="4" w:space="0" w:color="auto"/>
                  <w:left w:val="single" w:sz="4" w:space="0" w:color="auto"/>
                  <w:bottom w:val="single" w:sz="4" w:space="0" w:color="auto"/>
                  <w:right w:val="single" w:sz="4" w:space="0" w:color="auto"/>
                </w:tcBorders>
              </w:tcPr>
              <w:p w14:paraId="7C732E90" w14:textId="2144AC68" w:rsidR="001600E4" w:rsidRDefault="001600E4" w:rsidP="001600E4">
                <w:pPr>
                  <w:spacing w:after="100"/>
                  <w:rPr>
                    <w:lang w:val="en-ID"/>
                  </w:rPr>
                </w:pPr>
                <w:r>
                  <w:rPr>
                    <w:rFonts w:ascii="MS Gothic" w:eastAsia="MS Gothic" w:hAnsi="MS Gothic" w:hint="eastAsia"/>
                    <w:lang w:val="en-ID"/>
                  </w:rPr>
                  <w:t>☐</w:t>
                </w:r>
              </w:p>
            </w:tc>
          </w:sdtContent>
        </w:sdt>
        <w:sdt>
          <w:sdtPr>
            <w:rPr>
              <w:lang w:val="en-ID"/>
            </w:rPr>
            <w:id w:val="1186023063"/>
            <w14:checkbox>
              <w14:checked w14:val="0"/>
              <w14:checkedState w14:val="2612" w14:font="MS Gothic"/>
              <w14:uncheckedState w14:val="2610" w14:font="MS Gothic"/>
            </w14:checkbox>
          </w:sdtPr>
          <w:sdtContent>
            <w:tc>
              <w:tcPr>
                <w:tcW w:w="850" w:type="dxa"/>
                <w:tcBorders>
                  <w:top w:val="nil"/>
                  <w:left w:val="single" w:sz="4" w:space="0" w:color="auto"/>
                  <w:bottom w:val="single" w:sz="4" w:space="0" w:color="auto"/>
                  <w:right w:val="single" w:sz="4" w:space="0" w:color="auto"/>
                </w:tcBorders>
              </w:tcPr>
              <w:p w14:paraId="530E32DC" w14:textId="314E8DFF" w:rsidR="001600E4" w:rsidRDefault="001600E4" w:rsidP="001600E4">
                <w:pPr>
                  <w:spacing w:after="100"/>
                  <w:rPr>
                    <w:lang w:val="en-ID"/>
                  </w:rPr>
                </w:pPr>
                <w:r>
                  <w:rPr>
                    <w:rFonts w:ascii="MS Gothic" w:eastAsia="MS Gothic" w:hAnsi="MS Gothic" w:hint="eastAsia"/>
                    <w:lang w:val="en-ID"/>
                  </w:rPr>
                  <w:t>☐</w:t>
                </w:r>
              </w:p>
            </w:tc>
          </w:sdtContent>
        </w:sdt>
        <w:tc>
          <w:tcPr>
            <w:tcW w:w="3090" w:type="dxa"/>
            <w:vMerge/>
            <w:tcBorders>
              <w:top w:val="nil"/>
              <w:left w:val="single" w:sz="4" w:space="0" w:color="auto"/>
              <w:bottom w:val="single" w:sz="4" w:space="0" w:color="auto"/>
            </w:tcBorders>
          </w:tcPr>
          <w:p w14:paraId="69CE3D2D" w14:textId="467D6165" w:rsidR="001600E4" w:rsidRDefault="001600E4" w:rsidP="001600E4">
            <w:pPr>
              <w:spacing w:after="100"/>
              <w:rPr>
                <w:lang w:val="en-ID"/>
              </w:rPr>
            </w:pPr>
          </w:p>
        </w:tc>
      </w:tr>
      <w:tr w:rsidR="001600E4" w14:paraId="321772F6" w14:textId="77777777" w:rsidTr="001600E4">
        <w:tc>
          <w:tcPr>
            <w:tcW w:w="5665" w:type="dxa"/>
            <w:tcBorders>
              <w:top w:val="single" w:sz="4" w:space="0" w:color="auto"/>
              <w:bottom w:val="single" w:sz="4" w:space="0" w:color="auto"/>
              <w:right w:val="single" w:sz="4" w:space="0" w:color="auto"/>
            </w:tcBorders>
          </w:tcPr>
          <w:p w14:paraId="4602E659" w14:textId="39B69319" w:rsidR="001600E4" w:rsidRPr="000106A7" w:rsidRDefault="001600E4" w:rsidP="001600E4">
            <w:pPr>
              <w:pStyle w:val="ListParagraph"/>
              <w:numPr>
                <w:ilvl w:val="0"/>
                <w:numId w:val="11"/>
              </w:numPr>
              <w:spacing w:after="100"/>
              <w:ind w:left="882" w:hanging="284"/>
              <w:rPr>
                <w:lang w:val="en-ID"/>
              </w:rPr>
            </w:pPr>
            <w:r w:rsidRPr="000106A7">
              <w:rPr>
                <w:lang w:val="en-ID"/>
              </w:rPr>
              <w:t>Narapidana</w:t>
            </w:r>
          </w:p>
        </w:tc>
        <w:sdt>
          <w:sdtPr>
            <w:rPr>
              <w:lang w:val="en-ID"/>
            </w:rPr>
            <w:id w:val="-414398189"/>
            <w14:checkbox>
              <w14:checked w14:val="0"/>
              <w14:checkedState w14:val="2612" w14:font="MS Gothic"/>
              <w14:uncheckedState w14:val="2610" w14:font="MS Gothic"/>
            </w14:checkbox>
          </w:sdtPr>
          <w:sdtContent>
            <w:tc>
              <w:tcPr>
                <w:tcW w:w="851" w:type="dxa"/>
                <w:tcBorders>
                  <w:top w:val="single" w:sz="4" w:space="0" w:color="auto"/>
                  <w:left w:val="single" w:sz="4" w:space="0" w:color="auto"/>
                  <w:bottom w:val="single" w:sz="4" w:space="0" w:color="auto"/>
                  <w:right w:val="single" w:sz="4" w:space="0" w:color="auto"/>
                </w:tcBorders>
              </w:tcPr>
              <w:p w14:paraId="784BD04D" w14:textId="1F79734F" w:rsidR="001600E4" w:rsidRDefault="001600E4" w:rsidP="001600E4">
                <w:pPr>
                  <w:spacing w:after="100"/>
                  <w:rPr>
                    <w:lang w:val="en-ID"/>
                  </w:rPr>
                </w:pPr>
                <w:r>
                  <w:rPr>
                    <w:rFonts w:ascii="MS Gothic" w:eastAsia="MS Gothic" w:hAnsi="MS Gothic" w:hint="eastAsia"/>
                    <w:lang w:val="en-ID"/>
                  </w:rPr>
                  <w:t>☐</w:t>
                </w:r>
              </w:p>
            </w:tc>
          </w:sdtContent>
        </w:sdt>
        <w:sdt>
          <w:sdtPr>
            <w:rPr>
              <w:lang w:val="en-ID"/>
            </w:rPr>
            <w:id w:val="2028220109"/>
            <w14:checkbox>
              <w14:checked w14:val="0"/>
              <w14:checkedState w14:val="2612" w14:font="MS Gothic"/>
              <w14:uncheckedState w14:val="2610" w14:font="MS Gothic"/>
            </w14:checkbox>
          </w:sdtPr>
          <w:sdtContent>
            <w:tc>
              <w:tcPr>
                <w:tcW w:w="850" w:type="dxa"/>
                <w:tcBorders>
                  <w:top w:val="nil"/>
                  <w:left w:val="single" w:sz="4" w:space="0" w:color="auto"/>
                  <w:bottom w:val="single" w:sz="4" w:space="0" w:color="auto"/>
                  <w:right w:val="single" w:sz="4" w:space="0" w:color="auto"/>
                </w:tcBorders>
              </w:tcPr>
              <w:p w14:paraId="4A765063" w14:textId="5DAEFFDD" w:rsidR="001600E4" w:rsidRDefault="001600E4" w:rsidP="001600E4">
                <w:pPr>
                  <w:spacing w:after="100"/>
                  <w:rPr>
                    <w:lang w:val="en-ID"/>
                  </w:rPr>
                </w:pPr>
                <w:r>
                  <w:rPr>
                    <w:rFonts w:ascii="MS Gothic" w:eastAsia="MS Gothic" w:hAnsi="MS Gothic" w:hint="eastAsia"/>
                    <w:lang w:val="en-ID"/>
                  </w:rPr>
                  <w:t>☐</w:t>
                </w:r>
              </w:p>
            </w:tc>
          </w:sdtContent>
        </w:sdt>
        <w:tc>
          <w:tcPr>
            <w:tcW w:w="3090" w:type="dxa"/>
            <w:vMerge/>
            <w:tcBorders>
              <w:top w:val="nil"/>
              <w:left w:val="single" w:sz="4" w:space="0" w:color="auto"/>
              <w:bottom w:val="single" w:sz="4" w:space="0" w:color="auto"/>
            </w:tcBorders>
          </w:tcPr>
          <w:p w14:paraId="0F83105D" w14:textId="62C21396" w:rsidR="001600E4" w:rsidRDefault="001600E4" w:rsidP="001600E4">
            <w:pPr>
              <w:spacing w:after="100"/>
              <w:rPr>
                <w:lang w:val="en-ID"/>
              </w:rPr>
            </w:pPr>
          </w:p>
        </w:tc>
      </w:tr>
      <w:tr w:rsidR="001600E4" w14:paraId="62A4C64A" w14:textId="77777777" w:rsidTr="001600E4">
        <w:tc>
          <w:tcPr>
            <w:tcW w:w="5665" w:type="dxa"/>
            <w:tcBorders>
              <w:top w:val="single" w:sz="4" w:space="0" w:color="auto"/>
              <w:bottom w:val="single" w:sz="4" w:space="0" w:color="auto"/>
              <w:right w:val="single" w:sz="4" w:space="0" w:color="auto"/>
            </w:tcBorders>
          </w:tcPr>
          <w:p w14:paraId="62AF9B35" w14:textId="50946AE9" w:rsidR="001600E4" w:rsidRPr="000106A7" w:rsidRDefault="001600E4" w:rsidP="001600E4">
            <w:pPr>
              <w:pStyle w:val="ListParagraph"/>
              <w:numPr>
                <w:ilvl w:val="0"/>
                <w:numId w:val="11"/>
              </w:numPr>
              <w:spacing w:after="100"/>
              <w:ind w:left="882" w:hanging="284"/>
              <w:rPr>
                <w:lang w:val="en-ID"/>
              </w:rPr>
            </w:pPr>
            <w:r w:rsidRPr="000106A7">
              <w:rPr>
                <w:lang w:val="en-ID"/>
              </w:rPr>
              <w:t>Pasien medis</w:t>
            </w:r>
          </w:p>
        </w:tc>
        <w:sdt>
          <w:sdtPr>
            <w:rPr>
              <w:lang w:val="en-ID"/>
            </w:rPr>
            <w:id w:val="-1444843591"/>
            <w14:checkbox>
              <w14:checked w14:val="0"/>
              <w14:checkedState w14:val="2612" w14:font="MS Gothic"/>
              <w14:uncheckedState w14:val="2610" w14:font="MS Gothic"/>
            </w14:checkbox>
          </w:sdtPr>
          <w:sdtContent>
            <w:tc>
              <w:tcPr>
                <w:tcW w:w="851" w:type="dxa"/>
                <w:tcBorders>
                  <w:top w:val="single" w:sz="4" w:space="0" w:color="auto"/>
                  <w:left w:val="single" w:sz="4" w:space="0" w:color="auto"/>
                  <w:bottom w:val="single" w:sz="4" w:space="0" w:color="auto"/>
                  <w:right w:val="single" w:sz="4" w:space="0" w:color="auto"/>
                </w:tcBorders>
              </w:tcPr>
              <w:p w14:paraId="05E23260" w14:textId="39CD7FD1" w:rsidR="001600E4" w:rsidRDefault="001600E4" w:rsidP="001600E4">
                <w:pPr>
                  <w:spacing w:after="100"/>
                  <w:rPr>
                    <w:lang w:val="en-ID"/>
                  </w:rPr>
                </w:pPr>
                <w:r>
                  <w:rPr>
                    <w:rFonts w:ascii="MS Gothic" w:eastAsia="MS Gothic" w:hAnsi="MS Gothic" w:hint="eastAsia"/>
                    <w:lang w:val="en-ID"/>
                  </w:rPr>
                  <w:t>☐</w:t>
                </w:r>
              </w:p>
            </w:tc>
          </w:sdtContent>
        </w:sdt>
        <w:sdt>
          <w:sdtPr>
            <w:rPr>
              <w:lang w:val="en-ID"/>
            </w:rPr>
            <w:id w:val="-2124757458"/>
            <w14:checkbox>
              <w14:checked w14:val="0"/>
              <w14:checkedState w14:val="2612" w14:font="MS Gothic"/>
              <w14:uncheckedState w14:val="2610" w14:font="MS Gothic"/>
            </w14:checkbox>
          </w:sdtPr>
          <w:sdtContent>
            <w:tc>
              <w:tcPr>
                <w:tcW w:w="850" w:type="dxa"/>
                <w:tcBorders>
                  <w:top w:val="nil"/>
                  <w:left w:val="single" w:sz="4" w:space="0" w:color="auto"/>
                  <w:bottom w:val="single" w:sz="4" w:space="0" w:color="auto"/>
                  <w:right w:val="single" w:sz="4" w:space="0" w:color="auto"/>
                </w:tcBorders>
              </w:tcPr>
              <w:p w14:paraId="0F2C1EE4" w14:textId="212E4A39" w:rsidR="001600E4" w:rsidRDefault="001600E4" w:rsidP="001600E4">
                <w:pPr>
                  <w:spacing w:after="100"/>
                  <w:rPr>
                    <w:lang w:val="en-ID"/>
                  </w:rPr>
                </w:pPr>
                <w:r>
                  <w:rPr>
                    <w:rFonts w:ascii="MS Gothic" w:eastAsia="MS Gothic" w:hAnsi="MS Gothic" w:hint="eastAsia"/>
                    <w:lang w:val="en-ID"/>
                  </w:rPr>
                  <w:t>☐</w:t>
                </w:r>
              </w:p>
            </w:tc>
          </w:sdtContent>
        </w:sdt>
        <w:tc>
          <w:tcPr>
            <w:tcW w:w="3090" w:type="dxa"/>
            <w:vMerge/>
            <w:tcBorders>
              <w:top w:val="nil"/>
              <w:left w:val="single" w:sz="4" w:space="0" w:color="auto"/>
              <w:bottom w:val="single" w:sz="4" w:space="0" w:color="auto"/>
            </w:tcBorders>
          </w:tcPr>
          <w:p w14:paraId="51B3327D" w14:textId="37F6B936" w:rsidR="001600E4" w:rsidRDefault="001600E4" w:rsidP="001600E4">
            <w:pPr>
              <w:spacing w:after="100"/>
              <w:rPr>
                <w:lang w:val="en-ID"/>
              </w:rPr>
            </w:pPr>
          </w:p>
        </w:tc>
      </w:tr>
      <w:tr w:rsidR="001600E4" w14:paraId="69E67ADD" w14:textId="77777777" w:rsidTr="001600E4">
        <w:tc>
          <w:tcPr>
            <w:tcW w:w="5665" w:type="dxa"/>
            <w:tcBorders>
              <w:top w:val="single" w:sz="4" w:space="0" w:color="auto"/>
              <w:bottom w:val="single" w:sz="4" w:space="0" w:color="auto"/>
              <w:right w:val="single" w:sz="4" w:space="0" w:color="auto"/>
            </w:tcBorders>
          </w:tcPr>
          <w:p w14:paraId="383A1C81" w14:textId="5BB8B854" w:rsidR="001600E4" w:rsidRPr="000106A7" w:rsidRDefault="001600E4" w:rsidP="001600E4">
            <w:pPr>
              <w:pStyle w:val="ListParagraph"/>
              <w:numPr>
                <w:ilvl w:val="0"/>
                <w:numId w:val="11"/>
              </w:numPr>
              <w:spacing w:after="100"/>
              <w:ind w:left="882" w:hanging="284"/>
              <w:rPr>
                <w:lang w:val="en-ID"/>
              </w:rPr>
            </w:pPr>
            <w:r w:rsidRPr="000106A7">
              <w:rPr>
                <w:lang w:val="en-ID"/>
              </w:rPr>
              <w:t>Pekerja migran</w:t>
            </w:r>
          </w:p>
        </w:tc>
        <w:sdt>
          <w:sdtPr>
            <w:rPr>
              <w:lang w:val="en-ID"/>
            </w:rPr>
            <w:id w:val="111414725"/>
            <w14:checkbox>
              <w14:checked w14:val="0"/>
              <w14:checkedState w14:val="2612" w14:font="MS Gothic"/>
              <w14:uncheckedState w14:val="2610" w14:font="MS Gothic"/>
            </w14:checkbox>
          </w:sdtPr>
          <w:sdtContent>
            <w:tc>
              <w:tcPr>
                <w:tcW w:w="851" w:type="dxa"/>
                <w:tcBorders>
                  <w:top w:val="single" w:sz="4" w:space="0" w:color="auto"/>
                  <w:left w:val="single" w:sz="4" w:space="0" w:color="auto"/>
                  <w:bottom w:val="single" w:sz="4" w:space="0" w:color="auto"/>
                  <w:right w:val="single" w:sz="4" w:space="0" w:color="auto"/>
                </w:tcBorders>
              </w:tcPr>
              <w:p w14:paraId="28644C8B" w14:textId="4DA61DFF" w:rsidR="001600E4" w:rsidRDefault="001600E4" w:rsidP="001600E4">
                <w:pPr>
                  <w:spacing w:after="100"/>
                  <w:rPr>
                    <w:lang w:val="en-ID"/>
                  </w:rPr>
                </w:pPr>
                <w:r>
                  <w:rPr>
                    <w:rFonts w:ascii="MS Gothic" w:eastAsia="MS Gothic" w:hAnsi="MS Gothic" w:hint="eastAsia"/>
                    <w:lang w:val="en-ID"/>
                  </w:rPr>
                  <w:t>☐</w:t>
                </w:r>
              </w:p>
            </w:tc>
          </w:sdtContent>
        </w:sdt>
        <w:sdt>
          <w:sdtPr>
            <w:rPr>
              <w:lang w:val="en-ID"/>
            </w:rPr>
            <w:id w:val="-1604410976"/>
            <w14:checkbox>
              <w14:checked w14:val="0"/>
              <w14:checkedState w14:val="2612" w14:font="MS Gothic"/>
              <w14:uncheckedState w14:val="2610" w14:font="MS Gothic"/>
            </w14:checkbox>
          </w:sdtPr>
          <w:sdtContent>
            <w:tc>
              <w:tcPr>
                <w:tcW w:w="850" w:type="dxa"/>
                <w:tcBorders>
                  <w:top w:val="nil"/>
                  <w:left w:val="single" w:sz="4" w:space="0" w:color="auto"/>
                  <w:bottom w:val="single" w:sz="4" w:space="0" w:color="auto"/>
                  <w:right w:val="single" w:sz="4" w:space="0" w:color="auto"/>
                </w:tcBorders>
              </w:tcPr>
              <w:p w14:paraId="506658C8" w14:textId="75027ECE" w:rsidR="001600E4" w:rsidRDefault="001600E4" w:rsidP="001600E4">
                <w:pPr>
                  <w:spacing w:after="100"/>
                  <w:rPr>
                    <w:lang w:val="en-ID"/>
                  </w:rPr>
                </w:pPr>
                <w:r>
                  <w:rPr>
                    <w:rFonts w:ascii="MS Gothic" w:eastAsia="MS Gothic" w:hAnsi="MS Gothic" w:hint="eastAsia"/>
                    <w:lang w:val="en-ID"/>
                  </w:rPr>
                  <w:t>☐</w:t>
                </w:r>
              </w:p>
            </w:tc>
          </w:sdtContent>
        </w:sdt>
        <w:tc>
          <w:tcPr>
            <w:tcW w:w="3090" w:type="dxa"/>
            <w:vMerge/>
            <w:tcBorders>
              <w:top w:val="nil"/>
              <w:left w:val="single" w:sz="4" w:space="0" w:color="auto"/>
              <w:bottom w:val="single" w:sz="4" w:space="0" w:color="auto"/>
            </w:tcBorders>
          </w:tcPr>
          <w:p w14:paraId="2AD93582" w14:textId="2AA9D53D" w:rsidR="001600E4" w:rsidRDefault="001600E4" w:rsidP="001600E4">
            <w:pPr>
              <w:spacing w:after="100"/>
              <w:rPr>
                <w:lang w:val="en-ID"/>
              </w:rPr>
            </w:pPr>
          </w:p>
        </w:tc>
      </w:tr>
      <w:tr w:rsidR="001600E4" w14:paraId="57F1C594" w14:textId="77777777" w:rsidTr="001600E4">
        <w:tc>
          <w:tcPr>
            <w:tcW w:w="5665" w:type="dxa"/>
            <w:tcBorders>
              <w:top w:val="single" w:sz="4" w:space="0" w:color="auto"/>
              <w:bottom w:val="single" w:sz="4" w:space="0" w:color="auto"/>
              <w:right w:val="single" w:sz="4" w:space="0" w:color="auto"/>
            </w:tcBorders>
          </w:tcPr>
          <w:p w14:paraId="046F88B8" w14:textId="5C15522C" w:rsidR="001600E4" w:rsidRPr="000106A7" w:rsidRDefault="001600E4" w:rsidP="001600E4">
            <w:pPr>
              <w:pStyle w:val="ListParagraph"/>
              <w:numPr>
                <w:ilvl w:val="0"/>
                <w:numId w:val="11"/>
              </w:numPr>
              <w:spacing w:after="100"/>
              <w:ind w:left="882" w:hanging="284"/>
              <w:rPr>
                <w:lang w:val="en-ID"/>
              </w:rPr>
            </w:pPr>
            <w:r w:rsidRPr="000106A7">
              <w:rPr>
                <w:lang w:val="en-ID"/>
              </w:rPr>
              <w:t>Masyarakat adat</w:t>
            </w:r>
          </w:p>
        </w:tc>
        <w:sdt>
          <w:sdtPr>
            <w:rPr>
              <w:lang w:val="en-ID"/>
            </w:rPr>
            <w:id w:val="-321585791"/>
            <w14:checkbox>
              <w14:checked w14:val="0"/>
              <w14:checkedState w14:val="2612" w14:font="MS Gothic"/>
              <w14:uncheckedState w14:val="2610" w14:font="MS Gothic"/>
            </w14:checkbox>
          </w:sdtPr>
          <w:sdtContent>
            <w:tc>
              <w:tcPr>
                <w:tcW w:w="851" w:type="dxa"/>
                <w:tcBorders>
                  <w:top w:val="single" w:sz="4" w:space="0" w:color="auto"/>
                  <w:left w:val="single" w:sz="4" w:space="0" w:color="auto"/>
                  <w:bottom w:val="single" w:sz="4" w:space="0" w:color="auto"/>
                  <w:right w:val="single" w:sz="4" w:space="0" w:color="auto"/>
                </w:tcBorders>
              </w:tcPr>
              <w:p w14:paraId="45DCA481" w14:textId="571892E8" w:rsidR="001600E4" w:rsidRDefault="001600E4" w:rsidP="001600E4">
                <w:pPr>
                  <w:spacing w:after="100"/>
                  <w:rPr>
                    <w:lang w:val="en-ID"/>
                  </w:rPr>
                </w:pPr>
                <w:r>
                  <w:rPr>
                    <w:rFonts w:ascii="MS Gothic" w:eastAsia="MS Gothic" w:hAnsi="MS Gothic" w:hint="eastAsia"/>
                    <w:lang w:val="en-ID"/>
                  </w:rPr>
                  <w:t>☐</w:t>
                </w:r>
              </w:p>
            </w:tc>
          </w:sdtContent>
        </w:sdt>
        <w:sdt>
          <w:sdtPr>
            <w:rPr>
              <w:lang w:val="en-ID"/>
            </w:rPr>
            <w:id w:val="-1593707204"/>
            <w14:checkbox>
              <w14:checked w14:val="0"/>
              <w14:checkedState w14:val="2612" w14:font="MS Gothic"/>
              <w14:uncheckedState w14:val="2610" w14:font="MS Gothic"/>
            </w14:checkbox>
          </w:sdtPr>
          <w:sdtContent>
            <w:tc>
              <w:tcPr>
                <w:tcW w:w="850" w:type="dxa"/>
                <w:tcBorders>
                  <w:top w:val="nil"/>
                  <w:left w:val="single" w:sz="4" w:space="0" w:color="auto"/>
                  <w:bottom w:val="single" w:sz="4" w:space="0" w:color="auto"/>
                  <w:right w:val="single" w:sz="4" w:space="0" w:color="auto"/>
                </w:tcBorders>
              </w:tcPr>
              <w:p w14:paraId="2A83CEF3" w14:textId="31C1A392" w:rsidR="001600E4" w:rsidRDefault="001600E4" w:rsidP="001600E4">
                <w:pPr>
                  <w:spacing w:after="100"/>
                  <w:rPr>
                    <w:lang w:val="en-ID"/>
                  </w:rPr>
                </w:pPr>
                <w:r>
                  <w:rPr>
                    <w:rFonts w:ascii="MS Gothic" w:eastAsia="MS Gothic" w:hAnsi="MS Gothic" w:hint="eastAsia"/>
                    <w:lang w:val="en-ID"/>
                  </w:rPr>
                  <w:t>☐</w:t>
                </w:r>
              </w:p>
            </w:tc>
          </w:sdtContent>
        </w:sdt>
        <w:tc>
          <w:tcPr>
            <w:tcW w:w="3090" w:type="dxa"/>
            <w:vMerge/>
            <w:tcBorders>
              <w:top w:val="nil"/>
              <w:left w:val="single" w:sz="4" w:space="0" w:color="auto"/>
              <w:bottom w:val="single" w:sz="4" w:space="0" w:color="auto"/>
            </w:tcBorders>
          </w:tcPr>
          <w:p w14:paraId="3C9FC267" w14:textId="0168BF69" w:rsidR="001600E4" w:rsidRDefault="001600E4" w:rsidP="001600E4">
            <w:pPr>
              <w:spacing w:after="100"/>
              <w:rPr>
                <w:lang w:val="en-ID"/>
              </w:rPr>
            </w:pPr>
          </w:p>
        </w:tc>
      </w:tr>
      <w:tr w:rsidR="001600E4" w14:paraId="47918DD7" w14:textId="77777777" w:rsidTr="001600E4">
        <w:tc>
          <w:tcPr>
            <w:tcW w:w="5665" w:type="dxa"/>
            <w:tcBorders>
              <w:top w:val="single" w:sz="4" w:space="0" w:color="auto"/>
              <w:bottom w:val="single" w:sz="4" w:space="0" w:color="auto"/>
              <w:right w:val="single" w:sz="4" w:space="0" w:color="auto"/>
            </w:tcBorders>
          </w:tcPr>
          <w:p w14:paraId="75EC806F" w14:textId="615C6508" w:rsidR="001600E4" w:rsidRPr="000106A7" w:rsidRDefault="001600E4" w:rsidP="001600E4">
            <w:pPr>
              <w:pStyle w:val="ListParagraph"/>
              <w:numPr>
                <w:ilvl w:val="0"/>
                <w:numId w:val="11"/>
              </w:numPr>
              <w:spacing w:after="100"/>
              <w:ind w:left="882" w:hanging="284"/>
              <w:rPr>
                <w:lang w:val="en-ID"/>
              </w:rPr>
            </w:pPr>
            <w:r w:rsidRPr="000106A7">
              <w:rPr>
                <w:lang w:val="en-ID"/>
              </w:rPr>
              <w:t>Minoritas terdiskriminasi</w:t>
            </w:r>
          </w:p>
        </w:tc>
        <w:sdt>
          <w:sdtPr>
            <w:rPr>
              <w:lang w:val="en-ID"/>
            </w:rPr>
            <w:id w:val="-254217892"/>
            <w14:checkbox>
              <w14:checked w14:val="0"/>
              <w14:checkedState w14:val="2612" w14:font="MS Gothic"/>
              <w14:uncheckedState w14:val="2610" w14:font="MS Gothic"/>
            </w14:checkbox>
          </w:sdtPr>
          <w:sdtContent>
            <w:tc>
              <w:tcPr>
                <w:tcW w:w="851" w:type="dxa"/>
                <w:tcBorders>
                  <w:top w:val="single" w:sz="4" w:space="0" w:color="auto"/>
                  <w:left w:val="single" w:sz="4" w:space="0" w:color="auto"/>
                  <w:bottom w:val="single" w:sz="4" w:space="0" w:color="auto"/>
                  <w:right w:val="single" w:sz="4" w:space="0" w:color="auto"/>
                </w:tcBorders>
              </w:tcPr>
              <w:p w14:paraId="0D0814AB" w14:textId="6101B5AE" w:rsidR="001600E4" w:rsidRDefault="001600E4" w:rsidP="001600E4">
                <w:pPr>
                  <w:spacing w:after="100"/>
                  <w:rPr>
                    <w:lang w:val="en-ID"/>
                  </w:rPr>
                </w:pPr>
                <w:r>
                  <w:rPr>
                    <w:rFonts w:ascii="MS Gothic" w:eastAsia="MS Gothic" w:hAnsi="MS Gothic" w:hint="eastAsia"/>
                    <w:lang w:val="en-ID"/>
                  </w:rPr>
                  <w:t>☐</w:t>
                </w:r>
              </w:p>
            </w:tc>
          </w:sdtContent>
        </w:sdt>
        <w:sdt>
          <w:sdtPr>
            <w:rPr>
              <w:lang w:val="en-ID"/>
            </w:rPr>
            <w:id w:val="1674994171"/>
            <w14:checkbox>
              <w14:checked w14:val="0"/>
              <w14:checkedState w14:val="2612" w14:font="MS Gothic"/>
              <w14:uncheckedState w14:val="2610" w14:font="MS Gothic"/>
            </w14:checkbox>
          </w:sdtPr>
          <w:sdtContent>
            <w:tc>
              <w:tcPr>
                <w:tcW w:w="850" w:type="dxa"/>
                <w:tcBorders>
                  <w:top w:val="nil"/>
                  <w:left w:val="single" w:sz="4" w:space="0" w:color="auto"/>
                  <w:bottom w:val="single" w:sz="4" w:space="0" w:color="auto"/>
                  <w:right w:val="single" w:sz="4" w:space="0" w:color="auto"/>
                </w:tcBorders>
              </w:tcPr>
              <w:p w14:paraId="2DFB1593" w14:textId="22866314" w:rsidR="001600E4" w:rsidRDefault="001600E4" w:rsidP="001600E4">
                <w:pPr>
                  <w:spacing w:after="100"/>
                  <w:rPr>
                    <w:lang w:val="en-ID"/>
                  </w:rPr>
                </w:pPr>
                <w:r>
                  <w:rPr>
                    <w:rFonts w:ascii="MS Gothic" w:eastAsia="MS Gothic" w:hAnsi="MS Gothic" w:hint="eastAsia"/>
                    <w:lang w:val="en-ID"/>
                  </w:rPr>
                  <w:t>☐</w:t>
                </w:r>
              </w:p>
            </w:tc>
          </w:sdtContent>
        </w:sdt>
        <w:tc>
          <w:tcPr>
            <w:tcW w:w="3090" w:type="dxa"/>
            <w:vMerge/>
            <w:tcBorders>
              <w:top w:val="nil"/>
              <w:left w:val="single" w:sz="4" w:space="0" w:color="auto"/>
              <w:bottom w:val="single" w:sz="4" w:space="0" w:color="auto"/>
            </w:tcBorders>
          </w:tcPr>
          <w:p w14:paraId="0A0D9ECB" w14:textId="1DA715C6" w:rsidR="001600E4" w:rsidRDefault="001600E4" w:rsidP="001600E4">
            <w:pPr>
              <w:spacing w:after="100"/>
              <w:rPr>
                <w:lang w:val="en-ID"/>
              </w:rPr>
            </w:pPr>
          </w:p>
        </w:tc>
      </w:tr>
      <w:tr w:rsidR="001600E4" w14:paraId="20534234" w14:textId="77777777" w:rsidTr="001600E4">
        <w:tc>
          <w:tcPr>
            <w:tcW w:w="5665" w:type="dxa"/>
            <w:tcBorders>
              <w:top w:val="single" w:sz="4" w:space="0" w:color="auto"/>
              <w:bottom w:val="single" w:sz="4" w:space="0" w:color="auto"/>
              <w:right w:val="single" w:sz="4" w:space="0" w:color="auto"/>
            </w:tcBorders>
          </w:tcPr>
          <w:p w14:paraId="54F85CAC" w14:textId="14EF874E" w:rsidR="001600E4" w:rsidRPr="000106A7" w:rsidRDefault="001600E4" w:rsidP="001600E4">
            <w:pPr>
              <w:pStyle w:val="ListParagraph"/>
              <w:numPr>
                <w:ilvl w:val="0"/>
                <w:numId w:val="11"/>
              </w:numPr>
              <w:spacing w:after="100"/>
              <w:ind w:left="882" w:hanging="284"/>
              <w:rPr>
                <w:lang w:val="en-ID"/>
              </w:rPr>
            </w:pPr>
            <w:r w:rsidRPr="000106A7">
              <w:rPr>
                <w:lang w:val="en-ID"/>
              </w:rPr>
              <w:t>Whistle blower</w:t>
            </w:r>
          </w:p>
        </w:tc>
        <w:sdt>
          <w:sdtPr>
            <w:rPr>
              <w:lang w:val="en-ID"/>
            </w:rPr>
            <w:id w:val="-894273344"/>
            <w14:checkbox>
              <w14:checked w14:val="0"/>
              <w14:checkedState w14:val="2612" w14:font="MS Gothic"/>
              <w14:uncheckedState w14:val="2610" w14:font="MS Gothic"/>
            </w14:checkbox>
          </w:sdtPr>
          <w:sdtContent>
            <w:tc>
              <w:tcPr>
                <w:tcW w:w="851" w:type="dxa"/>
                <w:tcBorders>
                  <w:top w:val="single" w:sz="4" w:space="0" w:color="auto"/>
                  <w:left w:val="single" w:sz="4" w:space="0" w:color="auto"/>
                  <w:bottom w:val="single" w:sz="4" w:space="0" w:color="auto"/>
                  <w:right w:val="single" w:sz="4" w:space="0" w:color="auto"/>
                </w:tcBorders>
              </w:tcPr>
              <w:p w14:paraId="57080E45" w14:textId="599C8266" w:rsidR="001600E4" w:rsidRDefault="001600E4" w:rsidP="001600E4">
                <w:pPr>
                  <w:spacing w:after="100"/>
                  <w:rPr>
                    <w:lang w:val="en-ID"/>
                  </w:rPr>
                </w:pPr>
                <w:r>
                  <w:rPr>
                    <w:rFonts w:ascii="MS Gothic" w:eastAsia="MS Gothic" w:hAnsi="MS Gothic" w:hint="eastAsia"/>
                    <w:lang w:val="en-ID"/>
                  </w:rPr>
                  <w:t>☐</w:t>
                </w:r>
              </w:p>
            </w:tc>
          </w:sdtContent>
        </w:sdt>
        <w:sdt>
          <w:sdtPr>
            <w:rPr>
              <w:lang w:val="en-ID"/>
            </w:rPr>
            <w:id w:val="1477178995"/>
            <w14:checkbox>
              <w14:checked w14:val="0"/>
              <w14:checkedState w14:val="2612" w14:font="MS Gothic"/>
              <w14:uncheckedState w14:val="2610" w14:font="MS Gothic"/>
            </w14:checkbox>
          </w:sdtPr>
          <w:sdtContent>
            <w:tc>
              <w:tcPr>
                <w:tcW w:w="850" w:type="dxa"/>
                <w:tcBorders>
                  <w:top w:val="nil"/>
                  <w:left w:val="single" w:sz="4" w:space="0" w:color="auto"/>
                  <w:bottom w:val="single" w:sz="4" w:space="0" w:color="auto"/>
                  <w:right w:val="single" w:sz="4" w:space="0" w:color="auto"/>
                </w:tcBorders>
              </w:tcPr>
              <w:p w14:paraId="458080A4" w14:textId="7F53DBF7" w:rsidR="001600E4" w:rsidRDefault="001600E4" w:rsidP="001600E4">
                <w:pPr>
                  <w:spacing w:after="100"/>
                  <w:rPr>
                    <w:lang w:val="en-ID"/>
                  </w:rPr>
                </w:pPr>
                <w:r>
                  <w:rPr>
                    <w:rFonts w:ascii="MS Gothic" w:eastAsia="MS Gothic" w:hAnsi="MS Gothic" w:hint="eastAsia"/>
                    <w:lang w:val="en-ID"/>
                  </w:rPr>
                  <w:t>☐</w:t>
                </w:r>
              </w:p>
            </w:tc>
          </w:sdtContent>
        </w:sdt>
        <w:tc>
          <w:tcPr>
            <w:tcW w:w="3090" w:type="dxa"/>
            <w:vMerge/>
            <w:tcBorders>
              <w:top w:val="nil"/>
              <w:left w:val="single" w:sz="4" w:space="0" w:color="auto"/>
              <w:bottom w:val="single" w:sz="4" w:space="0" w:color="auto"/>
            </w:tcBorders>
          </w:tcPr>
          <w:p w14:paraId="6B185A76" w14:textId="147772EC" w:rsidR="001600E4" w:rsidRDefault="001600E4" w:rsidP="001600E4">
            <w:pPr>
              <w:spacing w:after="100"/>
              <w:rPr>
                <w:lang w:val="en-ID"/>
              </w:rPr>
            </w:pPr>
          </w:p>
        </w:tc>
      </w:tr>
      <w:tr w:rsidR="001600E4" w14:paraId="51E2BF2A" w14:textId="77777777" w:rsidTr="001600E4">
        <w:tc>
          <w:tcPr>
            <w:tcW w:w="5665" w:type="dxa"/>
            <w:tcBorders>
              <w:top w:val="single" w:sz="4" w:space="0" w:color="auto"/>
              <w:bottom w:val="single" w:sz="4" w:space="0" w:color="auto"/>
              <w:right w:val="single" w:sz="4" w:space="0" w:color="auto"/>
            </w:tcBorders>
          </w:tcPr>
          <w:p w14:paraId="549625B8" w14:textId="281A3CEA" w:rsidR="001600E4" w:rsidRPr="000106A7" w:rsidRDefault="001600E4" w:rsidP="001600E4">
            <w:pPr>
              <w:pStyle w:val="ListParagraph"/>
              <w:numPr>
                <w:ilvl w:val="0"/>
                <w:numId w:val="11"/>
              </w:numPr>
              <w:spacing w:after="100"/>
              <w:ind w:left="882" w:hanging="284"/>
              <w:rPr>
                <w:lang w:val="en-ID"/>
              </w:rPr>
            </w:pPr>
            <w:r w:rsidRPr="000106A7">
              <w:rPr>
                <w:lang w:val="en-ID"/>
              </w:rPr>
              <w:t>Orang di bawah tekanan otoritas dan/atau kekuasaan</w:t>
            </w:r>
          </w:p>
        </w:tc>
        <w:sdt>
          <w:sdtPr>
            <w:rPr>
              <w:lang w:val="en-ID"/>
            </w:rPr>
            <w:id w:val="1203989254"/>
            <w14:checkbox>
              <w14:checked w14:val="0"/>
              <w14:checkedState w14:val="2612" w14:font="MS Gothic"/>
              <w14:uncheckedState w14:val="2610" w14:font="MS Gothic"/>
            </w14:checkbox>
          </w:sdtPr>
          <w:sdtContent>
            <w:tc>
              <w:tcPr>
                <w:tcW w:w="851" w:type="dxa"/>
                <w:tcBorders>
                  <w:top w:val="single" w:sz="4" w:space="0" w:color="auto"/>
                  <w:left w:val="single" w:sz="4" w:space="0" w:color="auto"/>
                  <w:bottom w:val="single" w:sz="4" w:space="0" w:color="auto"/>
                  <w:right w:val="single" w:sz="4" w:space="0" w:color="auto"/>
                </w:tcBorders>
              </w:tcPr>
              <w:p w14:paraId="1F31D8F7" w14:textId="1632714A" w:rsidR="001600E4" w:rsidRDefault="001600E4" w:rsidP="001600E4">
                <w:pPr>
                  <w:spacing w:after="100"/>
                  <w:rPr>
                    <w:lang w:val="en-ID"/>
                  </w:rPr>
                </w:pPr>
                <w:r>
                  <w:rPr>
                    <w:rFonts w:ascii="MS Gothic" w:eastAsia="MS Gothic" w:hAnsi="MS Gothic" w:hint="eastAsia"/>
                    <w:lang w:val="en-ID"/>
                  </w:rPr>
                  <w:t>☐</w:t>
                </w:r>
              </w:p>
            </w:tc>
          </w:sdtContent>
        </w:sdt>
        <w:sdt>
          <w:sdtPr>
            <w:rPr>
              <w:lang w:val="en-ID"/>
            </w:rPr>
            <w:id w:val="1944957334"/>
            <w14:checkbox>
              <w14:checked w14:val="0"/>
              <w14:checkedState w14:val="2612" w14:font="MS Gothic"/>
              <w14:uncheckedState w14:val="2610" w14:font="MS Gothic"/>
            </w14:checkbox>
          </w:sdtPr>
          <w:sdtContent>
            <w:tc>
              <w:tcPr>
                <w:tcW w:w="850" w:type="dxa"/>
                <w:tcBorders>
                  <w:top w:val="nil"/>
                  <w:left w:val="single" w:sz="4" w:space="0" w:color="auto"/>
                  <w:bottom w:val="single" w:sz="4" w:space="0" w:color="auto"/>
                  <w:right w:val="single" w:sz="4" w:space="0" w:color="auto"/>
                </w:tcBorders>
              </w:tcPr>
              <w:p w14:paraId="78E72561" w14:textId="127F064F" w:rsidR="001600E4" w:rsidRDefault="001600E4" w:rsidP="001600E4">
                <w:pPr>
                  <w:spacing w:after="100"/>
                  <w:rPr>
                    <w:lang w:val="en-ID"/>
                  </w:rPr>
                </w:pPr>
                <w:r>
                  <w:rPr>
                    <w:rFonts w:ascii="MS Gothic" w:eastAsia="MS Gothic" w:hAnsi="MS Gothic" w:hint="eastAsia"/>
                    <w:lang w:val="en-ID"/>
                  </w:rPr>
                  <w:t>☐</w:t>
                </w:r>
              </w:p>
            </w:tc>
          </w:sdtContent>
        </w:sdt>
        <w:tc>
          <w:tcPr>
            <w:tcW w:w="3090" w:type="dxa"/>
            <w:vMerge/>
            <w:tcBorders>
              <w:top w:val="nil"/>
              <w:left w:val="single" w:sz="4" w:space="0" w:color="auto"/>
              <w:bottom w:val="single" w:sz="4" w:space="0" w:color="auto"/>
            </w:tcBorders>
          </w:tcPr>
          <w:p w14:paraId="565D3C64" w14:textId="6DD3FEE9" w:rsidR="001600E4" w:rsidRDefault="001600E4" w:rsidP="001600E4">
            <w:pPr>
              <w:spacing w:after="100"/>
              <w:rPr>
                <w:lang w:val="en-ID"/>
              </w:rPr>
            </w:pPr>
          </w:p>
        </w:tc>
      </w:tr>
      <w:tr w:rsidR="001600E4" w14:paraId="75909C44" w14:textId="77777777" w:rsidTr="001600E4">
        <w:tc>
          <w:tcPr>
            <w:tcW w:w="5665" w:type="dxa"/>
            <w:tcBorders>
              <w:top w:val="single" w:sz="4" w:space="0" w:color="auto"/>
              <w:bottom w:val="single" w:sz="4" w:space="0" w:color="auto"/>
              <w:right w:val="single" w:sz="4" w:space="0" w:color="auto"/>
            </w:tcBorders>
          </w:tcPr>
          <w:p w14:paraId="6749576C" w14:textId="583DEF15" w:rsidR="001600E4" w:rsidRPr="000106A7" w:rsidRDefault="001600E4" w:rsidP="001600E4">
            <w:pPr>
              <w:pStyle w:val="ListParagraph"/>
              <w:numPr>
                <w:ilvl w:val="0"/>
                <w:numId w:val="11"/>
              </w:numPr>
              <w:spacing w:after="100"/>
              <w:ind w:left="882" w:hanging="284"/>
              <w:rPr>
                <w:lang w:val="en-ID"/>
              </w:rPr>
            </w:pPr>
            <w:r w:rsidRPr="000106A7">
              <w:rPr>
                <w:lang w:val="en-ID"/>
              </w:rPr>
              <w:t>Komunitas miskin</w:t>
            </w:r>
          </w:p>
        </w:tc>
        <w:sdt>
          <w:sdtPr>
            <w:rPr>
              <w:lang w:val="en-ID"/>
            </w:rPr>
            <w:id w:val="1663271442"/>
            <w14:checkbox>
              <w14:checked w14:val="0"/>
              <w14:checkedState w14:val="2612" w14:font="MS Gothic"/>
              <w14:uncheckedState w14:val="2610" w14:font="MS Gothic"/>
            </w14:checkbox>
          </w:sdtPr>
          <w:sdtContent>
            <w:tc>
              <w:tcPr>
                <w:tcW w:w="851" w:type="dxa"/>
                <w:tcBorders>
                  <w:top w:val="single" w:sz="4" w:space="0" w:color="auto"/>
                  <w:left w:val="single" w:sz="4" w:space="0" w:color="auto"/>
                  <w:bottom w:val="single" w:sz="4" w:space="0" w:color="auto"/>
                  <w:right w:val="single" w:sz="4" w:space="0" w:color="auto"/>
                </w:tcBorders>
              </w:tcPr>
              <w:p w14:paraId="03ABB383" w14:textId="24E8BBE4" w:rsidR="001600E4" w:rsidRDefault="001600E4" w:rsidP="001600E4">
                <w:pPr>
                  <w:spacing w:after="100"/>
                  <w:rPr>
                    <w:lang w:val="en-ID"/>
                  </w:rPr>
                </w:pPr>
                <w:r>
                  <w:rPr>
                    <w:rFonts w:ascii="MS Gothic" w:eastAsia="MS Gothic" w:hAnsi="MS Gothic" w:hint="eastAsia"/>
                    <w:lang w:val="en-ID"/>
                  </w:rPr>
                  <w:t>☐</w:t>
                </w:r>
              </w:p>
            </w:tc>
          </w:sdtContent>
        </w:sdt>
        <w:sdt>
          <w:sdtPr>
            <w:rPr>
              <w:lang w:val="en-ID"/>
            </w:rPr>
            <w:id w:val="-2028092414"/>
            <w14:checkbox>
              <w14:checked w14:val="0"/>
              <w14:checkedState w14:val="2612" w14:font="MS Gothic"/>
              <w14:uncheckedState w14:val="2610" w14:font="MS Gothic"/>
            </w14:checkbox>
          </w:sdtPr>
          <w:sdtContent>
            <w:tc>
              <w:tcPr>
                <w:tcW w:w="850" w:type="dxa"/>
                <w:tcBorders>
                  <w:top w:val="nil"/>
                  <w:left w:val="single" w:sz="4" w:space="0" w:color="auto"/>
                  <w:bottom w:val="single" w:sz="4" w:space="0" w:color="auto"/>
                  <w:right w:val="single" w:sz="4" w:space="0" w:color="auto"/>
                </w:tcBorders>
              </w:tcPr>
              <w:p w14:paraId="394192CC" w14:textId="7AF0A249" w:rsidR="001600E4" w:rsidRDefault="001600E4" w:rsidP="001600E4">
                <w:pPr>
                  <w:spacing w:after="100"/>
                  <w:rPr>
                    <w:lang w:val="en-ID"/>
                  </w:rPr>
                </w:pPr>
                <w:r>
                  <w:rPr>
                    <w:rFonts w:ascii="MS Gothic" w:eastAsia="MS Gothic" w:hAnsi="MS Gothic" w:hint="eastAsia"/>
                    <w:lang w:val="en-ID"/>
                  </w:rPr>
                  <w:t>☐</w:t>
                </w:r>
              </w:p>
            </w:tc>
          </w:sdtContent>
        </w:sdt>
        <w:tc>
          <w:tcPr>
            <w:tcW w:w="3090" w:type="dxa"/>
            <w:vMerge/>
            <w:tcBorders>
              <w:top w:val="nil"/>
              <w:left w:val="single" w:sz="4" w:space="0" w:color="auto"/>
              <w:bottom w:val="single" w:sz="4" w:space="0" w:color="auto"/>
            </w:tcBorders>
          </w:tcPr>
          <w:p w14:paraId="6D1263EE" w14:textId="5691FA71" w:rsidR="001600E4" w:rsidRDefault="001600E4" w:rsidP="001600E4">
            <w:pPr>
              <w:spacing w:after="100"/>
              <w:rPr>
                <w:lang w:val="en-ID"/>
              </w:rPr>
            </w:pPr>
          </w:p>
        </w:tc>
      </w:tr>
    </w:tbl>
    <w:p w14:paraId="19D3C18C" w14:textId="77777777" w:rsidR="00A63C29" w:rsidRDefault="00A63C29" w:rsidP="00A63C29">
      <w:pPr>
        <w:rPr>
          <w:lang w:val="en-ID"/>
        </w:rPr>
      </w:pPr>
    </w:p>
    <w:p w14:paraId="0F90D4B4" w14:textId="77B16119" w:rsidR="000106A7" w:rsidRPr="000106A7" w:rsidRDefault="000106A7" w:rsidP="000106A7">
      <w:pPr>
        <w:pStyle w:val="ListParagraph"/>
        <w:numPr>
          <w:ilvl w:val="0"/>
          <w:numId w:val="10"/>
        </w:numPr>
        <w:ind w:left="426"/>
        <w:rPr>
          <w:lang w:val="en-ID"/>
        </w:rPr>
      </w:pPr>
      <w:r w:rsidRPr="000106A7">
        <w:rPr>
          <w:lang w:val="en-ID"/>
        </w:rPr>
        <w:t>Bila melibatkan kelompok rentan, jelaskan justifikasinya!</w:t>
      </w:r>
    </w:p>
    <w:tbl>
      <w:tblPr>
        <w:tblStyle w:val="TableGrid"/>
        <w:tblW w:w="0" w:type="auto"/>
        <w:tblLook w:val="04A0" w:firstRow="1" w:lastRow="0" w:firstColumn="1" w:lastColumn="0" w:noHBand="0" w:noVBand="1"/>
      </w:tblPr>
      <w:tblGrid>
        <w:gridCol w:w="7366"/>
        <w:gridCol w:w="3090"/>
      </w:tblGrid>
      <w:tr w:rsidR="000106A7" w14:paraId="04306FFC" w14:textId="77777777" w:rsidTr="000106A7">
        <w:tc>
          <w:tcPr>
            <w:tcW w:w="7366" w:type="dxa"/>
          </w:tcPr>
          <w:p w14:paraId="11165232" w14:textId="2FD1CBE0" w:rsidR="000106A7" w:rsidRDefault="001600E4" w:rsidP="00A63C29">
            <w:pPr>
              <w:rPr>
                <w:lang w:val="en-ID"/>
              </w:rPr>
            </w:pPr>
            <w:r>
              <w:rPr>
                <w:lang w:val="en-ID"/>
              </w:rPr>
              <w:t>…</w:t>
            </w:r>
          </w:p>
        </w:tc>
        <w:tc>
          <w:tcPr>
            <w:tcW w:w="3090" w:type="dxa"/>
          </w:tcPr>
          <w:p w14:paraId="3DFEC49B" w14:textId="77777777" w:rsidR="000106A7" w:rsidRDefault="000106A7" w:rsidP="00A63C29">
            <w:pPr>
              <w:rPr>
                <w:b/>
                <w:bCs/>
                <w:color w:val="FF0000"/>
                <w:sz w:val="18"/>
                <w:szCs w:val="18"/>
                <w:lang w:val="en-ID"/>
              </w:rPr>
            </w:pPr>
            <w:r w:rsidRPr="0039375F">
              <w:rPr>
                <w:b/>
                <w:bCs/>
                <w:color w:val="FF0000"/>
                <w:sz w:val="18"/>
                <w:szCs w:val="18"/>
                <w:lang w:val="en-ID"/>
              </w:rPr>
              <w:t>Catatan reviewer</w:t>
            </w:r>
          </w:p>
          <w:p w14:paraId="53AD96C9" w14:textId="77777777" w:rsidR="001600E4" w:rsidRDefault="001600E4" w:rsidP="00A63C29">
            <w:pPr>
              <w:rPr>
                <w:sz w:val="18"/>
                <w:szCs w:val="18"/>
                <w:lang w:val="en-ID"/>
              </w:rPr>
            </w:pPr>
          </w:p>
          <w:p w14:paraId="205BFE1D" w14:textId="6C905EA7" w:rsidR="001600E4" w:rsidRDefault="001600E4" w:rsidP="00A63C29">
            <w:pPr>
              <w:rPr>
                <w:lang w:val="en-ID"/>
              </w:rPr>
            </w:pPr>
          </w:p>
        </w:tc>
      </w:tr>
    </w:tbl>
    <w:p w14:paraId="0B780738" w14:textId="641747A2" w:rsidR="000106A7" w:rsidRDefault="000106A7" w:rsidP="000106A7">
      <w:pPr>
        <w:pStyle w:val="Heading1"/>
      </w:pPr>
      <w:r>
        <w:t>Informed consent</w:t>
      </w:r>
    </w:p>
    <w:p w14:paraId="5DD663F3" w14:textId="1BA25EE5" w:rsidR="001600E4" w:rsidRDefault="001600E4" w:rsidP="001600E4">
      <w:pPr>
        <w:rPr>
          <w:lang w:val="en-ID"/>
        </w:rPr>
      </w:pPr>
      <w:r>
        <w:rPr>
          <w:lang w:val="en-ID"/>
        </w:rPr>
        <w:t xml:space="preserve">Apakah poin-poin berikut telah diikutsertakan di dalam </w:t>
      </w:r>
      <w:r w:rsidRPr="001600E4">
        <w:rPr>
          <w:i/>
          <w:iCs/>
          <w:lang w:val="en-ID"/>
        </w:rPr>
        <w:t>informed consent</w:t>
      </w:r>
      <w:r>
        <w:rPr>
          <w:lang w:val="en-ID"/>
        </w:rPr>
        <w:t xml:space="preserve"> (lembar persetujuan partisipasi)?</w:t>
      </w:r>
    </w:p>
    <w:p w14:paraId="2D5809E5" w14:textId="57939314" w:rsidR="001600E4" w:rsidRPr="001600E4" w:rsidRDefault="001600E4" w:rsidP="001600E4">
      <w:pPr>
        <w:rPr>
          <w:color w:val="FF0000"/>
          <w:lang w:val="en-ID"/>
        </w:rPr>
      </w:pPr>
      <w:r w:rsidRPr="001600E4">
        <w:rPr>
          <w:color w:val="FF0000"/>
          <w:lang w:val="en-ID"/>
        </w:rPr>
        <w:t>Berikan tanda X pada kolom “Ada” atau “Tidak ada”!</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665"/>
        <w:gridCol w:w="851"/>
        <w:gridCol w:w="850"/>
        <w:gridCol w:w="3090"/>
      </w:tblGrid>
      <w:tr w:rsidR="001600E4" w14:paraId="1F8FFEE8" w14:textId="77777777" w:rsidTr="001600E4">
        <w:tc>
          <w:tcPr>
            <w:tcW w:w="5665" w:type="dxa"/>
            <w:tcBorders>
              <w:top w:val="single" w:sz="4" w:space="0" w:color="auto"/>
              <w:bottom w:val="single" w:sz="4" w:space="0" w:color="auto"/>
              <w:right w:val="single" w:sz="4" w:space="0" w:color="auto"/>
            </w:tcBorders>
          </w:tcPr>
          <w:p w14:paraId="0AC74AF1" w14:textId="66A6669E" w:rsidR="001600E4" w:rsidRPr="001600E4" w:rsidRDefault="001600E4" w:rsidP="001600E4">
            <w:pPr>
              <w:spacing w:after="100"/>
              <w:rPr>
                <w:b/>
                <w:bCs/>
                <w:color w:val="000000" w:themeColor="text1"/>
                <w:lang w:val="en-ID"/>
              </w:rPr>
            </w:pPr>
            <w:r w:rsidRPr="001600E4">
              <w:rPr>
                <w:b/>
                <w:bCs/>
                <w:color w:val="000000" w:themeColor="text1"/>
                <w:lang w:val="en-ID"/>
              </w:rPr>
              <w:t>Kontent</w:t>
            </w:r>
          </w:p>
        </w:tc>
        <w:tc>
          <w:tcPr>
            <w:tcW w:w="851" w:type="dxa"/>
            <w:tcBorders>
              <w:top w:val="single" w:sz="4" w:space="0" w:color="auto"/>
              <w:left w:val="single" w:sz="4" w:space="0" w:color="auto"/>
              <w:bottom w:val="single" w:sz="4" w:space="0" w:color="auto"/>
              <w:right w:val="single" w:sz="4" w:space="0" w:color="auto"/>
            </w:tcBorders>
          </w:tcPr>
          <w:p w14:paraId="1A92B786" w14:textId="61E471CF" w:rsidR="001600E4" w:rsidRPr="001600E4" w:rsidRDefault="001600E4" w:rsidP="001F306F">
            <w:pPr>
              <w:spacing w:after="100"/>
              <w:rPr>
                <w:b/>
                <w:bCs/>
                <w:color w:val="000000" w:themeColor="text1"/>
                <w:lang w:val="en-ID"/>
              </w:rPr>
            </w:pPr>
            <w:r w:rsidRPr="001600E4">
              <w:rPr>
                <w:b/>
                <w:bCs/>
                <w:color w:val="000000" w:themeColor="text1"/>
                <w:lang w:val="en-ID"/>
              </w:rPr>
              <w:t>Ada</w:t>
            </w:r>
          </w:p>
        </w:tc>
        <w:tc>
          <w:tcPr>
            <w:tcW w:w="850" w:type="dxa"/>
            <w:tcBorders>
              <w:top w:val="single" w:sz="4" w:space="0" w:color="auto"/>
              <w:left w:val="single" w:sz="4" w:space="0" w:color="auto"/>
              <w:bottom w:val="single" w:sz="4" w:space="0" w:color="auto"/>
              <w:right w:val="single" w:sz="4" w:space="0" w:color="auto"/>
            </w:tcBorders>
          </w:tcPr>
          <w:p w14:paraId="09975D75" w14:textId="71DA1F41" w:rsidR="001600E4" w:rsidRPr="001600E4" w:rsidRDefault="001600E4" w:rsidP="001F306F">
            <w:pPr>
              <w:spacing w:after="100"/>
              <w:rPr>
                <w:b/>
                <w:bCs/>
                <w:color w:val="000000" w:themeColor="text1"/>
                <w:lang w:val="en-ID"/>
              </w:rPr>
            </w:pPr>
            <w:r w:rsidRPr="001600E4">
              <w:rPr>
                <w:b/>
                <w:bCs/>
                <w:color w:val="000000" w:themeColor="text1"/>
                <w:lang w:val="en-ID"/>
              </w:rPr>
              <w:t>Tidak ada</w:t>
            </w:r>
          </w:p>
        </w:tc>
        <w:tc>
          <w:tcPr>
            <w:tcW w:w="3090" w:type="dxa"/>
            <w:tcBorders>
              <w:top w:val="single" w:sz="4" w:space="0" w:color="auto"/>
              <w:left w:val="single" w:sz="4" w:space="0" w:color="auto"/>
              <w:right w:val="single" w:sz="4" w:space="0" w:color="auto"/>
            </w:tcBorders>
          </w:tcPr>
          <w:p w14:paraId="0EE919D0" w14:textId="2DA289C8" w:rsidR="001600E4" w:rsidRPr="001600E4" w:rsidRDefault="001600E4" w:rsidP="001600E4">
            <w:pPr>
              <w:spacing w:after="100"/>
              <w:rPr>
                <w:b/>
                <w:bCs/>
                <w:color w:val="000000" w:themeColor="text1"/>
                <w:lang w:val="en-ID"/>
              </w:rPr>
            </w:pPr>
            <w:r w:rsidRPr="001600E4">
              <w:rPr>
                <w:b/>
                <w:bCs/>
                <w:color w:val="000000" w:themeColor="text1"/>
                <w:lang w:val="en-ID"/>
              </w:rPr>
              <w:t>Catatan reviewer</w:t>
            </w:r>
          </w:p>
        </w:tc>
      </w:tr>
      <w:tr w:rsidR="001600E4" w14:paraId="3D8A2769" w14:textId="77777777" w:rsidTr="001600E4">
        <w:tc>
          <w:tcPr>
            <w:tcW w:w="5665" w:type="dxa"/>
            <w:tcBorders>
              <w:top w:val="single" w:sz="4" w:space="0" w:color="auto"/>
              <w:bottom w:val="single" w:sz="4" w:space="0" w:color="auto"/>
              <w:right w:val="single" w:sz="4" w:space="0" w:color="auto"/>
            </w:tcBorders>
          </w:tcPr>
          <w:p w14:paraId="77D12FE3" w14:textId="0B958CCF" w:rsidR="001600E4" w:rsidRPr="000106A7" w:rsidRDefault="001600E4" w:rsidP="001F306F">
            <w:pPr>
              <w:pStyle w:val="ListParagraph"/>
              <w:numPr>
                <w:ilvl w:val="0"/>
                <w:numId w:val="11"/>
              </w:numPr>
              <w:spacing w:after="100"/>
              <w:ind w:left="882" w:hanging="284"/>
              <w:rPr>
                <w:lang w:val="en-ID"/>
              </w:rPr>
            </w:pPr>
            <w:r w:rsidRPr="000106A7">
              <w:rPr>
                <w:lang w:val="en-ID"/>
              </w:rPr>
              <w:t>Tujuan, durasi, dan prosedur riset</w:t>
            </w:r>
          </w:p>
        </w:tc>
        <w:sdt>
          <w:sdtPr>
            <w:rPr>
              <w:lang w:val="en-ID"/>
            </w:rPr>
            <w:id w:val="972552664"/>
            <w14:checkbox>
              <w14:checked w14:val="0"/>
              <w14:checkedState w14:val="2612" w14:font="MS Gothic"/>
              <w14:uncheckedState w14:val="2610" w14:font="MS Gothic"/>
            </w14:checkbox>
          </w:sdtPr>
          <w:sdtContent>
            <w:tc>
              <w:tcPr>
                <w:tcW w:w="851" w:type="dxa"/>
                <w:tcBorders>
                  <w:top w:val="single" w:sz="4" w:space="0" w:color="auto"/>
                  <w:left w:val="single" w:sz="4" w:space="0" w:color="auto"/>
                  <w:bottom w:val="single" w:sz="4" w:space="0" w:color="auto"/>
                  <w:right w:val="single" w:sz="4" w:space="0" w:color="auto"/>
                </w:tcBorders>
              </w:tcPr>
              <w:p w14:paraId="31F33428" w14:textId="18FAA9FA" w:rsidR="001600E4" w:rsidRDefault="001600E4" w:rsidP="001F306F">
                <w:pPr>
                  <w:spacing w:after="100"/>
                  <w:rPr>
                    <w:lang w:val="en-ID"/>
                  </w:rPr>
                </w:pPr>
                <w:r>
                  <w:rPr>
                    <w:rFonts w:ascii="MS Gothic" w:eastAsia="MS Gothic" w:hAnsi="MS Gothic" w:hint="eastAsia"/>
                    <w:lang w:val="en-ID"/>
                  </w:rPr>
                  <w:t>☐</w:t>
                </w:r>
              </w:p>
            </w:tc>
          </w:sdtContent>
        </w:sdt>
        <w:sdt>
          <w:sdtPr>
            <w:rPr>
              <w:lang w:val="en-ID"/>
            </w:rPr>
            <w:id w:val="-1434505252"/>
            <w14:checkbox>
              <w14:checked w14:val="0"/>
              <w14:checkedState w14:val="2612" w14:font="MS Gothic"/>
              <w14:uncheckedState w14:val="2610" w14:font="MS Gothic"/>
            </w14:checkbox>
          </w:sdtPr>
          <w:sdtContent>
            <w:tc>
              <w:tcPr>
                <w:tcW w:w="850" w:type="dxa"/>
                <w:tcBorders>
                  <w:top w:val="single" w:sz="4" w:space="0" w:color="auto"/>
                  <w:left w:val="single" w:sz="4" w:space="0" w:color="auto"/>
                  <w:bottom w:val="single" w:sz="4" w:space="0" w:color="auto"/>
                  <w:right w:val="single" w:sz="4" w:space="0" w:color="auto"/>
                </w:tcBorders>
              </w:tcPr>
              <w:p w14:paraId="2F271605" w14:textId="34102DC8" w:rsidR="001600E4" w:rsidRDefault="001600E4" w:rsidP="001F306F">
                <w:pPr>
                  <w:spacing w:after="100"/>
                  <w:rPr>
                    <w:lang w:val="en-ID"/>
                  </w:rPr>
                </w:pPr>
                <w:r>
                  <w:rPr>
                    <w:rFonts w:ascii="MS Gothic" w:eastAsia="MS Gothic" w:hAnsi="MS Gothic" w:hint="eastAsia"/>
                    <w:lang w:val="en-ID"/>
                  </w:rPr>
                  <w:t>☐</w:t>
                </w:r>
              </w:p>
            </w:tc>
          </w:sdtContent>
        </w:sdt>
        <w:tc>
          <w:tcPr>
            <w:tcW w:w="3090" w:type="dxa"/>
            <w:vMerge w:val="restart"/>
            <w:tcBorders>
              <w:top w:val="single" w:sz="4" w:space="0" w:color="auto"/>
              <w:left w:val="single" w:sz="4" w:space="0" w:color="auto"/>
              <w:right w:val="single" w:sz="4" w:space="0" w:color="auto"/>
            </w:tcBorders>
          </w:tcPr>
          <w:p w14:paraId="09848FB7" w14:textId="176BAE4B" w:rsidR="001600E4" w:rsidRPr="0039375F" w:rsidRDefault="001600E4" w:rsidP="001F306F">
            <w:pPr>
              <w:spacing w:after="100"/>
              <w:rPr>
                <w:b/>
                <w:bCs/>
                <w:sz w:val="18"/>
                <w:szCs w:val="18"/>
                <w:lang w:val="en-ID"/>
              </w:rPr>
            </w:pPr>
          </w:p>
        </w:tc>
      </w:tr>
      <w:tr w:rsidR="001600E4" w14:paraId="4E59C732" w14:textId="77777777" w:rsidTr="001600E4">
        <w:tc>
          <w:tcPr>
            <w:tcW w:w="5665" w:type="dxa"/>
            <w:tcBorders>
              <w:top w:val="single" w:sz="4" w:space="0" w:color="auto"/>
              <w:bottom w:val="single" w:sz="4" w:space="0" w:color="auto"/>
              <w:right w:val="single" w:sz="4" w:space="0" w:color="auto"/>
            </w:tcBorders>
          </w:tcPr>
          <w:p w14:paraId="7816CF5E" w14:textId="7C9DB242" w:rsidR="001600E4" w:rsidRPr="000106A7" w:rsidRDefault="001600E4" w:rsidP="001F306F">
            <w:pPr>
              <w:pStyle w:val="ListParagraph"/>
              <w:numPr>
                <w:ilvl w:val="0"/>
                <w:numId w:val="11"/>
              </w:numPr>
              <w:spacing w:after="100"/>
              <w:ind w:left="882" w:hanging="284"/>
              <w:rPr>
                <w:lang w:val="en-ID"/>
              </w:rPr>
            </w:pPr>
            <w:r w:rsidRPr="000106A7">
              <w:rPr>
                <w:lang w:val="en-ID"/>
              </w:rPr>
              <w:t>Konsekuensi atas menolak atau membatalkan partisipasi</w:t>
            </w:r>
          </w:p>
        </w:tc>
        <w:sdt>
          <w:sdtPr>
            <w:rPr>
              <w:lang w:val="en-ID"/>
            </w:rPr>
            <w:id w:val="-575360106"/>
            <w14:checkbox>
              <w14:checked w14:val="0"/>
              <w14:checkedState w14:val="2612" w14:font="MS Gothic"/>
              <w14:uncheckedState w14:val="2610" w14:font="MS Gothic"/>
            </w14:checkbox>
          </w:sdtPr>
          <w:sdtContent>
            <w:tc>
              <w:tcPr>
                <w:tcW w:w="851" w:type="dxa"/>
                <w:tcBorders>
                  <w:top w:val="single" w:sz="4" w:space="0" w:color="auto"/>
                  <w:left w:val="single" w:sz="4" w:space="0" w:color="auto"/>
                  <w:bottom w:val="single" w:sz="4" w:space="0" w:color="auto"/>
                  <w:right w:val="single" w:sz="4" w:space="0" w:color="auto"/>
                </w:tcBorders>
              </w:tcPr>
              <w:p w14:paraId="4C6170F2" w14:textId="71596F2A" w:rsidR="001600E4" w:rsidRDefault="001600E4" w:rsidP="001F306F">
                <w:pPr>
                  <w:spacing w:after="100"/>
                  <w:rPr>
                    <w:lang w:val="en-ID"/>
                  </w:rPr>
                </w:pPr>
                <w:r>
                  <w:rPr>
                    <w:rFonts w:ascii="MS Gothic" w:eastAsia="MS Gothic" w:hAnsi="MS Gothic" w:hint="eastAsia"/>
                    <w:lang w:val="en-ID"/>
                  </w:rPr>
                  <w:t>☐</w:t>
                </w:r>
              </w:p>
            </w:tc>
          </w:sdtContent>
        </w:sdt>
        <w:sdt>
          <w:sdtPr>
            <w:rPr>
              <w:lang w:val="en-ID"/>
            </w:rPr>
            <w:id w:val="361251585"/>
            <w14:checkbox>
              <w14:checked w14:val="0"/>
              <w14:checkedState w14:val="2612" w14:font="MS Gothic"/>
              <w14:uncheckedState w14:val="2610" w14:font="MS Gothic"/>
            </w14:checkbox>
          </w:sdtPr>
          <w:sdtContent>
            <w:tc>
              <w:tcPr>
                <w:tcW w:w="850" w:type="dxa"/>
                <w:tcBorders>
                  <w:top w:val="single" w:sz="4" w:space="0" w:color="auto"/>
                  <w:left w:val="single" w:sz="4" w:space="0" w:color="auto"/>
                  <w:bottom w:val="single" w:sz="4" w:space="0" w:color="auto"/>
                  <w:right w:val="single" w:sz="4" w:space="0" w:color="auto"/>
                </w:tcBorders>
              </w:tcPr>
              <w:p w14:paraId="1E1E3C64" w14:textId="6E566FA7" w:rsidR="001600E4" w:rsidRDefault="001600E4" w:rsidP="001F306F">
                <w:pPr>
                  <w:spacing w:after="100"/>
                  <w:rPr>
                    <w:lang w:val="en-ID"/>
                  </w:rPr>
                </w:pPr>
                <w:r>
                  <w:rPr>
                    <w:rFonts w:ascii="MS Gothic" w:eastAsia="MS Gothic" w:hAnsi="MS Gothic" w:hint="eastAsia"/>
                    <w:lang w:val="en-ID"/>
                  </w:rPr>
                  <w:t>☐</w:t>
                </w:r>
              </w:p>
            </w:tc>
          </w:sdtContent>
        </w:sdt>
        <w:tc>
          <w:tcPr>
            <w:tcW w:w="3090" w:type="dxa"/>
            <w:vMerge/>
            <w:tcBorders>
              <w:left w:val="single" w:sz="4" w:space="0" w:color="auto"/>
              <w:right w:val="single" w:sz="4" w:space="0" w:color="auto"/>
            </w:tcBorders>
          </w:tcPr>
          <w:p w14:paraId="08FF89E5" w14:textId="77777777" w:rsidR="001600E4" w:rsidRDefault="001600E4" w:rsidP="001F306F">
            <w:pPr>
              <w:spacing w:after="100"/>
              <w:rPr>
                <w:lang w:val="en-ID"/>
              </w:rPr>
            </w:pPr>
          </w:p>
        </w:tc>
      </w:tr>
      <w:tr w:rsidR="001600E4" w14:paraId="6FE9FD20" w14:textId="77777777" w:rsidTr="001600E4">
        <w:tc>
          <w:tcPr>
            <w:tcW w:w="5665" w:type="dxa"/>
            <w:tcBorders>
              <w:top w:val="single" w:sz="4" w:space="0" w:color="auto"/>
              <w:bottom w:val="single" w:sz="4" w:space="0" w:color="auto"/>
              <w:right w:val="single" w:sz="4" w:space="0" w:color="auto"/>
            </w:tcBorders>
          </w:tcPr>
          <w:p w14:paraId="653B9B0F" w14:textId="77564743" w:rsidR="001600E4" w:rsidRPr="000106A7" w:rsidRDefault="001600E4" w:rsidP="001F306F">
            <w:pPr>
              <w:pStyle w:val="ListParagraph"/>
              <w:numPr>
                <w:ilvl w:val="0"/>
                <w:numId w:val="11"/>
              </w:numPr>
              <w:spacing w:after="100"/>
              <w:ind w:left="882" w:hanging="284"/>
              <w:rPr>
                <w:lang w:val="en-ID"/>
              </w:rPr>
            </w:pPr>
            <w:r w:rsidRPr="000106A7">
              <w:rPr>
                <w:lang w:val="en-ID"/>
              </w:rPr>
              <w:t>Resiko, ketidaknyamanan, dan dampak buruk yang mungkin terjadi</w:t>
            </w:r>
          </w:p>
        </w:tc>
        <w:sdt>
          <w:sdtPr>
            <w:rPr>
              <w:lang w:val="en-ID"/>
            </w:rPr>
            <w:id w:val="1194815184"/>
            <w14:checkbox>
              <w14:checked w14:val="0"/>
              <w14:checkedState w14:val="2612" w14:font="MS Gothic"/>
              <w14:uncheckedState w14:val="2610" w14:font="MS Gothic"/>
            </w14:checkbox>
          </w:sdtPr>
          <w:sdtContent>
            <w:tc>
              <w:tcPr>
                <w:tcW w:w="851" w:type="dxa"/>
                <w:tcBorders>
                  <w:top w:val="single" w:sz="4" w:space="0" w:color="auto"/>
                  <w:left w:val="single" w:sz="4" w:space="0" w:color="auto"/>
                  <w:bottom w:val="single" w:sz="4" w:space="0" w:color="auto"/>
                  <w:right w:val="single" w:sz="4" w:space="0" w:color="auto"/>
                </w:tcBorders>
              </w:tcPr>
              <w:p w14:paraId="3DE4FDC5" w14:textId="3DFC93E7" w:rsidR="001600E4" w:rsidRDefault="001600E4" w:rsidP="001F306F">
                <w:pPr>
                  <w:spacing w:after="100"/>
                  <w:rPr>
                    <w:lang w:val="en-ID"/>
                  </w:rPr>
                </w:pPr>
                <w:r>
                  <w:rPr>
                    <w:rFonts w:ascii="MS Gothic" w:eastAsia="MS Gothic" w:hAnsi="MS Gothic" w:hint="eastAsia"/>
                    <w:lang w:val="en-ID"/>
                  </w:rPr>
                  <w:t>☐</w:t>
                </w:r>
              </w:p>
            </w:tc>
          </w:sdtContent>
        </w:sdt>
        <w:sdt>
          <w:sdtPr>
            <w:rPr>
              <w:lang w:val="en-ID"/>
            </w:rPr>
            <w:id w:val="1191874576"/>
            <w14:checkbox>
              <w14:checked w14:val="0"/>
              <w14:checkedState w14:val="2612" w14:font="MS Gothic"/>
              <w14:uncheckedState w14:val="2610" w14:font="MS Gothic"/>
            </w14:checkbox>
          </w:sdtPr>
          <w:sdtContent>
            <w:tc>
              <w:tcPr>
                <w:tcW w:w="850" w:type="dxa"/>
                <w:tcBorders>
                  <w:top w:val="single" w:sz="4" w:space="0" w:color="auto"/>
                  <w:left w:val="single" w:sz="4" w:space="0" w:color="auto"/>
                  <w:bottom w:val="single" w:sz="4" w:space="0" w:color="auto"/>
                  <w:right w:val="single" w:sz="4" w:space="0" w:color="auto"/>
                </w:tcBorders>
              </w:tcPr>
              <w:p w14:paraId="3AB87CBF" w14:textId="132325B3" w:rsidR="001600E4" w:rsidRDefault="001600E4" w:rsidP="001F306F">
                <w:pPr>
                  <w:spacing w:after="100"/>
                  <w:rPr>
                    <w:lang w:val="en-ID"/>
                  </w:rPr>
                </w:pPr>
                <w:r>
                  <w:rPr>
                    <w:rFonts w:ascii="MS Gothic" w:eastAsia="MS Gothic" w:hAnsi="MS Gothic" w:hint="eastAsia"/>
                    <w:lang w:val="en-ID"/>
                  </w:rPr>
                  <w:t>☐</w:t>
                </w:r>
              </w:p>
            </w:tc>
          </w:sdtContent>
        </w:sdt>
        <w:tc>
          <w:tcPr>
            <w:tcW w:w="3090" w:type="dxa"/>
            <w:vMerge/>
            <w:tcBorders>
              <w:left w:val="single" w:sz="4" w:space="0" w:color="auto"/>
              <w:right w:val="single" w:sz="4" w:space="0" w:color="auto"/>
            </w:tcBorders>
          </w:tcPr>
          <w:p w14:paraId="52966D3F" w14:textId="77777777" w:rsidR="001600E4" w:rsidRDefault="001600E4" w:rsidP="001F306F">
            <w:pPr>
              <w:spacing w:after="100"/>
              <w:rPr>
                <w:lang w:val="en-ID"/>
              </w:rPr>
            </w:pPr>
          </w:p>
        </w:tc>
      </w:tr>
      <w:tr w:rsidR="001600E4" w14:paraId="126D8B7A" w14:textId="77777777" w:rsidTr="001600E4">
        <w:tc>
          <w:tcPr>
            <w:tcW w:w="5665" w:type="dxa"/>
            <w:tcBorders>
              <w:top w:val="single" w:sz="4" w:space="0" w:color="auto"/>
              <w:bottom w:val="single" w:sz="4" w:space="0" w:color="auto"/>
              <w:right w:val="single" w:sz="4" w:space="0" w:color="auto"/>
            </w:tcBorders>
          </w:tcPr>
          <w:p w14:paraId="7EA09C66" w14:textId="6D2EA342" w:rsidR="001600E4" w:rsidRPr="000106A7" w:rsidRDefault="001600E4" w:rsidP="001F306F">
            <w:pPr>
              <w:pStyle w:val="ListParagraph"/>
              <w:numPr>
                <w:ilvl w:val="0"/>
                <w:numId w:val="11"/>
              </w:numPr>
              <w:spacing w:after="100"/>
              <w:ind w:left="882" w:hanging="284"/>
              <w:rPr>
                <w:lang w:val="en-ID"/>
              </w:rPr>
            </w:pPr>
            <w:r w:rsidRPr="000106A7">
              <w:rPr>
                <w:lang w:val="en-ID"/>
              </w:rPr>
              <w:t>Hak partisipan menolak dan membatalkan partisipasi</w:t>
            </w:r>
          </w:p>
        </w:tc>
        <w:sdt>
          <w:sdtPr>
            <w:rPr>
              <w:lang w:val="en-ID"/>
            </w:rPr>
            <w:id w:val="-932203609"/>
            <w14:checkbox>
              <w14:checked w14:val="0"/>
              <w14:checkedState w14:val="2612" w14:font="MS Gothic"/>
              <w14:uncheckedState w14:val="2610" w14:font="MS Gothic"/>
            </w14:checkbox>
          </w:sdtPr>
          <w:sdtContent>
            <w:tc>
              <w:tcPr>
                <w:tcW w:w="851" w:type="dxa"/>
                <w:tcBorders>
                  <w:top w:val="single" w:sz="4" w:space="0" w:color="auto"/>
                  <w:left w:val="single" w:sz="4" w:space="0" w:color="auto"/>
                  <w:bottom w:val="single" w:sz="4" w:space="0" w:color="auto"/>
                  <w:right w:val="single" w:sz="4" w:space="0" w:color="auto"/>
                </w:tcBorders>
              </w:tcPr>
              <w:p w14:paraId="2CF81D6C" w14:textId="326764B7" w:rsidR="001600E4" w:rsidRDefault="001600E4" w:rsidP="001F306F">
                <w:pPr>
                  <w:spacing w:after="100"/>
                  <w:rPr>
                    <w:lang w:val="en-ID"/>
                  </w:rPr>
                </w:pPr>
                <w:r>
                  <w:rPr>
                    <w:rFonts w:ascii="MS Gothic" w:eastAsia="MS Gothic" w:hAnsi="MS Gothic" w:hint="eastAsia"/>
                    <w:lang w:val="en-ID"/>
                  </w:rPr>
                  <w:t>☐</w:t>
                </w:r>
              </w:p>
            </w:tc>
          </w:sdtContent>
        </w:sdt>
        <w:sdt>
          <w:sdtPr>
            <w:rPr>
              <w:lang w:val="en-ID"/>
            </w:rPr>
            <w:id w:val="1275677900"/>
            <w14:checkbox>
              <w14:checked w14:val="0"/>
              <w14:checkedState w14:val="2612" w14:font="MS Gothic"/>
              <w14:uncheckedState w14:val="2610" w14:font="MS Gothic"/>
            </w14:checkbox>
          </w:sdtPr>
          <w:sdtContent>
            <w:tc>
              <w:tcPr>
                <w:tcW w:w="850" w:type="dxa"/>
                <w:tcBorders>
                  <w:top w:val="single" w:sz="4" w:space="0" w:color="auto"/>
                  <w:left w:val="single" w:sz="4" w:space="0" w:color="auto"/>
                  <w:bottom w:val="single" w:sz="4" w:space="0" w:color="auto"/>
                  <w:right w:val="single" w:sz="4" w:space="0" w:color="auto"/>
                </w:tcBorders>
              </w:tcPr>
              <w:p w14:paraId="729CE4EB" w14:textId="47FAB534" w:rsidR="001600E4" w:rsidRDefault="001600E4" w:rsidP="001F306F">
                <w:pPr>
                  <w:spacing w:after="100"/>
                  <w:rPr>
                    <w:lang w:val="en-ID"/>
                  </w:rPr>
                </w:pPr>
                <w:r>
                  <w:rPr>
                    <w:rFonts w:ascii="MS Gothic" w:eastAsia="MS Gothic" w:hAnsi="MS Gothic" w:hint="eastAsia"/>
                    <w:lang w:val="en-ID"/>
                  </w:rPr>
                  <w:t>☐</w:t>
                </w:r>
              </w:p>
            </w:tc>
          </w:sdtContent>
        </w:sdt>
        <w:tc>
          <w:tcPr>
            <w:tcW w:w="3090" w:type="dxa"/>
            <w:vMerge/>
            <w:tcBorders>
              <w:left w:val="single" w:sz="4" w:space="0" w:color="auto"/>
              <w:right w:val="single" w:sz="4" w:space="0" w:color="auto"/>
            </w:tcBorders>
          </w:tcPr>
          <w:p w14:paraId="080712EC" w14:textId="77777777" w:rsidR="001600E4" w:rsidRDefault="001600E4" w:rsidP="001F306F">
            <w:pPr>
              <w:spacing w:after="100"/>
              <w:rPr>
                <w:lang w:val="en-ID"/>
              </w:rPr>
            </w:pPr>
          </w:p>
        </w:tc>
      </w:tr>
      <w:tr w:rsidR="001600E4" w14:paraId="6712144B" w14:textId="77777777" w:rsidTr="001600E4">
        <w:tc>
          <w:tcPr>
            <w:tcW w:w="5665" w:type="dxa"/>
            <w:tcBorders>
              <w:top w:val="single" w:sz="4" w:space="0" w:color="auto"/>
              <w:bottom w:val="single" w:sz="4" w:space="0" w:color="auto"/>
              <w:right w:val="single" w:sz="4" w:space="0" w:color="auto"/>
            </w:tcBorders>
          </w:tcPr>
          <w:p w14:paraId="0F8C9373" w14:textId="2D4C0A31" w:rsidR="001600E4" w:rsidRPr="000106A7" w:rsidRDefault="001600E4" w:rsidP="001F306F">
            <w:pPr>
              <w:pStyle w:val="ListParagraph"/>
              <w:numPr>
                <w:ilvl w:val="0"/>
                <w:numId w:val="11"/>
              </w:numPr>
              <w:spacing w:after="100"/>
              <w:ind w:left="882" w:hanging="284"/>
              <w:rPr>
                <w:lang w:val="en-ID"/>
              </w:rPr>
            </w:pPr>
            <w:r w:rsidRPr="000106A7">
              <w:rPr>
                <w:lang w:val="en-ID"/>
              </w:rPr>
              <w:t>Manfaat mengikuti penelitian</w:t>
            </w:r>
          </w:p>
        </w:tc>
        <w:sdt>
          <w:sdtPr>
            <w:rPr>
              <w:lang w:val="en-ID"/>
            </w:rPr>
            <w:id w:val="1074019476"/>
            <w14:checkbox>
              <w14:checked w14:val="0"/>
              <w14:checkedState w14:val="2612" w14:font="MS Gothic"/>
              <w14:uncheckedState w14:val="2610" w14:font="MS Gothic"/>
            </w14:checkbox>
          </w:sdtPr>
          <w:sdtContent>
            <w:tc>
              <w:tcPr>
                <w:tcW w:w="851" w:type="dxa"/>
                <w:tcBorders>
                  <w:top w:val="single" w:sz="4" w:space="0" w:color="auto"/>
                  <w:left w:val="single" w:sz="4" w:space="0" w:color="auto"/>
                  <w:bottom w:val="single" w:sz="4" w:space="0" w:color="auto"/>
                  <w:right w:val="single" w:sz="4" w:space="0" w:color="auto"/>
                </w:tcBorders>
              </w:tcPr>
              <w:p w14:paraId="60CE0FBB" w14:textId="26D50818" w:rsidR="001600E4" w:rsidRDefault="001600E4" w:rsidP="001F306F">
                <w:pPr>
                  <w:spacing w:after="100"/>
                  <w:rPr>
                    <w:lang w:val="en-ID"/>
                  </w:rPr>
                </w:pPr>
                <w:r>
                  <w:rPr>
                    <w:rFonts w:ascii="MS Gothic" w:eastAsia="MS Gothic" w:hAnsi="MS Gothic" w:hint="eastAsia"/>
                    <w:lang w:val="en-ID"/>
                  </w:rPr>
                  <w:t>☐</w:t>
                </w:r>
              </w:p>
            </w:tc>
          </w:sdtContent>
        </w:sdt>
        <w:sdt>
          <w:sdtPr>
            <w:rPr>
              <w:lang w:val="en-ID"/>
            </w:rPr>
            <w:id w:val="-1165004600"/>
            <w14:checkbox>
              <w14:checked w14:val="0"/>
              <w14:checkedState w14:val="2612" w14:font="MS Gothic"/>
              <w14:uncheckedState w14:val="2610" w14:font="MS Gothic"/>
            </w14:checkbox>
          </w:sdtPr>
          <w:sdtContent>
            <w:tc>
              <w:tcPr>
                <w:tcW w:w="850" w:type="dxa"/>
                <w:tcBorders>
                  <w:top w:val="single" w:sz="4" w:space="0" w:color="auto"/>
                  <w:left w:val="single" w:sz="4" w:space="0" w:color="auto"/>
                  <w:bottom w:val="single" w:sz="4" w:space="0" w:color="auto"/>
                  <w:right w:val="single" w:sz="4" w:space="0" w:color="auto"/>
                </w:tcBorders>
              </w:tcPr>
              <w:p w14:paraId="1F016B3C" w14:textId="0724FFB8" w:rsidR="001600E4" w:rsidRDefault="001600E4" w:rsidP="001F306F">
                <w:pPr>
                  <w:spacing w:after="100"/>
                  <w:rPr>
                    <w:lang w:val="en-ID"/>
                  </w:rPr>
                </w:pPr>
                <w:r>
                  <w:rPr>
                    <w:rFonts w:ascii="MS Gothic" w:eastAsia="MS Gothic" w:hAnsi="MS Gothic" w:hint="eastAsia"/>
                    <w:lang w:val="en-ID"/>
                  </w:rPr>
                  <w:t>☐</w:t>
                </w:r>
              </w:p>
            </w:tc>
          </w:sdtContent>
        </w:sdt>
        <w:tc>
          <w:tcPr>
            <w:tcW w:w="3090" w:type="dxa"/>
            <w:vMerge/>
            <w:tcBorders>
              <w:left w:val="single" w:sz="4" w:space="0" w:color="auto"/>
              <w:right w:val="single" w:sz="4" w:space="0" w:color="auto"/>
            </w:tcBorders>
          </w:tcPr>
          <w:p w14:paraId="147BA914" w14:textId="77777777" w:rsidR="001600E4" w:rsidRDefault="001600E4" w:rsidP="001F306F">
            <w:pPr>
              <w:spacing w:after="100"/>
              <w:rPr>
                <w:lang w:val="en-ID"/>
              </w:rPr>
            </w:pPr>
          </w:p>
        </w:tc>
      </w:tr>
      <w:tr w:rsidR="001600E4" w14:paraId="03806FD8" w14:textId="77777777" w:rsidTr="001600E4">
        <w:tc>
          <w:tcPr>
            <w:tcW w:w="5665" w:type="dxa"/>
            <w:tcBorders>
              <w:top w:val="single" w:sz="4" w:space="0" w:color="auto"/>
              <w:bottom w:val="single" w:sz="4" w:space="0" w:color="auto"/>
              <w:right w:val="single" w:sz="4" w:space="0" w:color="auto"/>
            </w:tcBorders>
          </w:tcPr>
          <w:p w14:paraId="3BA16BA5" w14:textId="741CE4A4" w:rsidR="001600E4" w:rsidRPr="000106A7" w:rsidRDefault="001600E4" w:rsidP="001F306F">
            <w:pPr>
              <w:pStyle w:val="ListParagraph"/>
              <w:numPr>
                <w:ilvl w:val="0"/>
                <w:numId w:val="11"/>
              </w:numPr>
              <w:spacing w:after="100"/>
              <w:ind w:left="882" w:hanging="284"/>
              <w:rPr>
                <w:lang w:val="en-ID"/>
              </w:rPr>
            </w:pPr>
            <w:r w:rsidRPr="000106A7">
              <w:rPr>
                <w:lang w:val="en-ID"/>
              </w:rPr>
              <w:t>Batasan kerahasiaan data dan privasi</w:t>
            </w:r>
          </w:p>
        </w:tc>
        <w:sdt>
          <w:sdtPr>
            <w:rPr>
              <w:lang w:val="en-ID"/>
            </w:rPr>
            <w:id w:val="-1444527947"/>
            <w14:checkbox>
              <w14:checked w14:val="0"/>
              <w14:checkedState w14:val="2612" w14:font="MS Gothic"/>
              <w14:uncheckedState w14:val="2610" w14:font="MS Gothic"/>
            </w14:checkbox>
          </w:sdtPr>
          <w:sdtContent>
            <w:tc>
              <w:tcPr>
                <w:tcW w:w="851" w:type="dxa"/>
                <w:tcBorders>
                  <w:top w:val="single" w:sz="4" w:space="0" w:color="auto"/>
                  <w:left w:val="single" w:sz="4" w:space="0" w:color="auto"/>
                  <w:bottom w:val="single" w:sz="4" w:space="0" w:color="auto"/>
                  <w:right w:val="single" w:sz="4" w:space="0" w:color="auto"/>
                </w:tcBorders>
              </w:tcPr>
              <w:p w14:paraId="611F2363" w14:textId="5F42F195" w:rsidR="001600E4" w:rsidRDefault="001600E4" w:rsidP="001F306F">
                <w:pPr>
                  <w:spacing w:after="100"/>
                  <w:rPr>
                    <w:lang w:val="en-ID"/>
                  </w:rPr>
                </w:pPr>
                <w:r>
                  <w:rPr>
                    <w:rFonts w:ascii="MS Gothic" w:eastAsia="MS Gothic" w:hAnsi="MS Gothic" w:hint="eastAsia"/>
                    <w:lang w:val="en-ID"/>
                  </w:rPr>
                  <w:t>☐</w:t>
                </w:r>
              </w:p>
            </w:tc>
          </w:sdtContent>
        </w:sdt>
        <w:sdt>
          <w:sdtPr>
            <w:rPr>
              <w:lang w:val="en-ID"/>
            </w:rPr>
            <w:id w:val="1394624103"/>
            <w14:checkbox>
              <w14:checked w14:val="0"/>
              <w14:checkedState w14:val="2612" w14:font="MS Gothic"/>
              <w14:uncheckedState w14:val="2610" w14:font="MS Gothic"/>
            </w14:checkbox>
          </w:sdtPr>
          <w:sdtContent>
            <w:tc>
              <w:tcPr>
                <w:tcW w:w="850" w:type="dxa"/>
                <w:tcBorders>
                  <w:top w:val="single" w:sz="4" w:space="0" w:color="auto"/>
                  <w:left w:val="single" w:sz="4" w:space="0" w:color="auto"/>
                  <w:bottom w:val="single" w:sz="4" w:space="0" w:color="auto"/>
                  <w:right w:val="single" w:sz="4" w:space="0" w:color="auto"/>
                </w:tcBorders>
              </w:tcPr>
              <w:p w14:paraId="3AAB7015" w14:textId="0FDEE510" w:rsidR="001600E4" w:rsidRDefault="001600E4" w:rsidP="001F306F">
                <w:pPr>
                  <w:spacing w:after="100"/>
                  <w:rPr>
                    <w:lang w:val="en-ID"/>
                  </w:rPr>
                </w:pPr>
                <w:r>
                  <w:rPr>
                    <w:rFonts w:ascii="MS Gothic" w:eastAsia="MS Gothic" w:hAnsi="MS Gothic" w:hint="eastAsia"/>
                    <w:lang w:val="en-ID"/>
                  </w:rPr>
                  <w:t>☐</w:t>
                </w:r>
              </w:p>
            </w:tc>
          </w:sdtContent>
        </w:sdt>
        <w:tc>
          <w:tcPr>
            <w:tcW w:w="3090" w:type="dxa"/>
            <w:vMerge/>
            <w:tcBorders>
              <w:left w:val="single" w:sz="4" w:space="0" w:color="auto"/>
              <w:right w:val="single" w:sz="4" w:space="0" w:color="auto"/>
            </w:tcBorders>
          </w:tcPr>
          <w:p w14:paraId="5DF7B8FB" w14:textId="77777777" w:rsidR="001600E4" w:rsidRDefault="001600E4" w:rsidP="001F306F">
            <w:pPr>
              <w:spacing w:after="100"/>
              <w:rPr>
                <w:lang w:val="en-ID"/>
              </w:rPr>
            </w:pPr>
          </w:p>
        </w:tc>
      </w:tr>
      <w:tr w:rsidR="001600E4" w14:paraId="66D39816" w14:textId="77777777" w:rsidTr="001600E4">
        <w:tc>
          <w:tcPr>
            <w:tcW w:w="5665" w:type="dxa"/>
            <w:tcBorders>
              <w:top w:val="single" w:sz="4" w:space="0" w:color="auto"/>
              <w:bottom w:val="single" w:sz="4" w:space="0" w:color="auto"/>
              <w:right w:val="single" w:sz="4" w:space="0" w:color="auto"/>
            </w:tcBorders>
          </w:tcPr>
          <w:p w14:paraId="714F7234" w14:textId="7DBE0677" w:rsidR="001600E4" w:rsidRPr="000106A7" w:rsidRDefault="001600E4" w:rsidP="001F306F">
            <w:pPr>
              <w:pStyle w:val="ListParagraph"/>
              <w:numPr>
                <w:ilvl w:val="0"/>
                <w:numId w:val="11"/>
              </w:numPr>
              <w:spacing w:after="100"/>
              <w:ind w:left="882" w:hanging="284"/>
              <w:rPr>
                <w:lang w:val="en-ID"/>
              </w:rPr>
            </w:pPr>
            <w:r w:rsidRPr="000106A7">
              <w:rPr>
                <w:lang w:val="en-ID"/>
              </w:rPr>
              <w:t>Insentif atau kompensasi penelitian</w:t>
            </w:r>
          </w:p>
        </w:tc>
        <w:sdt>
          <w:sdtPr>
            <w:rPr>
              <w:lang w:val="en-ID"/>
            </w:rPr>
            <w:id w:val="687719987"/>
            <w14:checkbox>
              <w14:checked w14:val="0"/>
              <w14:checkedState w14:val="2612" w14:font="MS Gothic"/>
              <w14:uncheckedState w14:val="2610" w14:font="MS Gothic"/>
            </w14:checkbox>
          </w:sdtPr>
          <w:sdtContent>
            <w:tc>
              <w:tcPr>
                <w:tcW w:w="851" w:type="dxa"/>
                <w:tcBorders>
                  <w:top w:val="single" w:sz="4" w:space="0" w:color="auto"/>
                  <w:left w:val="single" w:sz="4" w:space="0" w:color="auto"/>
                  <w:bottom w:val="single" w:sz="4" w:space="0" w:color="auto"/>
                  <w:right w:val="single" w:sz="4" w:space="0" w:color="auto"/>
                </w:tcBorders>
              </w:tcPr>
              <w:p w14:paraId="70B9423D" w14:textId="7BD08F49" w:rsidR="001600E4" w:rsidRDefault="001600E4" w:rsidP="001F306F">
                <w:pPr>
                  <w:spacing w:after="100"/>
                  <w:rPr>
                    <w:lang w:val="en-ID"/>
                  </w:rPr>
                </w:pPr>
                <w:r>
                  <w:rPr>
                    <w:rFonts w:ascii="MS Gothic" w:eastAsia="MS Gothic" w:hAnsi="MS Gothic" w:hint="eastAsia"/>
                    <w:lang w:val="en-ID"/>
                  </w:rPr>
                  <w:t>☐</w:t>
                </w:r>
              </w:p>
            </w:tc>
          </w:sdtContent>
        </w:sdt>
        <w:sdt>
          <w:sdtPr>
            <w:rPr>
              <w:lang w:val="en-ID"/>
            </w:rPr>
            <w:id w:val="937409107"/>
            <w14:checkbox>
              <w14:checked w14:val="0"/>
              <w14:checkedState w14:val="2612" w14:font="MS Gothic"/>
              <w14:uncheckedState w14:val="2610" w14:font="MS Gothic"/>
            </w14:checkbox>
          </w:sdtPr>
          <w:sdtContent>
            <w:tc>
              <w:tcPr>
                <w:tcW w:w="850" w:type="dxa"/>
                <w:tcBorders>
                  <w:top w:val="single" w:sz="4" w:space="0" w:color="auto"/>
                  <w:left w:val="single" w:sz="4" w:space="0" w:color="auto"/>
                  <w:bottom w:val="single" w:sz="4" w:space="0" w:color="auto"/>
                  <w:right w:val="single" w:sz="4" w:space="0" w:color="auto"/>
                </w:tcBorders>
              </w:tcPr>
              <w:p w14:paraId="0FDD32B3" w14:textId="35532E2B" w:rsidR="001600E4" w:rsidRDefault="001600E4" w:rsidP="001F306F">
                <w:pPr>
                  <w:spacing w:after="100"/>
                  <w:rPr>
                    <w:lang w:val="en-ID"/>
                  </w:rPr>
                </w:pPr>
                <w:r>
                  <w:rPr>
                    <w:rFonts w:ascii="MS Gothic" w:eastAsia="MS Gothic" w:hAnsi="MS Gothic" w:hint="eastAsia"/>
                    <w:lang w:val="en-ID"/>
                  </w:rPr>
                  <w:t>☐</w:t>
                </w:r>
              </w:p>
            </w:tc>
          </w:sdtContent>
        </w:sdt>
        <w:tc>
          <w:tcPr>
            <w:tcW w:w="3090" w:type="dxa"/>
            <w:vMerge/>
            <w:tcBorders>
              <w:left w:val="single" w:sz="4" w:space="0" w:color="auto"/>
              <w:right w:val="single" w:sz="4" w:space="0" w:color="auto"/>
            </w:tcBorders>
          </w:tcPr>
          <w:p w14:paraId="33EEAF9B" w14:textId="77777777" w:rsidR="001600E4" w:rsidRDefault="001600E4" w:rsidP="001F306F">
            <w:pPr>
              <w:spacing w:after="100"/>
              <w:rPr>
                <w:lang w:val="en-ID"/>
              </w:rPr>
            </w:pPr>
          </w:p>
        </w:tc>
      </w:tr>
      <w:tr w:rsidR="001600E4" w14:paraId="0ED6F58E" w14:textId="77777777" w:rsidTr="001600E4">
        <w:tc>
          <w:tcPr>
            <w:tcW w:w="5665" w:type="dxa"/>
            <w:tcBorders>
              <w:top w:val="single" w:sz="4" w:space="0" w:color="auto"/>
              <w:bottom w:val="single" w:sz="4" w:space="0" w:color="auto"/>
              <w:right w:val="single" w:sz="4" w:space="0" w:color="auto"/>
            </w:tcBorders>
          </w:tcPr>
          <w:p w14:paraId="5E7E6878" w14:textId="4F37FA85" w:rsidR="001600E4" w:rsidRPr="000106A7" w:rsidRDefault="001600E4" w:rsidP="001F306F">
            <w:pPr>
              <w:pStyle w:val="ListParagraph"/>
              <w:numPr>
                <w:ilvl w:val="0"/>
                <w:numId w:val="11"/>
              </w:numPr>
              <w:spacing w:after="100"/>
              <w:ind w:left="882" w:hanging="284"/>
              <w:rPr>
                <w:lang w:val="en-ID"/>
              </w:rPr>
            </w:pPr>
            <w:r w:rsidRPr="000106A7">
              <w:rPr>
                <w:lang w:val="en-ID"/>
              </w:rPr>
              <w:t>Kontak atau narahubung untuk menanyakan hal-hal tentang riset dan hak partisipan</w:t>
            </w:r>
          </w:p>
        </w:tc>
        <w:sdt>
          <w:sdtPr>
            <w:rPr>
              <w:lang w:val="en-ID"/>
            </w:rPr>
            <w:id w:val="814137890"/>
            <w14:checkbox>
              <w14:checked w14:val="0"/>
              <w14:checkedState w14:val="2612" w14:font="MS Gothic"/>
              <w14:uncheckedState w14:val="2610" w14:font="MS Gothic"/>
            </w14:checkbox>
          </w:sdtPr>
          <w:sdtContent>
            <w:tc>
              <w:tcPr>
                <w:tcW w:w="851" w:type="dxa"/>
                <w:tcBorders>
                  <w:top w:val="single" w:sz="4" w:space="0" w:color="auto"/>
                  <w:left w:val="single" w:sz="4" w:space="0" w:color="auto"/>
                  <w:bottom w:val="single" w:sz="4" w:space="0" w:color="auto"/>
                  <w:right w:val="single" w:sz="4" w:space="0" w:color="auto"/>
                </w:tcBorders>
              </w:tcPr>
              <w:p w14:paraId="4045431E" w14:textId="7C351F54" w:rsidR="001600E4" w:rsidRDefault="001600E4" w:rsidP="001F306F">
                <w:pPr>
                  <w:spacing w:after="100"/>
                  <w:rPr>
                    <w:lang w:val="en-ID"/>
                  </w:rPr>
                </w:pPr>
                <w:r>
                  <w:rPr>
                    <w:rFonts w:ascii="MS Gothic" w:eastAsia="MS Gothic" w:hAnsi="MS Gothic" w:hint="eastAsia"/>
                    <w:lang w:val="en-ID"/>
                  </w:rPr>
                  <w:t>☐</w:t>
                </w:r>
              </w:p>
            </w:tc>
          </w:sdtContent>
        </w:sdt>
        <w:sdt>
          <w:sdtPr>
            <w:rPr>
              <w:lang w:val="en-ID"/>
            </w:rPr>
            <w:id w:val="-1990787280"/>
            <w14:checkbox>
              <w14:checked w14:val="0"/>
              <w14:checkedState w14:val="2612" w14:font="MS Gothic"/>
              <w14:uncheckedState w14:val="2610" w14:font="MS Gothic"/>
            </w14:checkbox>
          </w:sdtPr>
          <w:sdtContent>
            <w:tc>
              <w:tcPr>
                <w:tcW w:w="850" w:type="dxa"/>
                <w:tcBorders>
                  <w:top w:val="single" w:sz="4" w:space="0" w:color="auto"/>
                  <w:left w:val="single" w:sz="4" w:space="0" w:color="auto"/>
                  <w:bottom w:val="single" w:sz="4" w:space="0" w:color="auto"/>
                  <w:right w:val="single" w:sz="4" w:space="0" w:color="auto"/>
                </w:tcBorders>
              </w:tcPr>
              <w:p w14:paraId="327AB3B0" w14:textId="1A40D5A4" w:rsidR="001600E4" w:rsidRDefault="001600E4" w:rsidP="001F306F">
                <w:pPr>
                  <w:spacing w:after="100"/>
                  <w:rPr>
                    <w:lang w:val="en-ID"/>
                  </w:rPr>
                </w:pPr>
                <w:r>
                  <w:rPr>
                    <w:rFonts w:ascii="MS Gothic" w:eastAsia="MS Gothic" w:hAnsi="MS Gothic" w:hint="eastAsia"/>
                    <w:lang w:val="en-ID"/>
                  </w:rPr>
                  <w:t>☐</w:t>
                </w:r>
              </w:p>
            </w:tc>
          </w:sdtContent>
        </w:sdt>
        <w:tc>
          <w:tcPr>
            <w:tcW w:w="3090" w:type="dxa"/>
            <w:vMerge/>
            <w:tcBorders>
              <w:left w:val="single" w:sz="4" w:space="0" w:color="auto"/>
              <w:bottom w:val="single" w:sz="4" w:space="0" w:color="auto"/>
              <w:right w:val="single" w:sz="4" w:space="0" w:color="auto"/>
            </w:tcBorders>
          </w:tcPr>
          <w:p w14:paraId="284C3697" w14:textId="77777777" w:rsidR="001600E4" w:rsidRDefault="001600E4" w:rsidP="001F306F">
            <w:pPr>
              <w:spacing w:after="100"/>
              <w:rPr>
                <w:lang w:val="en-ID"/>
              </w:rPr>
            </w:pPr>
          </w:p>
        </w:tc>
      </w:tr>
    </w:tbl>
    <w:p w14:paraId="0A3AC172" w14:textId="77777777" w:rsidR="000106A7" w:rsidRPr="000106A7" w:rsidRDefault="000106A7" w:rsidP="000106A7">
      <w:pPr>
        <w:rPr>
          <w:lang w:val="en-ID"/>
        </w:rPr>
      </w:pPr>
    </w:p>
    <w:p w14:paraId="126611BF" w14:textId="2B959712" w:rsidR="000106A7" w:rsidRDefault="00637E0A" w:rsidP="00637E0A">
      <w:pPr>
        <w:pStyle w:val="Heading1"/>
      </w:pPr>
      <w:r>
        <w:t>Debriefing</w:t>
      </w:r>
    </w:p>
    <w:tbl>
      <w:tblPr>
        <w:tblStyle w:val="TableGrid"/>
        <w:tblW w:w="0" w:type="auto"/>
        <w:tblLook w:val="04A0" w:firstRow="1" w:lastRow="0" w:firstColumn="1" w:lastColumn="0" w:noHBand="0" w:noVBand="1"/>
      </w:tblPr>
      <w:tblGrid>
        <w:gridCol w:w="7366"/>
        <w:gridCol w:w="3090"/>
      </w:tblGrid>
      <w:tr w:rsidR="00E20202" w14:paraId="4087F5EC" w14:textId="77777777" w:rsidTr="00A839DB">
        <w:tc>
          <w:tcPr>
            <w:tcW w:w="7366" w:type="dxa"/>
            <w:tcBorders>
              <w:top w:val="single" w:sz="4" w:space="0" w:color="auto"/>
              <w:left w:val="single" w:sz="4" w:space="0" w:color="auto"/>
              <w:bottom w:val="nil"/>
              <w:right w:val="single" w:sz="4" w:space="0" w:color="auto"/>
            </w:tcBorders>
          </w:tcPr>
          <w:p w14:paraId="0FC2E838" w14:textId="6B02AB6B" w:rsidR="00E20202" w:rsidRDefault="00E20202" w:rsidP="001600E4">
            <w:pPr>
              <w:pStyle w:val="ListParagraph"/>
              <w:numPr>
                <w:ilvl w:val="0"/>
                <w:numId w:val="13"/>
              </w:numPr>
              <w:spacing w:after="100"/>
              <w:ind w:left="453" w:hanging="357"/>
              <w:rPr>
                <w:lang w:val="en-ID"/>
              </w:rPr>
            </w:pPr>
            <w:r w:rsidRPr="00637E0A">
              <w:rPr>
                <w:lang w:val="en-ID"/>
              </w:rPr>
              <w:t xml:space="preserve">Apakah partisipan penelitian mendapatkan </w:t>
            </w:r>
            <w:r w:rsidRPr="00637E0A">
              <w:rPr>
                <w:i/>
                <w:iCs/>
                <w:lang w:val="en-ID"/>
              </w:rPr>
              <w:t xml:space="preserve">debriefing </w:t>
            </w:r>
            <w:r w:rsidRPr="00637E0A">
              <w:rPr>
                <w:lang w:val="en-ID"/>
              </w:rPr>
              <w:t>pasca pengambilan data?</w:t>
            </w:r>
          </w:p>
          <w:p w14:paraId="52949D53" w14:textId="7C53008A" w:rsidR="001600E4" w:rsidRPr="001600E4" w:rsidRDefault="00000000" w:rsidP="001600E4">
            <w:pPr>
              <w:pStyle w:val="ListParagraph"/>
              <w:ind w:left="738"/>
            </w:pPr>
            <w:sdt>
              <w:sdtPr>
                <w:rPr>
                  <w:rFonts w:ascii="MS Gothic" w:eastAsia="MS Gothic" w:hAnsi="MS Gothic"/>
                  <w:lang w:val="en-ID"/>
                </w:rPr>
                <w:id w:val="1422447294"/>
                <w14:checkbox>
                  <w14:checked w14:val="0"/>
                  <w14:checkedState w14:val="2612" w14:font="MS Gothic"/>
                  <w14:uncheckedState w14:val="2610" w14:font="MS Gothic"/>
                </w14:checkbox>
              </w:sdtPr>
              <w:sdtContent>
                <w:r w:rsidR="001600E4" w:rsidRPr="001600E4">
                  <w:rPr>
                    <w:rFonts w:ascii="MS Gothic" w:eastAsia="MS Gothic" w:hAnsi="MS Gothic" w:hint="eastAsia"/>
                    <w:lang w:val="en-ID"/>
                  </w:rPr>
                  <w:t>☐</w:t>
                </w:r>
              </w:sdtContent>
            </w:sdt>
            <w:r w:rsidR="001600E4" w:rsidRPr="001600E4">
              <w:rPr>
                <w:lang w:val="en-ID"/>
              </w:rPr>
              <w:t xml:space="preserve">Ya    </w:t>
            </w:r>
            <w:sdt>
              <w:sdtPr>
                <w:rPr>
                  <w:rFonts w:ascii="MS Gothic" w:eastAsia="MS Gothic" w:hAnsi="MS Gothic"/>
                  <w:lang w:val="en-ID"/>
                </w:rPr>
                <w:id w:val="1025826724"/>
                <w14:checkbox>
                  <w14:checked w14:val="0"/>
                  <w14:checkedState w14:val="2612" w14:font="MS Gothic"/>
                  <w14:uncheckedState w14:val="2610" w14:font="MS Gothic"/>
                </w14:checkbox>
              </w:sdtPr>
              <w:sdtContent>
                <w:r w:rsidR="001600E4" w:rsidRPr="001600E4">
                  <w:rPr>
                    <w:rFonts w:ascii="MS Gothic" w:eastAsia="MS Gothic" w:hAnsi="MS Gothic" w:hint="eastAsia"/>
                    <w:lang w:val="en-ID"/>
                  </w:rPr>
                  <w:t>☐</w:t>
                </w:r>
              </w:sdtContent>
            </w:sdt>
            <w:r w:rsidR="001600E4" w:rsidRPr="001600E4">
              <w:rPr>
                <w:lang w:val="en-ID"/>
              </w:rPr>
              <w:t>Tidak</w:t>
            </w:r>
          </w:p>
          <w:p w14:paraId="54308C43" w14:textId="5F219AD6" w:rsidR="001600E4" w:rsidRDefault="001600E4" w:rsidP="004D353A">
            <w:pPr>
              <w:ind w:left="456"/>
              <w:rPr>
                <w:lang w:val="en-ID"/>
              </w:rPr>
            </w:pPr>
          </w:p>
        </w:tc>
        <w:tc>
          <w:tcPr>
            <w:tcW w:w="3090" w:type="dxa"/>
            <w:vMerge w:val="restart"/>
            <w:tcBorders>
              <w:top w:val="single" w:sz="4" w:space="0" w:color="auto"/>
              <w:left w:val="single" w:sz="4" w:space="0" w:color="auto"/>
              <w:right w:val="single" w:sz="4" w:space="0" w:color="auto"/>
            </w:tcBorders>
          </w:tcPr>
          <w:p w14:paraId="6581D2FC" w14:textId="11D92CA6" w:rsidR="00E20202" w:rsidRDefault="00E20202" w:rsidP="00637E0A">
            <w:pPr>
              <w:rPr>
                <w:lang w:val="en-ID"/>
              </w:rPr>
            </w:pPr>
            <w:r w:rsidRPr="0039375F">
              <w:rPr>
                <w:b/>
                <w:bCs/>
                <w:color w:val="FF0000"/>
                <w:sz w:val="18"/>
                <w:szCs w:val="18"/>
                <w:lang w:val="en-ID"/>
              </w:rPr>
              <w:t>Catatan reviewer</w:t>
            </w:r>
          </w:p>
        </w:tc>
      </w:tr>
      <w:tr w:rsidR="00E20202" w14:paraId="484F5C95" w14:textId="77777777" w:rsidTr="00A839DB">
        <w:tc>
          <w:tcPr>
            <w:tcW w:w="7366" w:type="dxa"/>
            <w:tcBorders>
              <w:top w:val="nil"/>
              <w:left w:val="single" w:sz="4" w:space="0" w:color="auto"/>
              <w:bottom w:val="nil"/>
              <w:right w:val="single" w:sz="4" w:space="0" w:color="auto"/>
            </w:tcBorders>
          </w:tcPr>
          <w:p w14:paraId="206417CB" w14:textId="77777777" w:rsidR="00E20202" w:rsidRDefault="00E20202" w:rsidP="004D353A">
            <w:pPr>
              <w:pStyle w:val="ListParagraph"/>
              <w:numPr>
                <w:ilvl w:val="0"/>
                <w:numId w:val="13"/>
              </w:numPr>
              <w:spacing w:after="100"/>
              <w:ind w:left="453" w:hanging="357"/>
              <w:rPr>
                <w:lang w:val="en-ID"/>
              </w:rPr>
            </w:pPr>
            <w:r w:rsidRPr="004D353A">
              <w:rPr>
                <w:lang w:val="en-ID"/>
              </w:rPr>
              <w:t>Bila tidak ada debriefing, jelaskan justifikasinya?</w:t>
            </w:r>
          </w:p>
          <w:p w14:paraId="6FA29E3C" w14:textId="7CED5C0F" w:rsidR="001600E4" w:rsidRPr="004D353A" w:rsidRDefault="001600E4" w:rsidP="001600E4">
            <w:pPr>
              <w:pStyle w:val="ListParagraph"/>
              <w:spacing w:after="100"/>
              <w:ind w:left="453"/>
              <w:rPr>
                <w:lang w:val="en-ID"/>
              </w:rPr>
            </w:pPr>
            <w:r>
              <w:rPr>
                <w:lang w:val="en-ID"/>
              </w:rPr>
              <w:lastRenderedPageBreak/>
              <w:t>…</w:t>
            </w:r>
          </w:p>
        </w:tc>
        <w:tc>
          <w:tcPr>
            <w:tcW w:w="3090" w:type="dxa"/>
            <w:vMerge/>
            <w:tcBorders>
              <w:left w:val="single" w:sz="4" w:space="0" w:color="auto"/>
              <w:right w:val="single" w:sz="4" w:space="0" w:color="auto"/>
            </w:tcBorders>
          </w:tcPr>
          <w:p w14:paraId="4C9D443B" w14:textId="77777777" w:rsidR="00E20202" w:rsidRDefault="00E20202" w:rsidP="00637E0A">
            <w:pPr>
              <w:rPr>
                <w:lang w:val="en-ID"/>
              </w:rPr>
            </w:pPr>
          </w:p>
        </w:tc>
      </w:tr>
      <w:tr w:rsidR="00E20202" w14:paraId="21D1B64E" w14:textId="77777777" w:rsidTr="00A839DB">
        <w:tc>
          <w:tcPr>
            <w:tcW w:w="7366" w:type="dxa"/>
            <w:tcBorders>
              <w:top w:val="nil"/>
              <w:left w:val="single" w:sz="4" w:space="0" w:color="auto"/>
              <w:bottom w:val="single" w:sz="4" w:space="0" w:color="auto"/>
              <w:right w:val="single" w:sz="4" w:space="0" w:color="auto"/>
            </w:tcBorders>
          </w:tcPr>
          <w:p w14:paraId="736CD6A6" w14:textId="79596044" w:rsidR="00E20202" w:rsidRDefault="00E20202" w:rsidP="001600E4">
            <w:pPr>
              <w:rPr>
                <w:lang w:val="en-ID"/>
              </w:rPr>
            </w:pPr>
          </w:p>
          <w:p w14:paraId="2CBF9AD6" w14:textId="11BA6544" w:rsidR="00E20202" w:rsidRDefault="00E20202" w:rsidP="004D353A">
            <w:pPr>
              <w:ind w:left="456"/>
              <w:rPr>
                <w:lang w:val="en-ID"/>
              </w:rPr>
            </w:pPr>
          </w:p>
        </w:tc>
        <w:tc>
          <w:tcPr>
            <w:tcW w:w="3090" w:type="dxa"/>
            <w:vMerge/>
            <w:tcBorders>
              <w:left w:val="single" w:sz="4" w:space="0" w:color="auto"/>
              <w:bottom w:val="single" w:sz="4" w:space="0" w:color="auto"/>
              <w:right w:val="single" w:sz="4" w:space="0" w:color="auto"/>
            </w:tcBorders>
          </w:tcPr>
          <w:p w14:paraId="4DA3D93C" w14:textId="77777777" w:rsidR="00E20202" w:rsidRDefault="00E20202" w:rsidP="00637E0A">
            <w:pPr>
              <w:rPr>
                <w:lang w:val="en-ID"/>
              </w:rPr>
            </w:pPr>
          </w:p>
        </w:tc>
      </w:tr>
    </w:tbl>
    <w:p w14:paraId="4B586861" w14:textId="0A669944" w:rsidR="004D353A" w:rsidRDefault="004D353A" w:rsidP="004D353A">
      <w:pPr>
        <w:pStyle w:val="Heading1"/>
      </w:pPr>
      <w:r>
        <w:t>Pertimbangan tambahan</w:t>
      </w:r>
    </w:p>
    <w:tbl>
      <w:tblPr>
        <w:tblStyle w:val="TableGrid"/>
        <w:tblW w:w="0" w:type="auto"/>
        <w:tblLook w:val="04A0" w:firstRow="1" w:lastRow="0" w:firstColumn="1" w:lastColumn="0" w:noHBand="0" w:noVBand="1"/>
      </w:tblPr>
      <w:tblGrid>
        <w:gridCol w:w="7366"/>
        <w:gridCol w:w="3090"/>
      </w:tblGrid>
      <w:tr w:rsidR="00D63327" w14:paraId="1D0ECDC0" w14:textId="77777777" w:rsidTr="00D63327">
        <w:tc>
          <w:tcPr>
            <w:tcW w:w="7366" w:type="dxa"/>
          </w:tcPr>
          <w:p w14:paraId="316F5C82" w14:textId="0F01AF10" w:rsidR="001600E4" w:rsidRDefault="00D63327" w:rsidP="001600E4">
            <w:pPr>
              <w:pStyle w:val="ListParagraph"/>
              <w:numPr>
                <w:ilvl w:val="0"/>
                <w:numId w:val="14"/>
              </w:numPr>
              <w:ind w:left="426"/>
              <w:rPr>
                <w:lang w:val="en-ID"/>
              </w:rPr>
            </w:pPr>
            <w:r>
              <w:rPr>
                <w:lang w:val="en-ID"/>
              </w:rPr>
              <w:t>Apakah melibatkan pengukuran fisiologis?</w:t>
            </w:r>
          </w:p>
          <w:p w14:paraId="0DB81C59" w14:textId="761E4016" w:rsidR="00D63327" w:rsidRDefault="00000000" w:rsidP="001600E4">
            <w:pPr>
              <w:pStyle w:val="ListParagraph"/>
              <w:spacing w:before="240"/>
              <w:ind w:hanging="294"/>
              <w:rPr>
                <w:lang w:val="en-ID"/>
              </w:rPr>
            </w:pPr>
            <w:sdt>
              <w:sdtPr>
                <w:rPr>
                  <w:lang w:val="en-ID"/>
                </w:rPr>
                <w:id w:val="-1487535275"/>
                <w14:checkbox>
                  <w14:checked w14:val="0"/>
                  <w14:checkedState w14:val="2612" w14:font="MS Gothic"/>
                  <w14:uncheckedState w14:val="2610" w14:font="MS Gothic"/>
                </w14:checkbox>
              </w:sdtPr>
              <w:sdtContent>
                <w:r w:rsidR="001600E4">
                  <w:rPr>
                    <w:rFonts w:ascii="MS Gothic" w:eastAsia="MS Gothic" w:hAnsi="MS Gothic" w:hint="eastAsia"/>
                    <w:lang w:val="en-ID"/>
                  </w:rPr>
                  <w:t>☐</w:t>
                </w:r>
              </w:sdtContent>
            </w:sdt>
            <w:r w:rsidR="001600E4">
              <w:rPr>
                <w:lang w:val="en-ID"/>
              </w:rPr>
              <w:t xml:space="preserve">Ya    </w:t>
            </w:r>
            <w:sdt>
              <w:sdtPr>
                <w:rPr>
                  <w:lang w:val="en-ID"/>
                </w:rPr>
                <w:id w:val="-2109884522"/>
                <w14:checkbox>
                  <w14:checked w14:val="0"/>
                  <w14:checkedState w14:val="2612" w14:font="MS Gothic"/>
                  <w14:uncheckedState w14:val="2610" w14:font="MS Gothic"/>
                </w14:checkbox>
              </w:sdtPr>
              <w:sdtContent>
                <w:r w:rsidR="001600E4">
                  <w:rPr>
                    <w:rFonts w:ascii="MS Gothic" w:eastAsia="MS Gothic" w:hAnsi="MS Gothic" w:hint="eastAsia"/>
                    <w:lang w:val="en-ID"/>
                  </w:rPr>
                  <w:t>☐</w:t>
                </w:r>
              </w:sdtContent>
            </w:sdt>
            <w:r w:rsidR="001600E4">
              <w:rPr>
                <w:lang w:val="en-ID"/>
              </w:rPr>
              <w:t>Tidak</w:t>
            </w:r>
          </w:p>
          <w:p w14:paraId="64BA9DC3" w14:textId="77777777" w:rsidR="001600E4" w:rsidRPr="001600E4" w:rsidRDefault="001600E4" w:rsidP="001600E4">
            <w:pPr>
              <w:pStyle w:val="ListParagraph"/>
              <w:spacing w:before="240"/>
              <w:ind w:hanging="294"/>
              <w:rPr>
                <w:lang w:val="en-ID"/>
              </w:rPr>
            </w:pPr>
          </w:p>
          <w:p w14:paraId="6722B884" w14:textId="63B72005" w:rsidR="00D63327" w:rsidRDefault="00D63327" w:rsidP="001600E4">
            <w:pPr>
              <w:pStyle w:val="ListParagraph"/>
              <w:numPr>
                <w:ilvl w:val="0"/>
                <w:numId w:val="14"/>
              </w:numPr>
              <w:spacing w:before="160"/>
              <w:ind w:left="425" w:hanging="357"/>
              <w:rPr>
                <w:lang w:val="en-ID"/>
              </w:rPr>
            </w:pPr>
            <w:r>
              <w:rPr>
                <w:lang w:val="en-ID"/>
              </w:rPr>
              <w:t>Jika melibatkan pengukuran fisiologis, jelaskan prosedur untuk menjamin hieginitas alat ukur!</w:t>
            </w:r>
          </w:p>
          <w:p w14:paraId="544E1002" w14:textId="69108287" w:rsidR="001600E4" w:rsidRPr="001600E4" w:rsidRDefault="001600E4" w:rsidP="001600E4">
            <w:pPr>
              <w:pStyle w:val="ListParagraph"/>
              <w:spacing w:before="160"/>
              <w:ind w:left="425"/>
              <w:rPr>
                <w:lang w:val="en-ID"/>
              </w:rPr>
            </w:pPr>
            <w:r>
              <w:rPr>
                <w:lang w:val="en-ID"/>
              </w:rPr>
              <w:t>…</w:t>
            </w:r>
          </w:p>
          <w:p w14:paraId="3A0D8E06" w14:textId="77777777" w:rsidR="00D63327" w:rsidRDefault="00D63327" w:rsidP="00D63327">
            <w:pPr>
              <w:pStyle w:val="ListParagraph"/>
              <w:spacing w:before="160"/>
              <w:ind w:left="425"/>
              <w:rPr>
                <w:lang w:val="en-ID"/>
              </w:rPr>
            </w:pPr>
          </w:p>
          <w:p w14:paraId="010CBABE" w14:textId="01011898" w:rsidR="00D63327" w:rsidRDefault="00D63327" w:rsidP="001600E4">
            <w:pPr>
              <w:pStyle w:val="ListParagraph"/>
              <w:numPr>
                <w:ilvl w:val="0"/>
                <w:numId w:val="14"/>
              </w:numPr>
              <w:spacing w:before="160"/>
              <w:ind w:left="425" w:hanging="357"/>
              <w:rPr>
                <w:lang w:val="en-ID"/>
              </w:rPr>
            </w:pPr>
            <w:r>
              <w:rPr>
                <w:lang w:val="en-ID"/>
              </w:rPr>
              <w:t>Jika melibatkan pengukuran fisiologis, apakah informed consent menyertakan klarifikasi non-medis?</w:t>
            </w:r>
          </w:p>
          <w:p w14:paraId="3B9B09C3" w14:textId="15DA54F9" w:rsidR="001600E4" w:rsidRPr="001600E4" w:rsidRDefault="001600E4" w:rsidP="001600E4">
            <w:pPr>
              <w:pStyle w:val="ListParagraph"/>
              <w:spacing w:before="160"/>
              <w:ind w:left="425"/>
              <w:rPr>
                <w:lang w:val="en-ID"/>
              </w:rPr>
            </w:pPr>
            <w:r>
              <w:rPr>
                <w:lang w:val="en-ID"/>
              </w:rPr>
              <w:t>…</w:t>
            </w:r>
          </w:p>
          <w:p w14:paraId="6064CB4F" w14:textId="77777777" w:rsidR="00D63327" w:rsidRDefault="00D63327" w:rsidP="00D63327">
            <w:pPr>
              <w:pStyle w:val="ListParagraph"/>
              <w:spacing w:before="160"/>
              <w:ind w:left="425"/>
              <w:rPr>
                <w:lang w:val="en-ID"/>
              </w:rPr>
            </w:pPr>
          </w:p>
          <w:p w14:paraId="32CAC0FE" w14:textId="161D64F6" w:rsidR="001600E4" w:rsidRDefault="00D63327" w:rsidP="001600E4">
            <w:pPr>
              <w:pStyle w:val="ListParagraph"/>
              <w:numPr>
                <w:ilvl w:val="0"/>
                <w:numId w:val="14"/>
              </w:numPr>
              <w:spacing w:before="160"/>
              <w:ind w:left="425" w:hanging="357"/>
              <w:rPr>
                <w:lang w:val="en-ID"/>
              </w:rPr>
            </w:pPr>
            <w:r>
              <w:rPr>
                <w:lang w:val="en-ID"/>
              </w:rPr>
              <w:t>Apakah penelitian melibatkan muslihat?</w:t>
            </w:r>
          </w:p>
          <w:p w14:paraId="262A52FD" w14:textId="5C62D897" w:rsidR="00D63327" w:rsidRDefault="00000000" w:rsidP="001600E4">
            <w:pPr>
              <w:pStyle w:val="ListParagraph"/>
              <w:ind w:hanging="294"/>
              <w:rPr>
                <w:lang w:val="en-ID"/>
              </w:rPr>
            </w:pPr>
            <w:sdt>
              <w:sdtPr>
                <w:rPr>
                  <w:lang w:val="en-ID"/>
                </w:rPr>
                <w:id w:val="-1948229974"/>
                <w14:checkbox>
                  <w14:checked w14:val="0"/>
                  <w14:checkedState w14:val="2612" w14:font="MS Gothic"/>
                  <w14:uncheckedState w14:val="2610" w14:font="MS Gothic"/>
                </w14:checkbox>
              </w:sdtPr>
              <w:sdtContent>
                <w:r w:rsidR="001600E4">
                  <w:rPr>
                    <w:rFonts w:ascii="MS Gothic" w:eastAsia="MS Gothic" w:hAnsi="MS Gothic" w:hint="eastAsia"/>
                    <w:lang w:val="en-ID"/>
                  </w:rPr>
                  <w:t>☐</w:t>
                </w:r>
              </w:sdtContent>
            </w:sdt>
            <w:r w:rsidR="001600E4">
              <w:rPr>
                <w:lang w:val="en-ID"/>
              </w:rPr>
              <w:t xml:space="preserve">Ya    </w:t>
            </w:r>
            <w:sdt>
              <w:sdtPr>
                <w:rPr>
                  <w:lang w:val="en-ID"/>
                </w:rPr>
                <w:id w:val="-50548598"/>
                <w14:checkbox>
                  <w14:checked w14:val="0"/>
                  <w14:checkedState w14:val="2612" w14:font="MS Gothic"/>
                  <w14:uncheckedState w14:val="2610" w14:font="MS Gothic"/>
                </w14:checkbox>
              </w:sdtPr>
              <w:sdtContent>
                <w:r w:rsidR="001600E4">
                  <w:rPr>
                    <w:rFonts w:ascii="MS Gothic" w:eastAsia="MS Gothic" w:hAnsi="MS Gothic" w:hint="eastAsia"/>
                    <w:lang w:val="en-ID"/>
                  </w:rPr>
                  <w:t>☐</w:t>
                </w:r>
              </w:sdtContent>
            </w:sdt>
            <w:r w:rsidR="001600E4">
              <w:rPr>
                <w:lang w:val="en-ID"/>
              </w:rPr>
              <w:t>Tidak</w:t>
            </w:r>
          </w:p>
          <w:p w14:paraId="6799188E" w14:textId="77777777" w:rsidR="001600E4" w:rsidRPr="001600E4" w:rsidRDefault="001600E4" w:rsidP="001600E4">
            <w:pPr>
              <w:pStyle w:val="ListParagraph"/>
              <w:ind w:hanging="294"/>
              <w:rPr>
                <w:lang w:val="en-ID"/>
              </w:rPr>
            </w:pPr>
          </w:p>
          <w:p w14:paraId="23B4D02A" w14:textId="67D22930" w:rsidR="001600E4" w:rsidRDefault="00D63327" w:rsidP="001600E4">
            <w:pPr>
              <w:pStyle w:val="ListParagraph"/>
              <w:numPr>
                <w:ilvl w:val="0"/>
                <w:numId w:val="14"/>
              </w:numPr>
              <w:spacing w:before="160"/>
              <w:ind w:left="425" w:hanging="357"/>
              <w:rPr>
                <w:lang w:val="en-ID"/>
              </w:rPr>
            </w:pPr>
            <w:r>
              <w:rPr>
                <w:lang w:val="en-ID"/>
              </w:rPr>
              <w:t>Apakah partisipan mendapatkan informasi akan maksud dan tujuan penelitian yang sebenarnya di akhir pengambilan data?</w:t>
            </w:r>
          </w:p>
          <w:p w14:paraId="15EEB49E" w14:textId="5E086933" w:rsidR="00D63327" w:rsidRDefault="00000000" w:rsidP="001600E4">
            <w:pPr>
              <w:pStyle w:val="ListParagraph"/>
              <w:ind w:hanging="294"/>
              <w:rPr>
                <w:lang w:val="en-ID"/>
              </w:rPr>
            </w:pPr>
            <w:sdt>
              <w:sdtPr>
                <w:rPr>
                  <w:lang w:val="en-ID"/>
                </w:rPr>
                <w:id w:val="-586618677"/>
                <w14:checkbox>
                  <w14:checked w14:val="0"/>
                  <w14:checkedState w14:val="2612" w14:font="MS Gothic"/>
                  <w14:uncheckedState w14:val="2610" w14:font="MS Gothic"/>
                </w14:checkbox>
              </w:sdtPr>
              <w:sdtContent>
                <w:r w:rsidR="001600E4">
                  <w:rPr>
                    <w:rFonts w:ascii="MS Gothic" w:eastAsia="MS Gothic" w:hAnsi="MS Gothic" w:hint="eastAsia"/>
                    <w:lang w:val="en-ID"/>
                  </w:rPr>
                  <w:t>☐</w:t>
                </w:r>
              </w:sdtContent>
            </w:sdt>
            <w:r w:rsidR="001600E4">
              <w:rPr>
                <w:lang w:val="en-ID"/>
              </w:rPr>
              <w:t xml:space="preserve">Ya    </w:t>
            </w:r>
            <w:sdt>
              <w:sdtPr>
                <w:rPr>
                  <w:lang w:val="en-ID"/>
                </w:rPr>
                <w:id w:val="763806785"/>
                <w14:checkbox>
                  <w14:checked w14:val="0"/>
                  <w14:checkedState w14:val="2612" w14:font="MS Gothic"/>
                  <w14:uncheckedState w14:val="2610" w14:font="MS Gothic"/>
                </w14:checkbox>
              </w:sdtPr>
              <w:sdtContent>
                <w:r w:rsidR="001600E4">
                  <w:rPr>
                    <w:rFonts w:ascii="MS Gothic" w:eastAsia="MS Gothic" w:hAnsi="MS Gothic" w:hint="eastAsia"/>
                    <w:lang w:val="en-ID"/>
                  </w:rPr>
                  <w:t>☐</w:t>
                </w:r>
              </w:sdtContent>
            </w:sdt>
            <w:r w:rsidR="001600E4">
              <w:rPr>
                <w:lang w:val="en-ID"/>
              </w:rPr>
              <w:t>Tidak</w:t>
            </w:r>
          </w:p>
          <w:p w14:paraId="5D601ED2" w14:textId="77777777" w:rsidR="001600E4" w:rsidRPr="001600E4" w:rsidRDefault="001600E4" w:rsidP="001600E4">
            <w:pPr>
              <w:pStyle w:val="ListParagraph"/>
              <w:ind w:hanging="294"/>
              <w:rPr>
                <w:lang w:val="en-ID"/>
              </w:rPr>
            </w:pPr>
          </w:p>
          <w:p w14:paraId="1E16E9FD" w14:textId="4F992BBF" w:rsidR="00D63327" w:rsidRDefault="00D63327" w:rsidP="001600E4">
            <w:pPr>
              <w:pStyle w:val="ListParagraph"/>
              <w:numPr>
                <w:ilvl w:val="0"/>
                <w:numId w:val="14"/>
              </w:numPr>
              <w:spacing w:before="160"/>
              <w:ind w:left="425" w:hanging="357"/>
              <w:rPr>
                <w:lang w:val="en-ID"/>
              </w:rPr>
            </w:pPr>
            <w:r>
              <w:rPr>
                <w:lang w:val="en-ID"/>
              </w:rPr>
              <w:t>Apakah penelitian melibatkan observasi terselubung (tanpa sepengetahuan partisipan)?</w:t>
            </w:r>
          </w:p>
          <w:p w14:paraId="701B47B4" w14:textId="74354D8B" w:rsidR="00D63327" w:rsidRDefault="00000000" w:rsidP="001600E4">
            <w:pPr>
              <w:pStyle w:val="ListParagraph"/>
              <w:ind w:hanging="294"/>
              <w:rPr>
                <w:lang w:val="en-ID"/>
              </w:rPr>
            </w:pPr>
            <w:sdt>
              <w:sdtPr>
                <w:rPr>
                  <w:lang w:val="en-ID"/>
                </w:rPr>
                <w:id w:val="-53471227"/>
                <w14:checkbox>
                  <w14:checked w14:val="0"/>
                  <w14:checkedState w14:val="2612" w14:font="MS Gothic"/>
                  <w14:uncheckedState w14:val="2610" w14:font="MS Gothic"/>
                </w14:checkbox>
              </w:sdtPr>
              <w:sdtContent>
                <w:r w:rsidR="001600E4">
                  <w:rPr>
                    <w:rFonts w:ascii="MS Gothic" w:eastAsia="MS Gothic" w:hAnsi="MS Gothic" w:hint="eastAsia"/>
                    <w:lang w:val="en-ID"/>
                  </w:rPr>
                  <w:t>☐</w:t>
                </w:r>
              </w:sdtContent>
            </w:sdt>
            <w:r w:rsidR="001600E4">
              <w:rPr>
                <w:lang w:val="en-ID"/>
              </w:rPr>
              <w:t xml:space="preserve">Ya    </w:t>
            </w:r>
            <w:sdt>
              <w:sdtPr>
                <w:rPr>
                  <w:lang w:val="en-ID"/>
                </w:rPr>
                <w:id w:val="-838074040"/>
                <w14:checkbox>
                  <w14:checked w14:val="0"/>
                  <w14:checkedState w14:val="2612" w14:font="MS Gothic"/>
                  <w14:uncheckedState w14:val="2610" w14:font="MS Gothic"/>
                </w14:checkbox>
              </w:sdtPr>
              <w:sdtContent>
                <w:r w:rsidR="001600E4">
                  <w:rPr>
                    <w:rFonts w:ascii="MS Gothic" w:eastAsia="MS Gothic" w:hAnsi="MS Gothic" w:hint="eastAsia"/>
                    <w:lang w:val="en-ID"/>
                  </w:rPr>
                  <w:t>☐</w:t>
                </w:r>
              </w:sdtContent>
            </w:sdt>
            <w:r w:rsidR="001600E4">
              <w:rPr>
                <w:lang w:val="en-ID"/>
              </w:rPr>
              <w:t>Tidak</w:t>
            </w:r>
          </w:p>
          <w:p w14:paraId="075135B5" w14:textId="77777777" w:rsidR="001600E4" w:rsidRPr="001600E4" w:rsidRDefault="001600E4" w:rsidP="001600E4">
            <w:pPr>
              <w:pStyle w:val="ListParagraph"/>
              <w:ind w:hanging="294"/>
              <w:rPr>
                <w:lang w:val="en-ID"/>
              </w:rPr>
            </w:pPr>
          </w:p>
          <w:p w14:paraId="095C5E1B" w14:textId="2EB2A8F4" w:rsidR="00D63327" w:rsidRDefault="00D63327" w:rsidP="001600E4">
            <w:pPr>
              <w:pStyle w:val="ListParagraph"/>
              <w:numPr>
                <w:ilvl w:val="0"/>
                <w:numId w:val="14"/>
              </w:numPr>
              <w:spacing w:before="160"/>
              <w:ind w:left="425" w:hanging="357"/>
              <w:rPr>
                <w:lang w:val="en-ID"/>
              </w:rPr>
            </w:pPr>
            <w:r>
              <w:rPr>
                <w:lang w:val="en-ID"/>
              </w:rPr>
              <w:t>Bila melibatkan observasi terselubung, apakah partisipan mendapatkan penjelasan tentang observasi terselubung di akhir penelitian?</w:t>
            </w:r>
          </w:p>
          <w:p w14:paraId="366DD4C6" w14:textId="13FAF3C0" w:rsidR="001600E4" w:rsidRPr="001600E4" w:rsidRDefault="001600E4" w:rsidP="001600E4">
            <w:pPr>
              <w:pStyle w:val="ListParagraph"/>
              <w:spacing w:before="160"/>
              <w:ind w:left="425"/>
              <w:rPr>
                <w:lang w:val="en-ID"/>
              </w:rPr>
            </w:pPr>
            <w:r>
              <w:rPr>
                <w:lang w:val="en-ID"/>
              </w:rPr>
              <w:t>…</w:t>
            </w:r>
          </w:p>
          <w:p w14:paraId="39D60BF2" w14:textId="77777777" w:rsidR="00D63327" w:rsidRDefault="00D63327" w:rsidP="00D63327">
            <w:pPr>
              <w:rPr>
                <w:lang w:val="en-ID"/>
              </w:rPr>
            </w:pPr>
          </w:p>
          <w:p w14:paraId="2744C12E" w14:textId="0721021C" w:rsidR="003F0A95" w:rsidRPr="001600E4" w:rsidRDefault="003F0A95" w:rsidP="001600E4">
            <w:pPr>
              <w:pStyle w:val="ListParagraph"/>
              <w:numPr>
                <w:ilvl w:val="0"/>
                <w:numId w:val="14"/>
              </w:numPr>
              <w:ind w:left="316"/>
              <w:rPr>
                <w:lang w:val="en-ID"/>
              </w:rPr>
            </w:pPr>
            <w:r w:rsidRPr="003F0A95">
              <w:t>Apakah terdapat potensi konflik kepentingan yang dapat memengaruhi pelaksanaan atau hasil penelitian ini?</w:t>
            </w:r>
          </w:p>
          <w:p w14:paraId="69C21CEB" w14:textId="74AA166A" w:rsidR="001600E4" w:rsidRPr="001600E4" w:rsidRDefault="00000000" w:rsidP="001600E4">
            <w:pPr>
              <w:pStyle w:val="ListParagraph"/>
              <w:ind w:hanging="294"/>
              <w:rPr>
                <w:lang w:val="en-ID"/>
              </w:rPr>
            </w:pPr>
            <w:sdt>
              <w:sdtPr>
                <w:rPr>
                  <w:lang w:val="en-ID"/>
                </w:rPr>
                <w:id w:val="-1082682378"/>
                <w14:checkbox>
                  <w14:checked w14:val="0"/>
                  <w14:checkedState w14:val="2612" w14:font="MS Gothic"/>
                  <w14:uncheckedState w14:val="2610" w14:font="MS Gothic"/>
                </w14:checkbox>
              </w:sdtPr>
              <w:sdtContent>
                <w:r w:rsidR="001600E4">
                  <w:rPr>
                    <w:rFonts w:ascii="MS Gothic" w:eastAsia="MS Gothic" w:hAnsi="MS Gothic" w:hint="eastAsia"/>
                    <w:lang w:val="en-ID"/>
                  </w:rPr>
                  <w:t>☐</w:t>
                </w:r>
              </w:sdtContent>
            </w:sdt>
            <w:r w:rsidR="001600E4">
              <w:rPr>
                <w:lang w:val="en-ID"/>
              </w:rPr>
              <w:t xml:space="preserve">Ya    </w:t>
            </w:r>
            <w:sdt>
              <w:sdtPr>
                <w:rPr>
                  <w:lang w:val="en-ID"/>
                </w:rPr>
                <w:id w:val="-1766301317"/>
                <w14:checkbox>
                  <w14:checked w14:val="0"/>
                  <w14:checkedState w14:val="2612" w14:font="MS Gothic"/>
                  <w14:uncheckedState w14:val="2610" w14:font="MS Gothic"/>
                </w14:checkbox>
              </w:sdtPr>
              <w:sdtContent>
                <w:r w:rsidR="001600E4">
                  <w:rPr>
                    <w:rFonts w:ascii="MS Gothic" w:eastAsia="MS Gothic" w:hAnsi="MS Gothic" w:hint="eastAsia"/>
                    <w:lang w:val="en-ID"/>
                  </w:rPr>
                  <w:t>☐</w:t>
                </w:r>
              </w:sdtContent>
            </w:sdt>
            <w:r w:rsidR="001600E4">
              <w:rPr>
                <w:lang w:val="en-ID"/>
              </w:rPr>
              <w:t>Tidak</w:t>
            </w:r>
          </w:p>
          <w:p w14:paraId="70F87B92" w14:textId="77777777" w:rsidR="003F0A95" w:rsidRPr="003F0A95" w:rsidRDefault="003F0A95" w:rsidP="003F0A95">
            <w:pPr>
              <w:pStyle w:val="ListParagraph"/>
              <w:ind w:left="316"/>
              <w:rPr>
                <w:lang w:val="en-ID"/>
              </w:rPr>
            </w:pPr>
          </w:p>
          <w:p w14:paraId="648D3B2B" w14:textId="5A2335E9" w:rsidR="003F0A95" w:rsidRPr="001600E4" w:rsidRDefault="003F0A95" w:rsidP="001600E4">
            <w:pPr>
              <w:pStyle w:val="ListParagraph"/>
              <w:numPr>
                <w:ilvl w:val="0"/>
                <w:numId w:val="14"/>
              </w:numPr>
              <w:ind w:left="316"/>
              <w:rPr>
                <w:lang w:val="en-ID"/>
              </w:rPr>
            </w:pPr>
            <w:r>
              <w:t xml:space="preserve">Bila ada potensi konflik kepentingan (poin 8), mohon jelaskan. </w:t>
            </w:r>
          </w:p>
          <w:p w14:paraId="660301EB" w14:textId="10C3A670" w:rsidR="001600E4" w:rsidRPr="001600E4" w:rsidRDefault="001600E4" w:rsidP="001600E4">
            <w:pPr>
              <w:pStyle w:val="ListParagraph"/>
              <w:ind w:left="316"/>
              <w:rPr>
                <w:lang w:val="en-ID"/>
              </w:rPr>
            </w:pPr>
            <w:r>
              <w:t>...</w:t>
            </w:r>
          </w:p>
          <w:p w14:paraId="0D34477F" w14:textId="2702D377" w:rsidR="003F0A95" w:rsidRPr="003F0A95" w:rsidRDefault="003F0A95" w:rsidP="003F0A95">
            <w:pPr>
              <w:pStyle w:val="ListParagraph"/>
              <w:ind w:left="316"/>
              <w:rPr>
                <w:lang w:val="en-ID"/>
              </w:rPr>
            </w:pPr>
          </w:p>
        </w:tc>
        <w:tc>
          <w:tcPr>
            <w:tcW w:w="3090" w:type="dxa"/>
          </w:tcPr>
          <w:p w14:paraId="29A79513" w14:textId="488FDAAE" w:rsidR="00D63327" w:rsidRDefault="00D63327" w:rsidP="00D63327">
            <w:pPr>
              <w:rPr>
                <w:lang w:val="en-ID"/>
              </w:rPr>
            </w:pPr>
            <w:r w:rsidRPr="0039375F">
              <w:rPr>
                <w:b/>
                <w:bCs/>
                <w:color w:val="FF0000"/>
                <w:sz w:val="18"/>
                <w:szCs w:val="18"/>
                <w:lang w:val="en-ID"/>
              </w:rPr>
              <w:t>Catatan reviewer</w:t>
            </w:r>
          </w:p>
        </w:tc>
      </w:tr>
    </w:tbl>
    <w:p w14:paraId="225AE9A2" w14:textId="460C27FF" w:rsidR="00834F38" w:rsidRDefault="00834F38" w:rsidP="00834F38">
      <w:pPr>
        <w:pStyle w:val="Heading1"/>
      </w:pPr>
      <w:r>
        <w:t>Pernyataan peneliti</w:t>
      </w:r>
    </w:p>
    <w:p w14:paraId="27CEB4C7" w14:textId="77777777" w:rsidR="00DF47E8" w:rsidRDefault="00DF47E8" w:rsidP="00DF47E8">
      <w:pPr>
        <w:ind w:left="66"/>
        <w:rPr>
          <w:b/>
          <w:bCs/>
          <w:lang w:val="en-ID"/>
        </w:rPr>
      </w:pPr>
      <w:r w:rsidRPr="00DF47E8">
        <w:rPr>
          <w:b/>
          <w:bCs/>
          <w:lang w:val="en-ID"/>
        </w:rPr>
        <w:t>Mohon membaca pernyataan-pernyataan berikut. Dengan menandatangani formulir usulan ini, peneliti menyatakan setuju dan berkomitmen untuk:</w:t>
      </w:r>
    </w:p>
    <w:p w14:paraId="3697F9A2" w14:textId="06800278" w:rsidR="003F0A95" w:rsidRPr="003F0A95" w:rsidRDefault="003F0A95" w:rsidP="003F0A95">
      <w:pPr>
        <w:pStyle w:val="ListParagraph"/>
        <w:numPr>
          <w:ilvl w:val="0"/>
          <w:numId w:val="15"/>
        </w:numPr>
        <w:rPr>
          <w:lang w:val="en-ID"/>
        </w:rPr>
      </w:pPr>
      <w:r w:rsidRPr="003F0A95">
        <w:rPr>
          <w:b/>
          <w:bCs/>
        </w:rPr>
        <w:t xml:space="preserve">Keterbatasan </w:t>
      </w:r>
      <w:r>
        <w:rPr>
          <w:b/>
          <w:bCs/>
        </w:rPr>
        <w:t>v</w:t>
      </w:r>
      <w:r w:rsidRPr="003F0A95">
        <w:rPr>
          <w:b/>
          <w:bCs/>
        </w:rPr>
        <w:t xml:space="preserve">aliditas </w:t>
      </w:r>
      <w:r>
        <w:rPr>
          <w:b/>
          <w:bCs/>
        </w:rPr>
        <w:t>p</w:t>
      </w:r>
      <w:r w:rsidRPr="003F0A95">
        <w:rPr>
          <w:b/>
          <w:bCs/>
        </w:rPr>
        <w:t xml:space="preserve">ersetujuan </w:t>
      </w:r>
      <w:r>
        <w:rPr>
          <w:b/>
          <w:bCs/>
        </w:rPr>
        <w:t>e</w:t>
      </w:r>
      <w:r w:rsidRPr="003F0A95">
        <w:rPr>
          <w:b/>
          <w:bCs/>
        </w:rPr>
        <w:t>tik</w:t>
      </w:r>
      <w:r w:rsidRPr="003F0A95">
        <w:br/>
        <w:t>Persetujuan etik ini hanya berlaku untuk rencana penelitian sebagaimana yang telah diajukan dan disetujui. Jika terdapat perubahan signifikan dalam desain penelitian, termasuk melibatkan kelompok rentan atau munculnya potensi konflik kepentingan, peneliti wajib mengajukan kembali permohonan etik untuk mendapatkan persetujuan ulang.</w:t>
      </w:r>
    </w:p>
    <w:p w14:paraId="3FF9ED71" w14:textId="77777777" w:rsidR="00DF47E8" w:rsidRPr="00DF47E8" w:rsidRDefault="00DF47E8" w:rsidP="00DF47E8">
      <w:pPr>
        <w:numPr>
          <w:ilvl w:val="0"/>
          <w:numId w:val="15"/>
        </w:numPr>
        <w:rPr>
          <w:lang w:val="en-ID"/>
        </w:rPr>
      </w:pPr>
      <w:r w:rsidRPr="00DF47E8">
        <w:rPr>
          <w:b/>
          <w:bCs/>
          <w:lang w:val="en-ID"/>
        </w:rPr>
        <w:t>Menjamin keamanan dan perlindungan partisipan penelitian</w:t>
      </w:r>
      <w:r w:rsidRPr="00DF47E8">
        <w:rPr>
          <w:lang w:val="en-ID"/>
        </w:rPr>
        <w:br/>
        <w:t>Peneliti berkomitmen memberikan upaya maksimal untuk melindungi partisipan dari risiko fisik, psikologis, atau sosial selama proses penelitian. Peneliti akan meminimalkan risiko dan memastikan keselamatan partisipan.</w:t>
      </w:r>
    </w:p>
    <w:p w14:paraId="7216D5E6" w14:textId="77777777" w:rsidR="00DF47E8" w:rsidRPr="00DF47E8" w:rsidRDefault="00DF47E8" w:rsidP="00DF47E8">
      <w:pPr>
        <w:numPr>
          <w:ilvl w:val="0"/>
          <w:numId w:val="15"/>
        </w:numPr>
        <w:rPr>
          <w:lang w:val="en-ID"/>
        </w:rPr>
      </w:pPr>
      <w:r w:rsidRPr="00DF47E8">
        <w:rPr>
          <w:b/>
          <w:bCs/>
          <w:lang w:val="en-ID"/>
        </w:rPr>
        <w:lastRenderedPageBreak/>
        <w:t>Memastikan persetujuan yang informatif (informed consent)</w:t>
      </w:r>
      <w:r w:rsidRPr="00DF47E8">
        <w:rPr>
          <w:lang w:val="en-ID"/>
        </w:rPr>
        <w:br/>
        <w:t>Peneliti akan memberikan informasi lengkap dan jelas mengenai tujuan, metode, risiko, manfaat penelitian, serta hak-hak partisipan sebelum mereka memutuskan untuk berpartisipasi. Persetujuan diperoleh secara sukarela tanpa paksaan.</w:t>
      </w:r>
    </w:p>
    <w:p w14:paraId="7118CE30" w14:textId="77777777" w:rsidR="00DF47E8" w:rsidRPr="00DF47E8" w:rsidRDefault="00DF47E8" w:rsidP="00DF47E8">
      <w:pPr>
        <w:numPr>
          <w:ilvl w:val="0"/>
          <w:numId w:val="15"/>
        </w:numPr>
        <w:rPr>
          <w:lang w:val="en-ID"/>
        </w:rPr>
      </w:pPr>
      <w:r w:rsidRPr="00DF47E8">
        <w:rPr>
          <w:b/>
          <w:bCs/>
          <w:lang w:val="en-ID"/>
        </w:rPr>
        <w:t>Menjaga kerahasiaan dan privasi</w:t>
      </w:r>
      <w:r w:rsidRPr="00DF47E8">
        <w:rPr>
          <w:lang w:val="en-ID"/>
        </w:rPr>
        <w:br/>
        <w:t>Peneliti menjamin kerahasiaan data pribadi dan identitas partisipan. Peneliti akan menjelaskan bagaimana data dikumpulkan, digunakan, disimpan, serta siapa yang memiliki akses ke data tersebut. Privasi partisipan akan dihormati sepenuhnya.</w:t>
      </w:r>
    </w:p>
    <w:p w14:paraId="5FAB0E88" w14:textId="77777777" w:rsidR="00DF47E8" w:rsidRPr="00DF47E8" w:rsidRDefault="00DF47E8" w:rsidP="00DF47E8">
      <w:pPr>
        <w:numPr>
          <w:ilvl w:val="0"/>
          <w:numId w:val="15"/>
        </w:numPr>
        <w:rPr>
          <w:lang w:val="en-ID"/>
        </w:rPr>
      </w:pPr>
      <w:r w:rsidRPr="00DF47E8">
        <w:rPr>
          <w:b/>
          <w:bCs/>
          <w:lang w:val="en-ID"/>
        </w:rPr>
        <w:t>Mempertimbangkan dampak sosial dan keadilan</w:t>
      </w:r>
      <w:r w:rsidRPr="00DF47E8">
        <w:rPr>
          <w:lang w:val="en-ID"/>
        </w:rPr>
        <w:br/>
        <w:t>Peneliti memperhatikan dampak sosial penelitian terhadap masyarakat dengan memastikan distribusi manfaat penelitian yang adil dan menghindari ketidakadilan bagi kelompok tertentu.</w:t>
      </w:r>
    </w:p>
    <w:p w14:paraId="4059646D" w14:textId="77777777" w:rsidR="00DF47E8" w:rsidRPr="00DF47E8" w:rsidRDefault="00DF47E8" w:rsidP="00DF47E8">
      <w:pPr>
        <w:numPr>
          <w:ilvl w:val="0"/>
          <w:numId w:val="15"/>
        </w:numPr>
        <w:rPr>
          <w:lang w:val="en-ID"/>
        </w:rPr>
      </w:pPr>
      <w:r w:rsidRPr="00DF47E8">
        <w:rPr>
          <w:b/>
          <w:bCs/>
          <w:lang w:val="en-ID"/>
        </w:rPr>
        <w:t>Menghindari eksploitasi</w:t>
      </w:r>
      <w:r w:rsidRPr="00DF47E8">
        <w:rPr>
          <w:lang w:val="en-ID"/>
        </w:rPr>
        <w:br/>
        <w:t>Peneliti berkomitmen untuk tidak memanfaatkan partisipan atau komunitas rentan demi kepentingan pribadi atau akademis. Peneliti memastikan bahwa partisipan mendapatkan manfaat yang setimpal dari kontribusinya.</w:t>
      </w:r>
    </w:p>
    <w:p w14:paraId="406E8E74" w14:textId="77777777" w:rsidR="00DF47E8" w:rsidRPr="00DF47E8" w:rsidRDefault="00DF47E8" w:rsidP="00DF47E8">
      <w:pPr>
        <w:numPr>
          <w:ilvl w:val="0"/>
          <w:numId w:val="15"/>
        </w:numPr>
        <w:rPr>
          <w:lang w:val="en-ID"/>
        </w:rPr>
      </w:pPr>
      <w:r w:rsidRPr="00DF47E8">
        <w:rPr>
          <w:b/>
          <w:bCs/>
          <w:lang w:val="en-ID"/>
        </w:rPr>
        <w:t>Menjunjung tinggi transparansi dan akuntabilitas</w:t>
      </w:r>
      <w:r w:rsidRPr="00DF47E8">
        <w:rPr>
          <w:lang w:val="en-ID"/>
        </w:rPr>
        <w:br/>
        <w:t>Peneliti akan melaporkan hasil penelitian secara jujur dan tepat tanpa manipulasi data. Peneliti bertanggung jawab atas seluruh aspek penelitian yang dilakukan.</w:t>
      </w:r>
    </w:p>
    <w:p w14:paraId="6C5BBE59" w14:textId="77777777" w:rsidR="00DF47E8" w:rsidRPr="00DF47E8" w:rsidRDefault="00DF47E8" w:rsidP="00DF47E8">
      <w:pPr>
        <w:numPr>
          <w:ilvl w:val="0"/>
          <w:numId w:val="15"/>
        </w:numPr>
        <w:rPr>
          <w:lang w:val="en-ID"/>
        </w:rPr>
      </w:pPr>
      <w:r w:rsidRPr="00DF47E8">
        <w:rPr>
          <w:b/>
          <w:bCs/>
          <w:lang w:val="en-ID"/>
        </w:rPr>
        <w:t>Mempertimbangkan dampak jangka panjang</w:t>
      </w:r>
      <w:r w:rsidRPr="00DF47E8">
        <w:rPr>
          <w:lang w:val="en-ID"/>
        </w:rPr>
        <w:br/>
        <w:t>Peneliti menyadari bahwa penelitian dapat berdampak jangka panjang terhadap masyarakat. Oleh karena itu, penelitian dirancang dengan hati-hati agar tidak menimbulkan dampak negatif di masa depan, baik secara sosial, psikologis, maupun lingkungan.</w:t>
      </w:r>
    </w:p>
    <w:p w14:paraId="16A23DBE" w14:textId="77777777" w:rsidR="00DF47E8" w:rsidRPr="00DF47E8" w:rsidRDefault="00DF47E8" w:rsidP="00DF47E8">
      <w:pPr>
        <w:numPr>
          <w:ilvl w:val="0"/>
          <w:numId w:val="15"/>
        </w:numPr>
        <w:rPr>
          <w:lang w:val="en-ID"/>
        </w:rPr>
      </w:pPr>
      <w:r w:rsidRPr="00DF47E8">
        <w:rPr>
          <w:b/>
          <w:bCs/>
          <w:lang w:val="en-ID"/>
        </w:rPr>
        <w:t>Berkomitmen menciptakan manfaat sosial</w:t>
      </w:r>
      <w:r w:rsidRPr="00DF47E8">
        <w:rPr>
          <w:lang w:val="en-ID"/>
        </w:rPr>
        <w:br/>
        <w:t>Peneliti berupaya agar hasil penelitian berkontribusi pada perbaikan sosial, baik melalui kebijakan, layanan, maupun pemberdayaan masyarakat.</w:t>
      </w:r>
    </w:p>
    <w:p w14:paraId="69275A98" w14:textId="77777777" w:rsidR="00DF47E8" w:rsidRPr="00DF47E8" w:rsidRDefault="00DF47E8" w:rsidP="00DF47E8">
      <w:pPr>
        <w:numPr>
          <w:ilvl w:val="0"/>
          <w:numId w:val="15"/>
        </w:numPr>
        <w:rPr>
          <w:lang w:val="en-ID"/>
        </w:rPr>
      </w:pPr>
      <w:r w:rsidRPr="00DF47E8">
        <w:rPr>
          <w:b/>
          <w:bCs/>
          <w:lang w:val="en-ID"/>
        </w:rPr>
        <w:t>Menghindari konflik kepentingan</w:t>
      </w:r>
      <w:r w:rsidRPr="00DF47E8">
        <w:rPr>
          <w:lang w:val="en-ID"/>
        </w:rPr>
        <w:br/>
        <w:t>Peneliti memastikan bahwa penelitian bebas dari konflik kepentingan, baik secara pribadi, profesional, maupun finansial, yang dapat memengaruhi objektivitas hasil penelitian.</w:t>
      </w:r>
    </w:p>
    <w:p w14:paraId="25CB5861" w14:textId="77777777" w:rsidR="00DF47E8" w:rsidRPr="00DF47E8" w:rsidRDefault="00DF47E8" w:rsidP="00DF47E8">
      <w:pPr>
        <w:numPr>
          <w:ilvl w:val="0"/>
          <w:numId w:val="15"/>
        </w:numPr>
        <w:rPr>
          <w:lang w:val="en-ID"/>
        </w:rPr>
      </w:pPr>
      <w:r w:rsidRPr="00DF47E8">
        <w:rPr>
          <w:b/>
          <w:bCs/>
          <w:lang w:val="en-ID"/>
        </w:rPr>
        <w:t>Menyatakan kebenaran informasi dan tanggung jawab</w:t>
      </w:r>
      <w:r w:rsidRPr="00DF47E8">
        <w:rPr>
          <w:lang w:val="en-ID"/>
        </w:rPr>
        <w:br/>
        <w:t>Peneliti menyatakan bahwa seluruh informasi dalam formulir ini benar dan bertanggung jawab atas konsekuensi yang timbul (misalnya, sanksi etik) jika terdapat ketidaksesuaian antara isi formulir dan pelaksanaan penelitian.</w:t>
      </w:r>
    </w:p>
    <w:tbl>
      <w:tblPr>
        <w:tblStyle w:val="TableGrid"/>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3"/>
        <w:gridCol w:w="1853"/>
        <w:gridCol w:w="5074"/>
      </w:tblGrid>
      <w:tr w:rsidR="00DF47E8" w14:paraId="12081327" w14:textId="77777777" w:rsidTr="00DF47E8">
        <w:tc>
          <w:tcPr>
            <w:tcW w:w="3463" w:type="dxa"/>
          </w:tcPr>
          <w:p w14:paraId="019113B3" w14:textId="77777777" w:rsidR="00DF47E8" w:rsidRDefault="00DF47E8" w:rsidP="00834F38">
            <w:pPr>
              <w:rPr>
                <w:lang w:val="en-ID"/>
              </w:rPr>
            </w:pPr>
          </w:p>
        </w:tc>
        <w:tc>
          <w:tcPr>
            <w:tcW w:w="1853" w:type="dxa"/>
          </w:tcPr>
          <w:p w14:paraId="35AD62DD" w14:textId="77777777" w:rsidR="00DF47E8" w:rsidRDefault="00DF47E8" w:rsidP="00834F38">
            <w:pPr>
              <w:rPr>
                <w:lang w:val="en-ID"/>
              </w:rPr>
            </w:pPr>
          </w:p>
        </w:tc>
        <w:tc>
          <w:tcPr>
            <w:tcW w:w="5074" w:type="dxa"/>
            <w:tcBorders>
              <w:bottom w:val="single" w:sz="4" w:space="0" w:color="auto"/>
            </w:tcBorders>
          </w:tcPr>
          <w:p w14:paraId="1DEDC46D" w14:textId="5E711E42" w:rsidR="00DF47E8" w:rsidRPr="001600E4" w:rsidRDefault="001600E4" w:rsidP="00834F38">
            <w:pPr>
              <w:rPr>
                <w:color w:val="FF0000"/>
                <w:lang w:val="en-ID"/>
              </w:rPr>
            </w:pPr>
            <w:r w:rsidRPr="001600E4">
              <w:rPr>
                <w:color w:val="FF0000"/>
                <w:lang w:val="en-ID"/>
              </w:rPr>
              <w:t>Tanggal</w:t>
            </w:r>
            <w:r w:rsidR="00DF47E8" w:rsidRPr="001600E4">
              <w:rPr>
                <w:color w:val="FF0000"/>
                <w:lang w:val="en-ID"/>
              </w:rPr>
              <w:t>,</w:t>
            </w:r>
            <w:r w:rsidRPr="001600E4">
              <w:rPr>
                <w:color w:val="FF0000"/>
                <w:lang w:val="en-ID"/>
              </w:rPr>
              <w:t xml:space="preserve"> bulan, tahun, kota (mohon sesuaikan)</w:t>
            </w:r>
            <w:r w:rsidR="00DF47E8" w:rsidRPr="001600E4">
              <w:rPr>
                <w:color w:val="FF0000"/>
                <w:lang w:val="en-ID"/>
              </w:rPr>
              <w:t xml:space="preserve"> </w:t>
            </w:r>
          </w:p>
          <w:p w14:paraId="25BB7272" w14:textId="77777777" w:rsidR="00DF47E8" w:rsidRDefault="00DF47E8" w:rsidP="00834F38">
            <w:pPr>
              <w:rPr>
                <w:lang w:val="en-ID"/>
              </w:rPr>
            </w:pPr>
          </w:p>
          <w:p w14:paraId="7768088D" w14:textId="77777777" w:rsidR="001600E4" w:rsidRDefault="001600E4" w:rsidP="00834F38">
            <w:pPr>
              <w:rPr>
                <w:lang w:val="en-ID"/>
              </w:rPr>
            </w:pPr>
          </w:p>
          <w:p w14:paraId="6AC13E9F" w14:textId="77777777" w:rsidR="001600E4" w:rsidRDefault="001600E4" w:rsidP="00834F38">
            <w:pPr>
              <w:rPr>
                <w:lang w:val="en-ID"/>
              </w:rPr>
            </w:pPr>
          </w:p>
          <w:p w14:paraId="57B691E6" w14:textId="6A3A2365" w:rsidR="001600E4" w:rsidRDefault="001600E4" w:rsidP="00834F38">
            <w:pPr>
              <w:rPr>
                <w:lang w:val="en-ID"/>
              </w:rPr>
            </w:pPr>
          </w:p>
        </w:tc>
      </w:tr>
      <w:tr w:rsidR="00DF47E8" w14:paraId="335EAB71" w14:textId="77777777" w:rsidTr="00DF47E8">
        <w:tc>
          <w:tcPr>
            <w:tcW w:w="3463" w:type="dxa"/>
          </w:tcPr>
          <w:p w14:paraId="5AD3768A" w14:textId="77777777" w:rsidR="00DF47E8" w:rsidRDefault="00DF47E8" w:rsidP="00834F38">
            <w:pPr>
              <w:rPr>
                <w:lang w:val="en-ID"/>
              </w:rPr>
            </w:pPr>
          </w:p>
        </w:tc>
        <w:tc>
          <w:tcPr>
            <w:tcW w:w="1853" w:type="dxa"/>
          </w:tcPr>
          <w:p w14:paraId="7D776EE3" w14:textId="77777777" w:rsidR="00DF47E8" w:rsidRDefault="00DF47E8" w:rsidP="00834F38">
            <w:pPr>
              <w:rPr>
                <w:lang w:val="en-ID"/>
              </w:rPr>
            </w:pPr>
          </w:p>
        </w:tc>
        <w:tc>
          <w:tcPr>
            <w:tcW w:w="5074" w:type="dxa"/>
            <w:tcBorders>
              <w:top w:val="single" w:sz="4" w:space="0" w:color="auto"/>
            </w:tcBorders>
          </w:tcPr>
          <w:p w14:paraId="550374A8" w14:textId="4B36D637" w:rsidR="00DF47E8" w:rsidRPr="001600E4" w:rsidRDefault="001600E4" w:rsidP="00834F38">
            <w:pPr>
              <w:rPr>
                <w:color w:val="000000" w:themeColor="text1"/>
                <w:lang w:val="en-ID"/>
              </w:rPr>
            </w:pPr>
            <w:r w:rsidRPr="001600E4">
              <w:rPr>
                <w:rStyle w:val="PlaceholderText"/>
                <w:color w:val="000000" w:themeColor="text1"/>
              </w:rPr>
              <w:t>Nama:</w:t>
            </w:r>
          </w:p>
          <w:p w14:paraId="69E5E3BD" w14:textId="46CD30A7" w:rsidR="00DF47E8" w:rsidRDefault="00DF47E8" w:rsidP="00834F38">
            <w:pPr>
              <w:rPr>
                <w:lang w:val="en-ID"/>
              </w:rPr>
            </w:pPr>
            <w:r w:rsidRPr="001600E4">
              <w:rPr>
                <w:color w:val="000000" w:themeColor="text1"/>
                <w:lang w:val="en-ID"/>
              </w:rPr>
              <w:t xml:space="preserve">NIP/NIK/NIM: </w:t>
            </w:r>
          </w:p>
        </w:tc>
      </w:tr>
    </w:tbl>
    <w:p w14:paraId="22394ACE" w14:textId="77777777" w:rsidR="00834F38" w:rsidRPr="00834F38" w:rsidRDefault="00834F38" w:rsidP="00834F38">
      <w:pPr>
        <w:ind w:left="66"/>
        <w:rPr>
          <w:lang w:val="en-ID"/>
        </w:rPr>
      </w:pPr>
    </w:p>
    <w:p w14:paraId="039B6A51" w14:textId="77777777" w:rsidR="004D353A" w:rsidRPr="004D353A" w:rsidRDefault="004D353A" w:rsidP="004D353A">
      <w:pPr>
        <w:pStyle w:val="ListParagraph"/>
        <w:ind w:left="426"/>
        <w:rPr>
          <w:lang w:val="en-ID"/>
        </w:rPr>
      </w:pPr>
    </w:p>
    <w:sectPr w:rsidR="004D353A" w:rsidRPr="004D353A" w:rsidSect="004E0BD8">
      <w:head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EE607" w14:textId="77777777" w:rsidR="00147A00" w:rsidRDefault="00147A00" w:rsidP="00DE1010">
      <w:pPr>
        <w:spacing w:after="0" w:line="240" w:lineRule="auto"/>
      </w:pPr>
      <w:r>
        <w:separator/>
      </w:r>
    </w:p>
  </w:endnote>
  <w:endnote w:type="continuationSeparator" w:id="0">
    <w:p w14:paraId="0C7C07CA" w14:textId="77777777" w:rsidR="00147A00" w:rsidRDefault="00147A00" w:rsidP="00DE1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5B812" w14:textId="77777777" w:rsidR="00147A00" w:rsidRDefault="00147A00" w:rsidP="00DE1010">
      <w:pPr>
        <w:spacing w:after="0" w:line="240" w:lineRule="auto"/>
      </w:pPr>
      <w:r>
        <w:separator/>
      </w:r>
    </w:p>
  </w:footnote>
  <w:footnote w:type="continuationSeparator" w:id="0">
    <w:p w14:paraId="16CABB54" w14:textId="77777777" w:rsidR="00147A00" w:rsidRDefault="00147A00" w:rsidP="00DE1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592"/>
    </w:tblGrid>
    <w:tr w:rsidR="00DE1010" w14:paraId="3B915BD3" w14:textId="77777777" w:rsidTr="004E0BD8">
      <w:trPr>
        <w:jc w:val="center"/>
      </w:trPr>
      <w:tc>
        <w:tcPr>
          <w:tcW w:w="1701" w:type="dxa"/>
        </w:tcPr>
        <w:p w14:paraId="215C23AD" w14:textId="77777777" w:rsidR="00DE1010" w:rsidRDefault="00DE1010" w:rsidP="00DE1010">
          <w:pPr>
            <w:pStyle w:val="Header"/>
          </w:pPr>
          <w:r>
            <w:drawing>
              <wp:inline distT="0" distB="0" distL="0" distR="0" wp14:anchorId="527C81CC" wp14:editId="2A98E01F">
                <wp:extent cx="908050" cy="916991"/>
                <wp:effectExtent l="0" t="0" r="6350" b="0"/>
                <wp:docPr id="1030450770" name="Picture 1" descr="Ub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 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166" cy="932256"/>
                        </a:xfrm>
                        <a:prstGeom prst="rect">
                          <a:avLst/>
                        </a:prstGeom>
                        <a:noFill/>
                        <a:ln>
                          <a:noFill/>
                        </a:ln>
                      </pic:spPr>
                    </pic:pic>
                  </a:graphicData>
                </a:graphic>
              </wp:inline>
            </w:drawing>
          </w:r>
        </w:p>
      </w:tc>
      <w:tc>
        <w:tcPr>
          <w:tcW w:w="8592" w:type="dxa"/>
        </w:tcPr>
        <w:p w14:paraId="66D155AC" w14:textId="77777777" w:rsidR="00DE1010" w:rsidRPr="00DE1010" w:rsidRDefault="00DE1010" w:rsidP="00DE1010">
          <w:pPr>
            <w:pStyle w:val="Header"/>
            <w:rPr>
              <w:b/>
              <w:bCs/>
              <w:sz w:val="36"/>
              <w:szCs w:val="36"/>
            </w:rPr>
          </w:pPr>
          <w:r w:rsidRPr="00DE1010">
            <w:rPr>
              <w:b/>
              <w:bCs/>
              <w:sz w:val="36"/>
              <w:szCs w:val="36"/>
            </w:rPr>
            <w:t>KERIS-P</w:t>
          </w:r>
        </w:p>
        <w:p w14:paraId="07D09FAC" w14:textId="77777777" w:rsidR="00DE1010" w:rsidRDefault="00DE1010" w:rsidP="00DE1010">
          <w:pPr>
            <w:pStyle w:val="Header"/>
          </w:pPr>
          <w:r>
            <w:t>Komite Etik Riset Ilmu Sosial dan Ilmu Perilaku</w:t>
          </w:r>
        </w:p>
        <w:p w14:paraId="7956E3C2" w14:textId="54EC02C5" w:rsidR="00DE1010" w:rsidRDefault="00DE1010" w:rsidP="00DE1010">
          <w:pPr>
            <w:pStyle w:val="Header"/>
          </w:pPr>
          <w:r>
            <w:t>Fakultas Ilmu Sosial dan Ilmu Politik Universitas Brawijaya</w:t>
          </w:r>
        </w:p>
        <w:p w14:paraId="72E31570" w14:textId="77777777" w:rsidR="00DE1010" w:rsidRDefault="00DE1010" w:rsidP="00DE1010">
          <w:pPr>
            <w:pStyle w:val="Header"/>
            <w:rPr>
              <w:sz w:val="18"/>
              <w:szCs w:val="18"/>
            </w:rPr>
          </w:pPr>
          <w:r w:rsidRPr="00DE1010">
            <w:rPr>
              <w:sz w:val="18"/>
              <w:szCs w:val="18"/>
            </w:rPr>
            <w:t>Gedung C FISIP, Ketawanggede, Kec. Lowokwaru, Kota Malang, Jawa Timur 65145</w:t>
          </w:r>
        </w:p>
        <w:p w14:paraId="7DEB00F9" w14:textId="24B946EF" w:rsidR="00DE1010" w:rsidRPr="00DE1010" w:rsidRDefault="00DE1010" w:rsidP="00DE1010">
          <w:pPr>
            <w:pStyle w:val="Header"/>
            <w:rPr>
              <w:sz w:val="18"/>
              <w:szCs w:val="18"/>
            </w:rPr>
          </w:pPr>
          <w:r w:rsidRPr="00DE1010">
            <w:rPr>
              <w:sz w:val="18"/>
              <w:szCs w:val="18"/>
            </w:rPr>
            <w:t xml:space="preserve">Surel: </w:t>
          </w:r>
          <w:hyperlink r:id="rId2" w:history="1">
            <w:r w:rsidRPr="00DE1010">
              <w:rPr>
                <w:rStyle w:val="Hyperlink"/>
                <w:sz w:val="18"/>
                <w:szCs w:val="18"/>
              </w:rPr>
              <w:t>keris-p@ub.ac.id</w:t>
            </w:r>
          </w:hyperlink>
          <w:r w:rsidRPr="00DE1010">
            <w:rPr>
              <w:sz w:val="18"/>
              <w:szCs w:val="18"/>
            </w:rPr>
            <w:t xml:space="preserve"> </w:t>
          </w:r>
        </w:p>
      </w:tc>
    </w:tr>
  </w:tbl>
  <w:p w14:paraId="2459E6B1" w14:textId="77777777" w:rsidR="00DE1010" w:rsidRDefault="00DE10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1BEC"/>
    <w:multiLevelType w:val="hybridMultilevel"/>
    <w:tmpl w:val="A07C2AA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BC63AE8"/>
    <w:multiLevelType w:val="hybridMultilevel"/>
    <w:tmpl w:val="0D860B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8865FC6"/>
    <w:multiLevelType w:val="hybridMultilevel"/>
    <w:tmpl w:val="99B09A90"/>
    <w:lvl w:ilvl="0" w:tplc="3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0960A6"/>
    <w:multiLevelType w:val="hybridMultilevel"/>
    <w:tmpl w:val="AB869F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1CE771C"/>
    <w:multiLevelType w:val="hybridMultilevel"/>
    <w:tmpl w:val="9A288A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68E74E6"/>
    <w:multiLevelType w:val="hybridMultilevel"/>
    <w:tmpl w:val="4E28B1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6C07B3E"/>
    <w:multiLevelType w:val="multilevel"/>
    <w:tmpl w:val="7F80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D530EA"/>
    <w:multiLevelType w:val="multilevel"/>
    <w:tmpl w:val="8C8EC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A27D76"/>
    <w:multiLevelType w:val="hybridMultilevel"/>
    <w:tmpl w:val="FC6451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DC5279B"/>
    <w:multiLevelType w:val="hybridMultilevel"/>
    <w:tmpl w:val="BBF2A9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3394BE8"/>
    <w:multiLevelType w:val="multilevel"/>
    <w:tmpl w:val="8ECA7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E81A36"/>
    <w:multiLevelType w:val="multilevel"/>
    <w:tmpl w:val="3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5F92B86"/>
    <w:multiLevelType w:val="multilevel"/>
    <w:tmpl w:val="D9D0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216219"/>
    <w:multiLevelType w:val="hybridMultilevel"/>
    <w:tmpl w:val="D8F25D7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C243C33"/>
    <w:multiLevelType w:val="multilevel"/>
    <w:tmpl w:val="C6B229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6405845">
    <w:abstractNumId w:val="10"/>
  </w:num>
  <w:num w:numId="2" w16cid:durableId="866866287">
    <w:abstractNumId w:val="12"/>
  </w:num>
  <w:num w:numId="3" w16cid:durableId="425923404">
    <w:abstractNumId w:val="6"/>
  </w:num>
  <w:num w:numId="4" w16cid:durableId="511725912">
    <w:abstractNumId w:val="14"/>
  </w:num>
  <w:num w:numId="5" w16cid:durableId="1805200107">
    <w:abstractNumId w:val="5"/>
  </w:num>
  <w:num w:numId="6" w16cid:durableId="385301657">
    <w:abstractNumId w:val="11"/>
  </w:num>
  <w:num w:numId="7" w16cid:durableId="791248763">
    <w:abstractNumId w:val="3"/>
  </w:num>
  <w:num w:numId="8" w16cid:durableId="1426531349">
    <w:abstractNumId w:val="8"/>
  </w:num>
  <w:num w:numId="9" w16cid:durableId="1114636420">
    <w:abstractNumId w:val="13"/>
  </w:num>
  <w:num w:numId="10" w16cid:durableId="1808665796">
    <w:abstractNumId w:val="0"/>
  </w:num>
  <w:num w:numId="11" w16cid:durableId="2003006613">
    <w:abstractNumId w:val="2"/>
  </w:num>
  <w:num w:numId="12" w16cid:durableId="773861157">
    <w:abstractNumId w:val="9"/>
  </w:num>
  <w:num w:numId="13" w16cid:durableId="2024236280">
    <w:abstractNumId w:val="4"/>
  </w:num>
  <w:num w:numId="14" w16cid:durableId="167452296">
    <w:abstractNumId w:val="1"/>
  </w:num>
  <w:num w:numId="15" w16cid:durableId="14863581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10"/>
    <w:rsid w:val="000020B8"/>
    <w:rsid w:val="00002E58"/>
    <w:rsid w:val="000106A7"/>
    <w:rsid w:val="00014226"/>
    <w:rsid w:val="000515CF"/>
    <w:rsid w:val="00064334"/>
    <w:rsid w:val="000967FA"/>
    <w:rsid w:val="000E32C2"/>
    <w:rsid w:val="000E7B38"/>
    <w:rsid w:val="001463F9"/>
    <w:rsid w:val="00147A00"/>
    <w:rsid w:val="001600E4"/>
    <w:rsid w:val="00160309"/>
    <w:rsid w:val="001F315E"/>
    <w:rsid w:val="00204795"/>
    <w:rsid w:val="0026200B"/>
    <w:rsid w:val="003824D8"/>
    <w:rsid w:val="0039375F"/>
    <w:rsid w:val="003F0A95"/>
    <w:rsid w:val="003F7835"/>
    <w:rsid w:val="00407F54"/>
    <w:rsid w:val="004A7E50"/>
    <w:rsid w:val="004B12E7"/>
    <w:rsid w:val="004D353A"/>
    <w:rsid w:val="004E0BD8"/>
    <w:rsid w:val="005E450F"/>
    <w:rsid w:val="00605712"/>
    <w:rsid w:val="006112D7"/>
    <w:rsid w:val="006125A2"/>
    <w:rsid w:val="00637E0A"/>
    <w:rsid w:val="00652636"/>
    <w:rsid w:val="007301FC"/>
    <w:rsid w:val="007871A8"/>
    <w:rsid w:val="00802CEF"/>
    <w:rsid w:val="00834F38"/>
    <w:rsid w:val="008B7044"/>
    <w:rsid w:val="008E214F"/>
    <w:rsid w:val="008F29F4"/>
    <w:rsid w:val="00942BF4"/>
    <w:rsid w:val="00A11E00"/>
    <w:rsid w:val="00A63C29"/>
    <w:rsid w:val="00B50B40"/>
    <w:rsid w:val="00BA04CA"/>
    <w:rsid w:val="00BF5CA7"/>
    <w:rsid w:val="00C27BE5"/>
    <w:rsid w:val="00C32E2F"/>
    <w:rsid w:val="00C370F4"/>
    <w:rsid w:val="00CA5FEB"/>
    <w:rsid w:val="00D63327"/>
    <w:rsid w:val="00DB4558"/>
    <w:rsid w:val="00DE1010"/>
    <w:rsid w:val="00DF47E8"/>
    <w:rsid w:val="00E20202"/>
    <w:rsid w:val="00E64052"/>
    <w:rsid w:val="00EA326F"/>
    <w:rsid w:val="00EE6331"/>
    <w:rsid w:val="00F06626"/>
    <w:rsid w:val="00F462A1"/>
    <w:rsid w:val="00FB038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4A4F9"/>
  <w15:chartTrackingRefBased/>
  <w15:docId w15:val="{1EA139DD-41A7-478A-AA6C-C8D48440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paragraph" w:styleId="Heading1">
    <w:name w:val="heading 1"/>
    <w:basedOn w:val="Normal"/>
    <w:next w:val="Normal"/>
    <w:link w:val="Heading1Char"/>
    <w:uiPriority w:val="9"/>
    <w:qFormat/>
    <w:rsid w:val="004A7E50"/>
    <w:pPr>
      <w:keepNext/>
      <w:keepLines/>
      <w:numPr>
        <w:numId w:val="6"/>
      </w:numPr>
      <w:spacing w:before="360" w:after="80"/>
      <w:outlineLvl w:val="0"/>
    </w:pPr>
    <w:rPr>
      <w:rFonts w:asciiTheme="majorHAnsi" w:eastAsiaTheme="majorEastAsia" w:hAnsiTheme="majorHAnsi" w:cstheme="majorBidi"/>
      <w:color w:val="2F5496" w:themeColor="accent1" w:themeShade="BF"/>
      <w:sz w:val="40"/>
      <w:szCs w:val="40"/>
      <w:lang w:val="en-ID"/>
    </w:rPr>
  </w:style>
  <w:style w:type="paragraph" w:styleId="Heading2">
    <w:name w:val="heading 2"/>
    <w:basedOn w:val="Normal"/>
    <w:next w:val="Normal"/>
    <w:link w:val="Heading2Char"/>
    <w:uiPriority w:val="9"/>
    <w:unhideWhenUsed/>
    <w:qFormat/>
    <w:rsid w:val="00DE1010"/>
    <w:pPr>
      <w:keepNext/>
      <w:keepLines/>
      <w:numPr>
        <w:ilvl w:val="1"/>
        <w:numId w:val="6"/>
      </w:numPr>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E1010"/>
    <w:pPr>
      <w:keepNext/>
      <w:keepLines/>
      <w:numPr>
        <w:ilvl w:val="2"/>
        <w:numId w:val="6"/>
      </w:numPr>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1010"/>
    <w:pPr>
      <w:keepNext/>
      <w:keepLines/>
      <w:numPr>
        <w:ilvl w:val="3"/>
        <w:numId w:val="6"/>
      </w:numPr>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1010"/>
    <w:pPr>
      <w:keepNext/>
      <w:keepLines/>
      <w:numPr>
        <w:ilvl w:val="4"/>
        <w:numId w:val="6"/>
      </w:numPr>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1010"/>
    <w:pPr>
      <w:keepNext/>
      <w:keepLines/>
      <w:numPr>
        <w:ilvl w:val="5"/>
        <w:numId w:val="6"/>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010"/>
    <w:pPr>
      <w:keepNext/>
      <w:keepLines/>
      <w:numPr>
        <w:ilvl w:val="6"/>
        <w:numId w:val="6"/>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010"/>
    <w:pPr>
      <w:keepNext/>
      <w:keepLines/>
      <w:numPr>
        <w:ilvl w:val="7"/>
        <w:numId w:val="6"/>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010"/>
    <w:pPr>
      <w:keepNext/>
      <w:keepLines/>
      <w:numPr>
        <w:ilvl w:val="8"/>
        <w:numId w:val="6"/>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E50"/>
    <w:rPr>
      <w:rFonts w:asciiTheme="majorHAnsi" w:eastAsiaTheme="majorEastAsia" w:hAnsiTheme="majorHAnsi" w:cstheme="majorBidi"/>
      <w:noProof/>
      <w:color w:val="2F5496" w:themeColor="accent1" w:themeShade="BF"/>
      <w:sz w:val="40"/>
      <w:szCs w:val="40"/>
    </w:rPr>
  </w:style>
  <w:style w:type="character" w:customStyle="1" w:styleId="Heading2Char">
    <w:name w:val="Heading 2 Char"/>
    <w:basedOn w:val="DefaultParagraphFont"/>
    <w:link w:val="Heading2"/>
    <w:uiPriority w:val="9"/>
    <w:rsid w:val="00DE1010"/>
    <w:rPr>
      <w:rFonts w:asciiTheme="majorHAnsi" w:eastAsiaTheme="majorEastAsia" w:hAnsiTheme="majorHAnsi" w:cstheme="majorBidi"/>
      <w:noProof/>
      <w:color w:val="2F5496" w:themeColor="accent1" w:themeShade="BF"/>
      <w:sz w:val="32"/>
      <w:szCs w:val="32"/>
      <w:lang w:val="id-ID"/>
    </w:rPr>
  </w:style>
  <w:style w:type="character" w:customStyle="1" w:styleId="Heading3Char">
    <w:name w:val="Heading 3 Char"/>
    <w:basedOn w:val="DefaultParagraphFont"/>
    <w:link w:val="Heading3"/>
    <w:uiPriority w:val="9"/>
    <w:rsid w:val="00DE1010"/>
    <w:rPr>
      <w:rFonts w:eastAsiaTheme="majorEastAsia" w:cstheme="majorBidi"/>
      <w:noProof/>
      <w:color w:val="2F5496" w:themeColor="accent1" w:themeShade="BF"/>
      <w:sz w:val="28"/>
      <w:szCs w:val="28"/>
      <w:lang w:val="id-ID"/>
    </w:rPr>
  </w:style>
  <w:style w:type="character" w:customStyle="1" w:styleId="Heading4Char">
    <w:name w:val="Heading 4 Char"/>
    <w:basedOn w:val="DefaultParagraphFont"/>
    <w:link w:val="Heading4"/>
    <w:uiPriority w:val="9"/>
    <w:semiHidden/>
    <w:rsid w:val="00DE1010"/>
    <w:rPr>
      <w:rFonts w:eastAsiaTheme="majorEastAsia" w:cstheme="majorBidi"/>
      <w:i/>
      <w:iCs/>
      <w:noProof/>
      <w:color w:val="2F5496" w:themeColor="accent1" w:themeShade="BF"/>
      <w:lang w:val="id-ID"/>
    </w:rPr>
  </w:style>
  <w:style w:type="character" w:customStyle="1" w:styleId="Heading5Char">
    <w:name w:val="Heading 5 Char"/>
    <w:basedOn w:val="DefaultParagraphFont"/>
    <w:link w:val="Heading5"/>
    <w:uiPriority w:val="9"/>
    <w:semiHidden/>
    <w:rsid w:val="00DE1010"/>
    <w:rPr>
      <w:rFonts w:eastAsiaTheme="majorEastAsia" w:cstheme="majorBidi"/>
      <w:noProof/>
      <w:color w:val="2F5496" w:themeColor="accent1" w:themeShade="BF"/>
      <w:lang w:val="id-ID"/>
    </w:rPr>
  </w:style>
  <w:style w:type="character" w:customStyle="1" w:styleId="Heading6Char">
    <w:name w:val="Heading 6 Char"/>
    <w:basedOn w:val="DefaultParagraphFont"/>
    <w:link w:val="Heading6"/>
    <w:uiPriority w:val="9"/>
    <w:semiHidden/>
    <w:rsid w:val="00DE1010"/>
    <w:rPr>
      <w:rFonts w:eastAsiaTheme="majorEastAsia" w:cstheme="majorBidi"/>
      <w:i/>
      <w:iCs/>
      <w:noProof/>
      <w:color w:val="595959" w:themeColor="text1" w:themeTint="A6"/>
      <w:lang w:val="id-ID"/>
    </w:rPr>
  </w:style>
  <w:style w:type="character" w:customStyle="1" w:styleId="Heading7Char">
    <w:name w:val="Heading 7 Char"/>
    <w:basedOn w:val="DefaultParagraphFont"/>
    <w:link w:val="Heading7"/>
    <w:uiPriority w:val="9"/>
    <w:semiHidden/>
    <w:rsid w:val="00DE1010"/>
    <w:rPr>
      <w:rFonts w:eastAsiaTheme="majorEastAsia" w:cstheme="majorBidi"/>
      <w:noProof/>
      <w:color w:val="595959" w:themeColor="text1" w:themeTint="A6"/>
      <w:lang w:val="id-ID"/>
    </w:rPr>
  </w:style>
  <w:style w:type="character" w:customStyle="1" w:styleId="Heading8Char">
    <w:name w:val="Heading 8 Char"/>
    <w:basedOn w:val="DefaultParagraphFont"/>
    <w:link w:val="Heading8"/>
    <w:uiPriority w:val="9"/>
    <w:semiHidden/>
    <w:rsid w:val="00DE1010"/>
    <w:rPr>
      <w:rFonts w:eastAsiaTheme="majorEastAsia" w:cstheme="majorBidi"/>
      <w:i/>
      <w:iCs/>
      <w:noProof/>
      <w:color w:val="272727" w:themeColor="text1" w:themeTint="D8"/>
      <w:lang w:val="id-ID"/>
    </w:rPr>
  </w:style>
  <w:style w:type="character" w:customStyle="1" w:styleId="Heading9Char">
    <w:name w:val="Heading 9 Char"/>
    <w:basedOn w:val="DefaultParagraphFont"/>
    <w:link w:val="Heading9"/>
    <w:uiPriority w:val="9"/>
    <w:semiHidden/>
    <w:rsid w:val="00DE1010"/>
    <w:rPr>
      <w:rFonts w:eastAsiaTheme="majorEastAsia" w:cstheme="majorBidi"/>
      <w:noProof/>
      <w:color w:val="272727" w:themeColor="text1" w:themeTint="D8"/>
      <w:lang w:val="id-ID"/>
    </w:rPr>
  </w:style>
  <w:style w:type="paragraph" w:styleId="Title">
    <w:name w:val="Title"/>
    <w:basedOn w:val="Normal"/>
    <w:next w:val="Normal"/>
    <w:link w:val="TitleChar"/>
    <w:uiPriority w:val="10"/>
    <w:qFormat/>
    <w:rsid w:val="004A7E50"/>
    <w:pPr>
      <w:spacing w:after="80" w:line="240" w:lineRule="auto"/>
      <w:contextualSpacing/>
    </w:pPr>
    <w:rPr>
      <w:rFonts w:asciiTheme="majorHAnsi" w:eastAsiaTheme="majorEastAsia" w:hAnsiTheme="majorHAnsi" w:cstheme="majorBidi"/>
      <w:b/>
      <w:bCs/>
      <w:spacing w:val="-10"/>
      <w:kern w:val="28"/>
      <w:sz w:val="52"/>
      <w:szCs w:val="52"/>
    </w:rPr>
  </w:style>
  <w:style w:type="character" w:customStyle="1" w:styleId="TitleChar">
    <w:name w:val="Title Char"/>
    <w:basedOn w:val="DefaultParagraphFont"/>
    <w:link w:val="Title"/>
    <w:uiPriority w:val="10"/>
    <w:rsid w:val="004A7E50"/>
    <w:rPr>
      <w:rFonts w:asciiTheme="majorHAnsi" w:eastAsiaTheme="majorEastAsia" w:hAnsiTheme="majorHAnsi" w:cstheme="majorBidi"/>
      <w:b/>
      <w:bCs/>
      <w:noProof/>
      <w:spacing w:val="-10"/>
      <w:kern w:val="28"/>
      <w:sz w:val="52"/>
      <w:szCs w:val="52"/>
      <w:lang w:val="id-ID"/>
    </w:rPr>
  </w:style>
  <w:style w:type="paragraph" w:styleId="Subtitle">
    <w:name w:val="Subtitle"/>
    <w:basedOn w:val="Normal"/>
    <w:next w:val="Normal"/>
    <w:link w:val="SubtitleChar"/>
    <w:uiPriority w:val="11"/>
    <w:qFormat/>
    <w:rsid w:val="00DE10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010"/>
    <w:rPr>
      <w:rFonts w:eastAsiaTheme="majorEastAsia" w:cstheme="majorBidi"/>
      <w:noProof/>
      <w:color w:val="595959" w:themeColor="text1" w:themeTint="A6"/>
      <w:spacing w:val="15"/>
      <w:sz w:val="28"/>
      <w:szCs w:val="28"/>
      <w:lang w:val="id-ID"/>
    </w:rPr>
  </w:style>
  <w:style w:type="paragraph" w:styleId="Quote">
    <w:name w:val="Quote"/>
    <w:basedOn w:val="Normal"/>
    <w:next w:val="Normal"/>
    <w:link w:val="QuoteChar"/>
    <w:uiPriority w:val="29"/>
    <w:qFormat/>
    <w:rsid w:val="00DE1010"/>
    <w:pPr>
      <w:spacing w:before="160"/>
      <w:jc w:val="center"/>
    </w:pPr>
    <w:rPr>
      <w:i/>
      <w:iCs/>
      <w:color w:val="404040" w:themeColor="text1" w:themeTint="BF"/>
    </w:rPr>
  </w:style>
  <w:style w:type="character" w:customStyle="1" w:styleId="QuoteChar">
    <w:name w:val="Quote Char"/>
    <w:basedOn w:val="DefaultParagraphFont"/>
    <w:link w:val="Quote"/>
    <w:uiPriority w:val="29"/>
    <w:rsid w:val="00DE1010"/>
    <w:rPr>
      <w:i/>
      <w:iCs/>
      <w:noProof/>
      <w:color w:val="404040" w:themeColor="text1" w:themeTint="BF"/>
      <w:lang w:val="id-ID"/>
    </w:rPr>
  </w:style>
  <w:style w:type="paragraph" w:styleId="ListParagraph">
    <w:name w:val="List Paragraph"/>
    <w:basedOn w:val="Normal"/>
    <w:uiPriority w:val="34"/>
    <w:qFormat/>
    <w:rsid w:val="00DE1010"/>
    <w:pPr>
      <w:ind w:left="720"/>
      <w:contextualSpacing/>
    </w:pPr>
  </w:style>
  <w:style w:type="character" w:styleId="IntenseEmphasis">
    <w:name w:val="Intense Emphasis"/>
    <w:basedOn w:val="DefaultParagraphFont"/>
    <w:uiPriority w:val="21"/>
    <w:qFormat/>
    <w:rsid w:val="00DE1010"/>
    <w:rPr>
      <w:i/>
      <w:iCs/>
      <w:color w:val="2F5496" w:themeColor="accent1" w:themeShade="BF"/>
    </w:rPr>
  </w:style>
  <w:style w:type="paragraph" w:styleId="IntenseQuote">
    <w:name w:val="Intense Quote"/>
    <w:basedOn w:val="Normal"/>
    <w:next w:val="Normal"/>
    <w:link w:val="IntenseQuoteChar"/>
    <w:uiPriority w:val="30"/>
    <w:qFormat/>
    <w:rsid w:val="00DE10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1010"/>
    <w:rPr>
      <w:i/>
      <w:iCs/>
      <w:noProof/>
      <w:color w:val="2F5496" w:themeColor="accent1" w:themeShade="BF"/>
      <w:lang w:val="id-ID"/>
    </w:rPr>
  </w:style>
  <w:style w:type="character" w:styleId="IntenseReference">
    <w:name w:val="Intense Reference"/>
    <w:basedOn w:val="DefaultParagraphFont"/>
    <w:uiPriority w:val="32"/>
    <w:qFormat/>
    <w:rsid w:val="00DE1010"/>
    <w:rPr>
      <w:b/>
      <w:bCs/>
      <w:smallCaps/>
      <w:color w:val="2F5496" w:themeColor="accent1" w:themeShade="BF"/>
      <w:spacing w:val="5"/>
    </w:rPr>
  </w:style>
  <w:style w:type="paragraph" w:styleId="Header">
    <w:name w:val="header"/>
    <w:basedOn w:val="Normal"/>
    <w:link w:val="HeaderChar"/>
    <w:uiPriority w:val="99"/>
    <w:unhideWhenUsed/>
    <w:rsid w:val="00DE10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010"/>
    <w:rPr>
      <w:noProof/>
      <w:lang w:val="id-ID"/>
    </w:rPr>
  </w:style>
  <w:style w:type="paragraph" w:styleId="Footer">
    <w:name w:val="footer"/>
    <w:basedOn w:val="Normal"/>
    <w:link w:val="FooterChar"/>
    <w:uiPriority w:val="99"/>
    <w:unhideWhenUsed/>
    <w:rsid w:val="00DE10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010"/>
    <w:rPr>
      <w:noProof/>
      <w:lang w:val="id-ID"/>
    </w:rPr>
  </w:style>
  <w:style w:type="table" w:styleId="TableGrid">
    <w:name w:val="Table Grid"/>
    <w:basedOn w:val="TableNormal"/>
    <w:uiPriority w:val="39"/>
    <w:rsid w:val="00DE1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1010"/>
    <w:rPr>
      <w:color w:val="0563C1" w:themeColor="hyperlink"/>
      <w:u w:val="single"/>
    </w:rPr>
  </w:style>
  <w:style w:type="character" w:styleId="UnresolvedMention">
    <w:name w:val="Unresolved Mention"/>
    <w:basedOn w:val="DefaultParagraphFont"/>
    <w:uiPriority w:val="99"/>
    <w:semiHidden/>
    <w:unhideWhenUsed/>
    <w:rsid w:val="00DE1010"/>
    <w:rPr>
      <w:color w:val="605E5C"/>
      <w:shd w:val="clear" w:color="auto" w:fill="E1DFDD"/>
    </w:rPr>
  </w:style>
  <w:style w:type="character" w:styleId="PlaceholderText">
    <w:name w:val="Placeholder Text"/>
    <w:basedOn w:val="DefaultParagraphFont"/>
    <w:uiPriority w:val="99"/>
    <w:semiHidden/>
    <w:rsid w:val="00802CEF"/>
    <w:rPr>
      <w:color w:val="666666"/>
    </w:rPr>
  </w:style>
  <w:style w:type="paragraph" w:styleId="NormalWeb">
    <w:name w:val="Normal (Web)"/>
    <w:basedOn w:val="Normal"/>
    <w:uiPriority w:val="99"/>
    <w:semiHidden/>
    <w:unhideWhenUsed/>
    <w:rsid w:val="00BF5CA7"/>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F0A95"/>
    <w:rPr>
      <w:sz w:val="16"/>
      <w:szCs w:val="16"/>
    </w:rPr>
  </w:style>
  <w:style w:type="paragraph" w:styleId="CommentText">
    <w:name w:val="annotation text"/>
    <w:basedOn w:val="Normal"/>
    <w:link w:val="CommentTextChar"/>
    <w:uiPriority w:val="99"/>
    <w:unhideWhenUsed/>
    <w:rsid w:val="003F0A95"/>
    <w:pPr>
      <w:spacing w:line="240" w:lineRule="auto"/>
    </w:pPr>
    <w:rPr>
      <w:sz w:val="20"/>
      <w:szCs w:val="20"/>
    </w:rPr>
  </w:style>
  <w:style w:type="character" w:customStyle="1" w:styleId="CommentTextChar">
    <w:name w:val="Comment Text Char"/>
    <w:basedOn w:val="DefaultParagraphFont"/>
    <w:link w:val="CommentText"/>
    <w:uiPriority w:val="99"/>
    <w:rsid w:val="003F0A95"/>
    <w:rPr>
      <w:noProof/>
      <w:sz w:val="20"/>
      <w:szCs w:val="20"/>
      <w:lang w:val="id-ID"/>
    </w:rPr>
  </w:style>
  <w:style w:type="paragraph" w:styleId="CommentSubject">
    <w:name w:val="annotation subject"/>
    <w:basedOn w:val="CommentText"/>
    <w:next w:val="CommentText"/>
    <w:link w:val="CommentSubjectChar"/>
    <w:uiPriority w:val="99"/>
    <w:semiHidden/>
    <w:unhideWhenUsed/>
    <w:rsid w:val="003F0A95"/>
    <w:rPr>
      <w:b/>
      <w:bCs/>
    </w:rPr>
  </w:style>
  <w:style w:type="character" w:customStyle="1" w:styleId="CommentSubjectChar">
    <w:name w:val="Comment Subject Char"/>
    <w:basedOn w:val="CommentTextChar"/>
    <w:link w:val="CommentSubject"/>
    <w:uiPriority w:val="99"/>
    <w:semiHidden/>
    <w:rsid w:val="003F0A95"/>
    <w:rPr>
      <w:b/>
      <w:bCs/>
      <w:noProof/>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303866">
      <w:bodyDiv w:val="1"/>
      <w:marLeft w:val="0"/>
      <w:marRight w:val="0"/>
      <w:marTop w:val="0"/>
      <w:marBottom w:val="0"/>
      <w:divBdr>
        <w:top w:val="none" w:sz="0" w:space="0" w:color="auto"/>
        <w:left w:val="none" w:sz="0" w:space="0" w:color="auto"/>
        <w:bottom w:val="none" w:sz="0" w:space="0" w:color="auto"/>
        <w:right w:val="none" w:sz="0" w:space="0" w:color="auto"/>
      </w:divBdr>
    </w:div>
    <w:div w:id="1225333191">
      <w:bodyDiv w:val="1"/>
      <w:marLeft w:val="0"/>
      <w:marRight w:val="0"/>
      <w:marTop w:val="0"/>
      <w:marBottom w:val="0"/>
      <w:divBdr>
        <w:top w:val="none" w:sz="0" w:space="0" w:color="auto"/>
        <w:left w:val="none" w:sz="0" w:space="0" w:color="auto"/>
        <w:bottom w:val="none" w:sz="0" w:space="0" w:color="auto"/>
        <w:right w:val="none" w:sz="0" w:space="0" w:color="auto"/>
      </w:divBdr>
      <w:divsChild>
        <w:div w:id="1900170644">
          <w:marLeft w:val="0"/>
          <w:marRight w:val="0"/>
          <w:marTop w:val="0"/>
          <w:marBottom w:val="0"/>
          <w:divBdr>
            <w:top w:val="none" w:sz="0" w:space="0" w:color="auto"/>
            <w:left w:val="none" w:sz="0" w:space="0" w:color="auto"/>
            <w:bottom w:val="none" w:sz="0" w:space="0" w:color="auto"/>
            <w:right w:val="none" w:sz="0" w:space="0" w:color="auto"/>
          </w:divBdr>
        </w:div>
        <w:div w:id="1175611017">
          <w:marLeft w:val="0"/>
          <w:marRight w:val="0"/>
          <w:marTop w:val="0"/>
          <w:marBottom w:val="0"/>
          <w:divBdr>
            <w:top w:val="none" w:sz="0" w:space="0" w:color="auto"/>
            <w:left w:val="none" w:sz="0" w:space="0" w:color="auto"/>
            <w:bottom w:val="none" w:sz="0" w:space="0" w:color="auto"/>
            <w:right w:val="none" w:sz="0" w:space="0" w:color="auto"/>
          </w:divBdr>
        </w:div>
        <w:div w:id="1181121160">
          <w:marLeft w:val="0"/>
          <w:marRight w:val="0"/>
          <w:marTop w:val="0"/>
          <w:marBottom w:val="0"/>
          <w:divBdr>
            <w:top w:val="none" w:sz="0" w:space="0" w:color="auto"/>
            <w:left w:val="none" w:sz="0" w:space="0" w:color="auto"/>
            <w:bottom w:val="none" w:sz="0" w:space="0" w:color="auto"/>
            <w:right w:val="none" w:sz="0" w:space="0" w:color="auto"/>
          </w:divBdr>
          <w:divsChild>
            <w:div w:id="1810898721">
              <w:marLeft w:val="0"/>
              <w:marRight w:val="0"/>
              <w:marTop w:val="0"/>
              <w:marBottom w:val="0"/>
              <w:divBdr>
                <w:top w:val="none" w:sz="0" w:space="0" w:color="auto"/>
                <w:left w:val="none" w:sz="0" w:space="0" w:color="auto"/>
                <w:bottom w:val="none" w:sz="0" w:space="0" w:color="auto"/>
                <w:right w:val="none" w:sz="0" w:space="0" w:color="auto"/>
              </w:divBdr>
            </w:div>
          </w:divsChild>
        </w:div>
        <w:div w:id="1348753975">
          <w:marLeft w:val="0"/>
          <w:marRight w:val="0"/>
          <w:marTop w:val="0"/>
          <w:marBottom w:val="0"/>
          <w:divBdr>
            <w:top w:val="none" w:sz="0" w:space="0" w:color="auto"/>
            <w:left w:val="none" w:sz="0" w:space="0" w:color="auto"/>
            <w:bottom w:val="none" w:sz="0" w:space="0" w:color="auto"/>
            <w:right w:val="none" w:sz="0" w:space="0" w:color="auto"/>
          </w:divBdr>
        </w:div>
        <w:div w:id="319120487">
          <w:marLeft w:val="0"/>
          <w:marRight w:val="0"/>
          <w:marTop w:val="0"/>
          <w:marBottom w:val="0"/>
          <w:divBdr>
            <w:top w:val="none" w:sz="0" w:space="0" w:color="auto"/>
            <w:left w:val="none" w:sz="0" w:space="0" w:color="auto"/>
            <w:bottom w:val="none" w:sz="0" w:space="0" w:color="auto"/>
            <w:right w:val="none" w:sz="0" w:space="0" w:color="auto"/>
          </w:divBdr>
        </w:div>
        <w:div w:id="2023972954">
          <w:marLeft w:val="0"/>
          <w:marRight w:val="0"/>
          <w:marTop w:val="0"/>
          <w:marBottom w:val="0"/>
          <w:divBdr>
            <w:top w:val="none" w:sz="0" w:space="0" w:color="auto"/>
            <w:left w:val="none" w:sz="0" w:space="0" w:color="auto"/>
            <w:bottom w:val="none" w:sz="0" w:space="0" w:color="auto"/>
            <w:right w:val="none" w:sz="0" w:space="0" w:color="auto"/>
          </w:divBdr>
          <w:divsChild>
            <w:div w:id="1607423872">
              <w:marLeft w:val="0"/>
              <w:marRight w:val="0"/>
              <w:marTop w:val="0"/>
              <w:marBottom w:val="0"/>
              <w:divBdr>
                <w:top w:val="none" w:sz="0" w:space="0" w:color="auto"/>
                <w:left w:val="none" w:sz="0" w:space="0" w:color="auto"/>
                <w:bottom w:val="none" w:sz="0" w:space="0" w:color="auto"/>
                <w:right w:val="none" w:sz="0" w:space="0" w:color="auto"/>
              </w:divBdr>
            </w:div>
          </w:divsChild>
        </w:div>
        <w:div w:id="287318961">
          <w:marLeft w:val="0"/>
          <w:marRight w:val="0"/>
          <w:marTop w:val="0"/>
          <w:marBottom w:val="0"/>
          <w:divBdr>
            <w:top w:val="none" w:sz="0" w:space="0" w:color="auto"/>
            <w:left w:val="none" w:sz="0" w:space="0" w:color="auto"/>
            <w:bottom w:val="none" w:sz="0" w:space="0" w:color="auto"/>
            <w:right w:val="none" w:sz="0" w:space="0" w:color="auto"/>
          </w:divBdr>
        </w:div>
      </w:divsChild>
    </w:div>
    <w:div w:id="1667321804">
      <w:bodyDiv w:val="1"/>
      <w:marLeft w:val="0"/>
      <w:marRight w:val="0"/>
      <w:marTop w:val="0"/>
      <w:marBottom w:val="0"/>
      <w:divBdr>
        <w:top w:val="none" w:sz="0" w:space="0" w:color="auto"/>
        <w:left w:val="none" w:sz="0" w:space="0" w:color="auto"/>
        <w:bottom w:val="none" w:sz="0" w:space="0" w:color="auto"/>
        <w:right w:val="none" w:sz="0" w:space="0" w:color="auto"/>
      </w:divBdr>
    </w:div>
    <w:div w:id="1843547930">
      <w:bodyDiv w:val="1"/>
      <w:marLeft w:val="0"/>
      <w:marRight w:val="0"/>
      <w:marTop w:val="0"/>
      <w:marBottom w:val="0"/>
      <w:divBdr>
        <w:top w:val="none" w:sz="0" w:space="0" w:color="auto"/>
        <w:left w:val="none" w:sz="0" w:space="0" w:color="auto"/>
        <w:bottom w:val="none" w:sz="0" w:space="0" w:color="auto"/>
        <w:right w:val="none" w:sz="0" w:space="0" w:color="auto"/>
      </w:divBdr>
      <w:divsChild>
        <w:div w:id="2056153207">
          <w:marLeft w:val="0"/>
          <w:marRight w:val="0"/>
          <w:marTop w:val="0"/>
          <w:marBottom w:val="0"/>
          <w:divBdr>
            <w:top w:val="none" w:sz="0" w:space="0" w:color="auto"/>
            <w:left w:val="none" w:sz="0" w:space="0" w:color="auto"/>
            <w:bottom w:val="none" w:sz="0" w:space="0" w:color="auto"/>
            <w:right w:val="none" w:sz="0" w:space="0" w:color="auto"/>
          </w:divBdr>
        </w:div>
        <w:div w:id="1215697830">
          <w:marLeft w:val="0"/>
          <w:marRight w:val="0"/>
          <w:marTop w:val="0"/>
          <w:marBottom w:val="0"/>
          <w:divBdr>
            <w:top w:val="none" w:sz="0" w:space="0" w:color="auto"/>
            <w:left w:val="none" w:sz="0" w:space="0" w:color="auto"/>
            <w:bottom w:val="none" w:sz="0" w:space="0" w:color="auto"/>
            <w:right w:val="none" w:sz="0" w:space="0" w:color="auto"/>
          </w:divBdr>
        </w:div>
        <w:div w:id="2058044519">
          <w:marLeft w:val="0"/>
          <w:marRight w:val="0"/>
          <w:marTop w:val="0"/>
          <w:marBottom w:val="0"/>
          <w:divBdr>
            <w:top w:val="none" w:sz="0" w:space="0" w:color="auto"/>
            <w:left w:val="none" w:sz="0" w:space="0" w:color="auto"/>
            <w:bottom w:val="none" w:sz="0" w:space="0" w:color="auto"/>
            <w:right w:val="none" w:sz="0" w:space="0" w:color="auto"/>
          </w:divBdr>
          <w:divsChild>
            <w:div w:id="480467270">
              <w:marLeft w:val="0"/>
              <w:marRight w:val="0"/>
              <w:marTop w:val="0"/>
              <w:marBottom w:val="0"/>
              <w:divBdr>
                <w:top w:val="none" w:sz="0" w:space="0" w:color="auto"/>
                <w:left w:val="none" w:sz="0" w:space="0" w:color="auto"/>
                <w:bottom w:val="none" w:sz="0" w:space="0" w:color="auto"/>
                <w:right w:val="none" w:sz="0" w:space="0" w:color="auto"/>
              </w:divBdr>
            </w:div>
          </w:divsChild>
        </w:div>
        <w:div w:id="1236403878">
          <w:marLeft w:val="0"/>
          <w:marRight w:val="0"/>
          <w:marTop w:val="0"/>
          <w:marBottom w:val="0"/>
          <w:divBdr>
            <w:top w:val="none" w:sz="0" w:space="0" w:color="auto"/>
            <w:left w:val="none" w:sz="0" w:space="0" w:color="auto"/>
            <w:bottom w:val="none" w:sz="0" w:space="0" w:color="auto"/>
            <w:right w:val="none" w:sz="0" w:space="0" w:color="auto"/>
          </w:divBdr>
        </w:div>
        <w:div w:id="208499977">
          <w:marLeft w:val="0"/>
          <w:marRight w:val="0"/>
          <w:marTop w:val="0"/>
          <w:marBottom w:val="0"/>
          <w:divBdr>
            <w:top w:val="none" w:sz="0" w:space="0" w:color="auto"/>
            <w:left w:val="none" w:sz="0" w:space="0" w:color="auto"/>
            <w:bottom w:val="none" w:sz="0" w:space="0" w:color="auto"/>
            <w:right w:val="none" w:sz="0" w:space="0" w:color="auto"/>
          </w:divBdr>
        </w:div>
        <w:div w:id="1488984409">
          <w:marLeft w:val="0"/>
          <w:marRight w:val="0"/>
          <w:marTop w:val="0"/>
          <w:marBottom w:val="0"/>
          <w:divBdr>
            <w:top w:val="none" w:sz="0" w:space="0" w:color="auto"/>
            <w:left w:val="none" w:sz="0" w:space="0" w:color="auto"/>
            <w:bottom w:val="none" w:sz="0" w:space="0" w:color="auto"/>
            <w:right w:val="none" w:sz="0" w:space="0" w:color="auto"/>
          </w:divBdr>
          <w:divsChild>
            <w:div w:id="2091195439">
              <w:marLeft w:val="0"/>
              <w:marRight w:val="0"/>
              <w:marTop w:val="0"/>
              <w:marBottom w:val="0"/>
              <w:divBdr>
                <w:top w:val="none" w:sz="0" w:space="0" w:color="auto"/>
                <w:left w:val="none" w:sz="0" w:space="0" w:color="auto"/>
                <w:bottom w:val="none" w:sz="0" w:space="0" w:color="auto"/>
                <w:right w:val="none" w:sz="0" w:space="0" w:color="auto"/>
              </w:divBdr>
            </w:div>
          </w:divsChild>
        </w:div>
        <w:div w:id="56129093">
          <w:marLeft w:val="0"/>
          <w:marRight w:val="0"/>
          <w:marTop w:val="0"/>
          <w:marBottom w:val="0"/>
          <w:divBdr>
            <w:top w:val="none" w:sz="0" w:space="0" w:color="auto"/>
            <w:left w:val="none" w:sz="0" w:space="0" w:color="auto"/>
            <w:bottom w:val="none" w:sz="0" w:space="0" w:color="auto"/>
            <w:right w:val="none" w:sz="0" w:space="0" w:color="auto"/>
          </w:divBdr>
        </w:div>
      </w:divsChild>
    </w:div>
    <w:div w:id="1866946625">
      <w:bodyDiv w:val="1"/>
      <w:marLeft w:val="0"/>
      <w:marRight w:val="0"/>
      <w:marTop w:val="0"/>
      <w:marBottom w:val="0"/>
      <w:divBdr>
        <w:top w:val="none" w:sz="0" w:space="0" w:color="auto"/>
        <w:left w:val="none" w:sz="0" w:space="0" w:color="auto"/>
        <w:bottom w:val="none" w:sz="0" w:space="0" w:color="auto"/>
        <w:right w:val="none" w:sz="0" w:space="0" w:color="auto"/>
      </w:divBdr>
    </w:div>
    <w:div w:id="196426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k.ub.ac.id/etik/profil/anggota-komisi-eti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document/d/1K3Y4gowG8bRvSBJpPKEXwH7dp7m1X1OHrthWoKbCpmo/edit?usp=sharin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keris-p@ub.ac.id"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81926-D494-460D-84E0-2C4927567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Khalifa Burhan</dc:creator>
  <cp:keywords/>
  <dc:description/>
  <cp:lastModifiedBy>Omar Khalifa Burhan</cp:lastModifiedBy>
  <cp:revision>4</cp:revision>
  <dcterms:created xsi:type="dcterms:W3CDTF">2025-01-31T03:14:00Z</dcterms:created>
  <dcterms:modified xsi:type="dcterms:W3CDTF">2025-02-04T08:14:00Z</dcterms:modified>
</cp:coreProperties>
</file>