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257D" w14:textId="77777777" w:rsidR="00766489" w:rsidRPr="00EF08A3" w:rsidRDefault="00766489" w:rsidP="00766489">
      <w:pPr>
        <w:widowControl w:val="0"/>
        <w:spacing w:after="0" w:line="240" w:lineRule="auto"/>
        <w:rPr>
          <w:rFonts w:ascii="Palatino Linotype" w:hAnsi="Palatino Linotype" w:cs="Times New Roman"/>
          <w:bCs/>
          <w:sz w:val="18"/>
          <w:szCs w:val="18"/>
          <w:lang w:val="kk-KZ"/>
        </w:rPr>
      </w:pPr>
      <w:r w:rsidRPr="00766489">
        <w:rPr>
          <w:rFonts w:ascii="Palatino Linotype" w:hAnsi="Palatino Linotype" w:cs="Times New Roman"/>
          <w:sz w:val="18"/>
          <w:szCs w:val="18"/>
        </w:rPr>
        <w:t>ХҒТАР</w:t>
      </w:r>
      <w:r w:rsidRPr="00766489">
        <w:rPr>
          <w:rFonts w:ascii="Palatino Linotype" w:hAnsi="Palatino Linotype" w:cs="Times New Roman"/>
          <w:bCs/>
          <w:sz w:val="18"/>
          <w:szCs w:val="18"/>
        </w:rPr>
        <w:t xml:space="preserve"> </w:t>
      </w:r>
      <w:r w:rsidRPr="00EF08A3">
        <w:rPr>
          <w:rFonts w:ascii="Palatino Linotype" w:hAnsi="Palatino Linotype" w:cs="Times New Roman"/>
          <w:bCs/>
          <w:sz w:val="18"/>
          <w:szCs w:val="18"/>
          <w:lang w:val="kk-KZ"/>
        </w:rPr>
        <w:t xml:space="preserve">ХХ.ХХ.ХХ  </w:t>
      </w:r>
    </w:p>
    <w:p w14:paraId="134B66F9" w14:textId="77777777" w:rsidR="00766489" w:rsidRDefault="00766489" w:rsidP="00766489">
      <w:pPr>
        <w:widowControl w:val="0"/>
        <w:spacing w:after="0" w:line="240" w:lineRule="auto"/>
        <w:rPr>
          <w:rFonts w:ascii="Palatino Linotype" w:hAnsi="Palatino Linotype" w:cs="Times New Roman"/>
          <w:b/>
          <w:sz w:val="24"/>
          <w:szCs w:val="24"/>
          <w:lang w:val="kk-KZ"/>
        </w:rPr>
      </w:pPr>
    </w:p>
    <w:p w14:paraId="0A5671B2" w14:textId="2351C6FC" w:rsidR="00766489" w:rsidRPr="004F3D79" w:rsidRDefault="00766489" w:rsidP="00766489">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7FDEF8B8" w14:textId="333A2235"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395395A5" w:rsidR="00EF08A3" w:rsidRPr="004F3D79" w:rsidRDefault="00933F09" w:rsidP="00EF08A3">
      <w:pPr>
        <w:spacing w:after="0" w:line="240" w:lineRule="auto"/>
        <w:rPr>
          <w:rFonts w:ascii="Palatino Linotype" w:hAnsi="Palatino Linotype" w:cs="Times New Roman"/>
          <w:b/>
          <w:sz w:val="20"/>
          <w:szCs w:val="20"/>
          <w:vertAlign w:val="superscript"/>
        </w:rPr>
      </w:pPr>
      <w:r w:rsidRPr="00933F09">
        <w:rPr>
          <w:rFonts w:ascii="Palatino Linotype" w:hAnsi="Palatino Linotype" w:cs="Times New Roman"/>
          <w:b/>
          <w:sz w:val="20"/>
          <w:szCs w:val="20"/>
        </w:rPr>
        <w:t>А.Т. Тегі</w:t>
      </w:r>
      <w:r w:rsidRPr="00933F09">
        <w:rPr>
          <w:rFonts w:ascii="Palatino Linotype" w:hAnsi="Palatino Linotype" w:cs="Times New Roman"/>
          <w:b/>
          <w:i/>
          <w:sz w:val="20"/>
          <w:szCs w:val="20"/>
          <w:vertAlign w:val="superscript"/>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933F09">
        <w:rPr>
          <w:rFonts w:ascii="Palatino Linotype" w:hAnsi="Palatino Linotype" w:cs="Times New Roman"/>
          <w:b/>
          <w:sz w:val="20"/>
          <w:szCs w:val="20"/>
        </w:rPr>
        <w:t>А.Т. Тегі</w:t>
      </w:r>
      <w:r w:rsidRPr="00933F09">
        <w:rPr>
          <w:rFonts w:ascii="Palatino Linotype" w:hAnsi="Palatino Linotype" w:cs="Times New Roman"/>
          <w:b/>
          <w:i/>
          <w:sz w:val="20"/>
          <w:szCs w:val="20"/>
          <w:vertAlign w:val="superscript"/>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2D89334E" w14:textId="4ED0861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00933F09" w:rsidRPr="00933F09">
        <w:rPr>
          <w:rFonts w:ascii="Palatino Linotype" w:hAnsi="Palatino Linotype" w:cs="Times New Roman"/>
          <w:color w:val="000000" w:themeColor="text1"/>
          <w:sz w:val="18"/>
          <w:szCs w:val="18"/>
          <w:shd w:val="clear" w:color="auto" w:fill="FFFFFF"/>
        </w:rPr>
        <w:t>Ұйым атауы 1, қала, ел</w:t>
      </w:r>
    </w:p>
    <w:p w14:paraId="03820EEE" w14:textId="3E642342" w:rsidR="00EF08A3" w:rsidRPr="00EF08A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00933F09" w:rsidRPr="00933F09">
        <w:rPr>
          <w:rFonts w:ascii="Palatino Linotype" w:hAnsi="Palatino Linotype" w:cs="Times New Roman"/>
          <w:color w:val="000000" w:themeColor="text1"/>
          <w:sz w:val="18"/>
          <w:szCs w:val="18"/>
          <w:shd w:val="clear" w:color="auto" w:fill="FFFFFF"/>
        </w:rPr>
        <w:t xml:space="preserve">Ұйым атауы </w:t>
      </w:r>
      <w:r w:rsidR="00933F09">
        <w:rPr>
          <w:rFonts w:ascii="Palatino Linotype" w:hAnsi="Palatino Linotype" w:cs="Times New Roman"/>
          <w:color w:val="000000" w:themeColor="text1"/>
          <w:sz w:val="18"/>
          <w:szCs w:val="18"/>
          <w:shd w:val="clear" w:color="auto" w:fill="FFFFFF"/>
          <w:lang w:val="kk-KZ"/>
        </w:rPr>
        <w:t>2</w:t>
      </w:r>
      <w:r w:rsidR="00933F09" w:rsidRPr="00933F09">
        <w:rPr>
          <w:rFonts w:ascii="Palatino Linotype" w:hAnsi="Palatino Linotype" w:cs="Times New Roman"/>
          <w:color w:val="000000" w:themeColor="text1"/>
          <w:sz w:val="18"/>
          <w:szCs w:val="18"/>
          <w:shd w:val="clear" w:color="auto" w:fill="FFFFFF"/>
        </w:rPr>
        <w:t>, қала, ел</w:t>
      </w:r>
    </w:p>
    <w:p w14:paraId="2F8380E7" w14:textId="604542AF"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933F09" w:rsidRPr="00933F09">
        <w:t xml:space="preserve"> </w:t>
      </w:r>
      <w:r w:rsidR="00933F09" w:rsidRPr="00933F09">
        <w:rPr>
          <w:rFonts w:ascii="Palatino Linotype" w:hAnsi="Palatino Linotype" w:cs="Times New Roman"/>
          <w:bCs/>
          <w:sz w:val="18"/>
          <w:szCs w:val="18"/>
        </w:rPr>
        <w:t>Жауапты автор: Аты-жөні (толық),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6A66B8" w:rsidRPr="004F3D79" w14:paraId="0D6DC103" w14:textId="77777777" w:rsidTr="0083724B">
        <w:tc>
          <w:tcPr>
            <w:tcW w:w="2405" w:type="dxa"/>
            <w:tcBorders>
              <w:top w:val="double" w:sz="4" w:space="0" w:color="auto"/>
              <w:left w:val="nil"/>
              <w:bottom w:val="single" w:sz="4" w:space="0" w:color="auto"/>
              <w:right w:val="nil"/>
            </w:tcBorders>
            <w:shd w:val="clear" w:color="auto" w:fill="auto"/>
          </w:tcPr>
          <w:p w14:paraId="66485365" w14:textId="16AB4701" w:rsidR="00EF08A3" w:rsidRPr="00DA646E" w:rsidRDefault="00F920EF"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r>
              <w:rPr>
                <w:rFonts w:ascii="Palatino Linotype" w:hAnsi="Palatino Linotype" w:cs="Times New Roman"/>
                <w:b/>
                <w:bCs/>
                <w:sz w:val="18"/>
                <w:szCs w:val="18"/>
              </w:rPr>
              <w:t xml:space="preserve"> </w:t>
            </w:r>
          </w:p>
        </w:tc>
        <w:tc>
          <w:tcPr>
            <w:tcW w:w="421" w:type="dxa"/>
            <w:tcBorders>
              <w:top w:val="double" w:sz="4" w:space="0" w:color="auto"/>
              <w:left w:val="nil"/>
              <w:bottom w:val="nil"/>
              <w:right w:val="nil"/>
            </w:tcBorders>
            <w:shd w:val="clear" w:color="auto" w:fill="auto"/>
          </w:tcPr>
          <w:p w14:paraId="7FB4325D"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shd w:val="clear" w:color="auto" w:fill="auto"/>
          </w:tcPr>
          <w:p w14:paraId="3EFD1079" w14:textId="016E07D2" w:rsidR="00EF08A3" w:rsidRPr="0058511D" w:rsidRDefault="00F920EF"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 xml:space="preserve">ТҮЙІНДЕМЕ </w:t>
            </w:r>
          </w:p>
        </w:tc>
      </w:tr>
      <w:tr w:rsidR="006A66B8" w:rsidRPr="00311F95" w14:paraId="5F5C749F" w14:textId="77777777" w:rsidTr="0083724B">
        <w:tc>
          <w:tcPr>
            <w:tcW w:w="2405" w:type="dxa"/>
            <w:tcBorders>
              <w:left w:val="nil"/>
              <w:bottom w:val="nil"/>
              <w:right w:val="nil"/>
            </w:tcBorders>
            <w:shd w:val="clear" w:color="auto" w:fill="auto"/>
          </w:tcPr>
          <w:p w14:paraId="2F049437" w14:textId="1C995C4D" w:rsidR="00F920EF" w:rsidRPr="00F920EF" w:rsidRDefault="00F920EF" w:rsidP="0058511D">
            <w:pPr>
              <w:widowControl w:val="0"/>
              <w:ind w:left="-107"/>
              <w:rPr>
                <w:rFonts w:ascii="Palatino Linotype" w:hAnsi="Palatino Linotype" w:cs="Times New Roman"/>
                <w:sz w:val="18"/>
                <w:szCs w:val="18"/>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21" w:type="dxa"/>
            <w:tcBorders>
              <w:top w:val="nil"/>
              <w:left w:val="nil"/>
              <w:bottom w:val="nil"/>
              <w:right w:val="nil"/>
            </w:tcBorders>
            <w:shd w:val="clear" w:color="auto" w:fill="auto"/>
          </w:tcPr>
          <w:p w14:paraId="5DB6CCD5" w14:textId="77777777" w:rsidR="00EF08A3" w:rsidRPr="0058511D" w:rsidRDefault="00EF08A3" w:rsidP="0083724B">
            <w:pPr>
              <w:rPr>
                <w:rFonts w:ascii="Palatino Linotype" w:hAnsi="Palatino Linotype"/>
                <w:sz w:val="18"/>
                <w:szCs w:val="18"/>
              </w:rPr>
            </w:pPr>
          </w:p>
        </w:tc>
        <w:tc>
          <w:tcPr>
            <w:tcW w:w="5998" w:type="dxa"/>
            <w:tcBorders>
              <w:left w:val="nil"/>
              <w:bottom w:val="nil"/>
              <w:right w:val="nil"/>
            </w:tcBorders>
            <w:shd w:val="clear" w:color="auto" w:fill="auto"/>
          </w:tcPr>
          <w:p w14:paraId="48DCF2D3" w14:textId="7077423A" w:rsidR="00F920EF" w:rsidRPr="00F920EF" w:rsidRDefault="00EF08A3" w:rsidP="00F920EF">
            <w:pPr>
              <w:ind w:left="-113" w:right="-113"/>
              <w:jc w:val="both"/>
              <w:rPr>
                <w:rFonts w:ascii="Palatino Linotype" w:hAnsi="Palatino Linotype" w:cs="Arial"/>
                <w:sz w:val="18"/>
                <w:szCs w:val="18"/>
              </w:rPr>
            </w:pPr>
            <w:r w:rsidRPr="0058511D">
              <w:rPr>
                <w:rFonts w:ascii="Palatino Linotype" w:hAnsi="Palatino Linotype" w:cs="Arial"/>
                <w:sz w:val="18"/>
                <w:szCs w:val="18"/>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6A66B8" w:rsidRPr="004F3D79" w14:paraId="492FE0BB" w14:textId="77777777" w:rsidTr="0083724B">
        <w:tc>
          <w:tcPr>
            <w:tcW w:w="2405" w:type="dxa"/>
            <w:tcBorders>
              <w:top w:val="double" w:sz="4" w:space="0" w:color="auto"/>
              <w:left w:val="nil"/>
              <w:bottom w:val="single" w:sz="4" w:space="0" w:color="auto"/>
              <w:right w:val="nil"/>
            </w:tcBorders>
            <w:shd w:val="clear" w:color="auto" w:fill="auto"/>
          </w:tcPr>
          <w:p w14:paraId="78F2EE25" w14:textId="43CF9ED8" w:rsidR="00EF08A3" w:rsidRPr="00232383" w:rsidRDefault="00F920EF" w:rsidP="00EF08A3">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21" w:type="dxa"/>
            <w:tcBorders>
              <w:top w:val="double" w:sz="4" w:space="0" w:color="auto"/>
              <w:left w:val="nil"/>
              <w:bottom w:val="nil"/>
              <w:right w:val="nil"/>
            </w:tcBorders>
            <w:shd w:val="clear" w:color="auto" w:fill="auto"/>
          </w:tcPr>
          <w:p w14:paraId="1AA70159"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shd w:val="clear" w:color="auto" w:fill="auto"/>
          </w:tcPr>
          <w:p w14:paraId="13EB6935" w14:textId="752EAAA0" w:rsidR="00EF08A3" w:rsidRPr="0058511D" w:rsidRDefault="00F920EF"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6A66B8" w:rsidRPr="00311F95" w14:paraId="71B51E57" w14:textId="77777777" w:rsidTr="0083724B">
        <w:tc>
          <w:tcPr>
            <w:tcW w:w="2405" w:type="dxa"/>
            <w:tcBorders>
              <w:left w:val="nil"/>
              <w:bottom w:val="nil"/>
              <w:right w:val="nil"/>
            </w:tcBorders>
            <w:shd w:val="clear" w:color="auto" w:fill="auto"/>
          </w:tcPr>
          <w:p w14:paraId="5613CA19" w14:textId="77777777" w:rsidR="00F920EF" w:rsidRPr="0058511D" w:rsidRDefault="00F920EF" w:rsidP="00F920EF">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A4483B9" w14:textId="4F561730" w:rsidR="00EF08A3" w:rsidRPr="00F920EF" w:rsidRDefault="00F920EF" w:rsidP="00F920EF">
            <w:pPr>
              <w:widowControl w:val="0"/>
              <w:ind w:left="-107"/>
              <w:rPr>
                <w:rFonts w:ascii="Palatino Linotype" w:hAnsi="Palatino Linotype" w:cs="Times New Roman"/>
                <w:sz w:val="18"/>
                <w:szCs w:val="18"/>
              </w:rPr>
            </w:pPr>
            <w:r w:rsidRPr="0058511D">
              <w:rPr>
                <w:rFonts w:ascii="Palatino Linotype" w:hAnsi="Palatino Linotype" w:cs="Times New Roman"/>
                <w:sz w:val="18"/>
                <w:szCs w:val="18"/>
                <w:lang w:val="ru-RU"/>
              </w:rPr>
              <w:t>ключевое слово 8.</w:t>
            </w:r>
          </w:p>
        </w:tc>
        <w:tc>
          <w:tcPr>
            <w:tcW w:w="421" w:type="dxa"/>
            <w:tcBorders>
              <w:top w:val="nil"/>
              <w:left w:val="nil"/>
              <w:bottom w:val="nil"/>
              <w:right w:val="nil"/>
            </w:tcBorders>
            <w:shd w:val="clear" w:color="auto" w:fill="auto"/>
          </w:tcPr>
          <w:p w14:paraId="217E2747" w14:textId="77777777" w:rsidR="00EF08A3" w:rsidRPr="0058511D" w:rsidRDefault="00EF08A3" w:rsidP="0083724B">
            <w:pPr>
              <w:rPr>
                <w:rFonts w:ascii="Palatino Linotype" w:hAnsi="Palatino Linotype"/>
                <w:sz w:val="18"/>
                <w:szCs w:val="18"/>
                <w:lang w:val="kk-KZ"/>
              </w:rPr>
            </w:pPr>
          </w:p>
        </w:tc>
        <w:tc>
          <w:tcPr>
            <w:tcW w:w="5998" w:type="dxa"/>
            <w:tcBorders>
              <w:left w:val="nil"/>
              <w:bottom w:val="nil"/>
              <w:right w:val="nil"/>
            </w:tcBorders>
            <w:shd w:val="clear" w:color="auto" w:fill="auto"/>
          </w:tcPr>
          <w:p w14:paraId="31965B78" w14:textId="6ED47703" w:rsidR="00F920EF" w:rsidRPr="00F920EF" w:rsidRDefault="004969B3" w:rsidP="00F920EF">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00F920EF"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00F920EF"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03FE2C8" w14:textId="460A3F0D" w:rsidR="00F920EF" w:rsidRPr="00F920EF" w:rsidRDefault="004969B3" w:rsidP="00F920EF">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7FB584D0" w14:textId="608D7ADA" w:rsidR="00EF08A3" w:rsidRPr="00F920EF" w:rsidRDefault="004969B3" w:rsidP="00F920EF">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00F920EF"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00F920EF"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6A66B8" w:rsidRPr="004F3D79" w14:paraId="7FD18797" w14:textId="77777777" w:rsidTr="0083724B">
        <w:tc>
          <w:tcPr>
            <w:tcW w:w="2405" w:type="dxa"/>
            <w:tcBorders>
              <w:top w:val="double" w:sz="4" w:space="0" w:color="auto"/>
              <w:left w:val="nil"/>
              <w:bottom w:val="single" w:sz="4" w:space="0" w:color="auto"/>
              <w:right w:val="nil"/>
            </w:tcBorders>
            <w:shd w:val="clear" w:color="auto" w:fill="auto"/>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21" w:type="dxa"/>
            <w:tcBorders>
              <w:top w:val="double" w:sz="4" w:space="0" w:color="auto"/>
              <w:left w:val="nil"/>
              <w:bottom w:val="nil"/>
              <w:right w:val="nil"/>
            </w:tcBorders>
            <w:shd w:val="clear" w:color="auto" w:fill="auto"/>
          </w:tcPr>
          <w:p w14:paraId="2D8055EB"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shd w:val="clear" w:color="auto" w:fill="auto"/>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6A66B8" w:rsidRPr="00311F95" w14:paraId="19CE4F19" w14:textId="77777777" w:rsidTr="00EF08A3">
        <w:trPr>
          <w:trHeight w:val="2457"/>
        </w:trPr>
        <w:tc>
          <w:tcPr>
            <w:tcW w:w="2405" w:type="dxa"/>
            <w:tcBorders>
              <w:left w:val="nil"/>
              <w:bottom w:val="double" w:sz="4" w:space="0" w:color="auto"/>
              <w:right w:val="nil"/>
            </w:tcBorders>
            <w:shd w:val="clear" w:color="auto" w:fill="auto"/>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21" w:type="dxa"/>
            <w:tcBorders>
              <w:top w:val="nil"/>
              <w:left w:val="nil"/>
              <w:bottom w:val="double" w:sz="4" w:space="0" w:color="auto"/>
              <w:right w:val="nil"/>
            </w:tcBorders>
            <w:shd w:val="clear" w:color="auto" w:fill="auto"/>
          </w:tcPr>
          <w:p w14:paraId="7BB9BA1F" w14:textId="77777777" w:rsidR="00EF08A3" w:rsidRPr="0058511D" w:rsidRDefault="00EF08A3" w:rsidP="0083724B">
            <w:pPr>
              <w:rPr>
                <w:rFonts w:ascii="Palatino Linotype" w:hAnsi="Palatino Linotype"/>
                <w:sz w:val="18"/>
                <w:szCs w:val="18"/>
              </w:rPr>
            </w:pPr>
          </w:p>
        </w:tc>
        <w:tc>
          <w:tcPr>
            <w:tcW w:w="5998" w:type="dxa"/>
            <w:tcBorders>
              <w:left w:val="nil"/>
              <w:bottom w:val="double" w:sz="4" w:space="0" w:color="auto"/>
              <w:right w:val="nil"/>
            </w:tcBorders>
            <w:shd w:val="clear" w:color="auto" w:fill="auto"/>
          </w:tcPr>
          <w:p w14:paraId="1F264268" w14:textId="6BB8B868" w:rsidR="006A66B8" w:rsidRPr="006A66B8" w:rsidRDefault="00EF08A3" w:rsidP="006A66B8">
            <w:pPr>
              <w:ind w:left="-113" w:right="-113"/>
              <w:jc w:val="both"/>
              <w:rPr>
                <w:rFonts w:ascii="Palatino Linotype" w:hAnsi="Palatino Linotype" w:cs="Times New Roman"/>
                <w:sz w:val="18"/>
                <w:szCs w:val="18"/>
                <w:lang w:val="ru-RU"/>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C3F9BEE"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3FA5371D"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b/>
          <w:bCs/>
          <w:sz w:val="20"/>
          <w:szCs w:val="20"/>
          <w:lang w:val="ru-KZ"/>
        </w:rPr>
        <w:t>КІРІСПЕ</w:t>
      </w:r>
    </w:p>
    <w:p w14:paraId="40402881"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Кіріспеде таңдалған тақырыптың өзектілігі ашылып, оның қазіргі ғылыми немесе қолданбалы мәселелер контекстіндегі маңыздылығы көрсетілуі тиіс. Автор бұл зерттеудің не үшін маңызды екенін, ғылыми қауымдастық алдында қандай теориялық немесе практикалық міндеттер тұрғанын және олардың мақала мазмұнымен қалай байланысты екенін айқындауы қажет. Сондай-ақ, тақырыптың ғылыми әдебиетте қаншалықты зерттелгені қысқаша сипатталып, негізгі дереккөздер мен қолданыстағы тәсілдер аталып өтуі ұсынылады.</w:t>
      </w:r>
    </w:p>
    <w:p w14:paraId="785EB5F3"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Кіріспенің екінші бөлігінде зерттеудің мақсаты мен міндеттері нақты тұжырымдалуы тиіс. Қажет болған жағдайда гипотеза, зерттеу нысаны мен пәні көрсетілуі мүмкін. Сонымен қатар, егер қолданылған әдістер немесе тәсілдер мақаланың мазмұнын түсінуде маңызды рөл атқарса, олар да қысқаша атап өтілуі рұқсат етіледі. Кіріспе мақала мәтінінің негізгі бөлігіне логикалық өтуді қамтамасыз етіп, авторлық тәсілдің жаңашылдығын айқындауы қажет.</w:t>
      </w:r>
    </w:p>
    <w:p w14:paraId="41F61BB3" w14:textId="77777777" w:rsidR="00933F09" w:rsidRDefault="00933F09"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828AE17" w14:textId="77777777" w:rsidR="00933F09" w:rsidRDefault="00933F09" w:rsidP="00933F09">
      <w:pPr>
        <w:widowControl w:val="0"/>
        <w:spacing w:after="0" w:line="240" w:lineRule="auto"/>
        <w:ind w:firstLine="567"/>
        <w:jc w:val="both"/>
        <w:rPr>
          <w:rFonts w:ascii="Palatino Linotype" w:hAnsi="Palatino Linotype" w:cs="Times New Roman"/>
          <w:b/>
          <w:bCs/>
          <w:sz w:val="20"/>
          <w:szCs w:val="20"/>
          <w:lang w:val="ru-KZ"/>
        </w:rPr>
      </w:pPr>
      <w:r w:rsidRPr="00933F09">
        <w:rPr>
          <w:rFonts w:ascii="Palatino Linotype" w:hAnsi="Palatino Linotype" w:cs="Times New Roman"/>
          <w:b/>
          <w:bCs/>
          <w:sz w:val="20"/>
          <w:szCs w:val="20"/>
          <w:lang w:val="ru-KZ"/>
        </w:rPr>
        <w:t>ЗЕРТТЕУ МАТЕРИАЛДАРЫ МЕН ӘДІСТЕРІ</w:t>
      </w:r>
    </w:p>
    <w:p w14:paraId="5855B13F" w14:textId="77777777"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Бұл бөлімде зерттеу барысында пайдаланылған материалдар, нысандар мен жабдықтар сипатталуы қажет. Олардың негізгі сипаттамалары, шығу тегі (қажет болған жағдайда), сондай-ақ тәжірибелерді, бақылауларды немесе есептеулерді жүргізу жағдайлары көрсетілуі тиіс. Егер зерттеуде үлгілер, реагенттер, бағдарламалық жасақтама немесе техникалық құрылғылар қолданылған болса, олардың нақты атауы мен параметрлері берілуі керек.</w:t>
      </w:r>
    </w:p>
    <w:p w14:paraId="2798A168" w14:textId="37808406"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 xml:space="preserve"> Сондай-ақ қолданылған зерттеу әдістері жан-жақты баяндалып, олардың таңдалу себептері негізделуі тиіс. Әдістердің орындалу реті сипатталуы қажет. Егер әдістер стандартты болса, онда тиісті дереккөздерге немесе нормативтік құжаттарға сілтеме берілуі керек. Егер авторлық әдістер немесе стандартты тәсілдердің модификациялары пайдаланылса, олардың қысқаша сипаттамасы келтірілуі қажет. Әдістер сипаттамасы басқа зерттеушілердің осы экспериментті қайталауына жеткілікті болуы тиіс.</w:t>
      </w:r>
    </w:p>
    <w:p w14:paraId="2B571108" w14:textId="77777777" w:rsidR="002A0232" w:rsidRPr="00933F09" w:rsidRDefault="002A0232" w:rsidP="00933F09">
      <w:pPr>
        <w:widowControl w:val="0"/>
        <w:spacing w:after="0" w:line="240" w:lineRule="auto"/>
        <w:ind w:firstLine="567"/>
        <w:jc w:val="both"/>
        <w:rPr>
          <w:rFonts w:ascii="Palatino Linotype" w:hAnsi="Palatino Linotype" w:cs="Times New Roman"/>
          <w:bCs/>
          <w:sz w:val="20"/>
          <w:szCs w:val="20"/>
          <w:lang w:val="ru-KZ"/>
        </w:rPr>
      </w:pPr>
    </w:p>
    <w:p w14:paraId="26951033" w14:textId="77777777" w:rsidR="00933F09" w:rsidRDefault="00933F09" w:rsidP="00933F09">
      <w:pPr>
        <w:widowControl w:val="0"/>
        <w:spacing w:after="0" w:line="240" w:lineRule="auto"/>
        <w:ind w:firstLine="567"/>
        <w:jc w:val="both"/>
        <w:rPr>
          <w:rFonts w:ascii="Palatino Linotype" w:hAnsi="Palatino Linotype" w:cs="Times New Roman"/>
          <w:b/>
          <w:bCs/>
          <w:sz w:val="20"/>
          <w:szCs w:val="20"/>
          <w:lang w:val="ru-KZ"/>
        </w:rPr>
      </w:pPr>
      <w:r w:rsidRPr="00933F09">
        <w:rPr>
          <w:rFonts w:ascii="Palatino Linotype" w:hAnsi="Palatino Linotype" w:cs="Times New Roman"/>
          <w:b/>
          <w:bCs/>
          <w:sz w:val="20"/>
          <w:szCs w:val="20"/>
          <w:lang w:val="ru-KZ"/>
        </w:rPr>
        <w:t>НӘТИЖЕЛЕР ЖӘНЕ ОЛАРДЫ ТАЛҚЫЛАУ</w:t>
      </w:r>
    </w:p>
    <w:p w14:paraId="2574DEFC" w14:textId="6F9447D8"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Бұл бөлімде зерттеу барысында алынған негізгі нәтижелер келтірілуі қажет. Ұсынылған деректер анық құрылымдалуы тиіс, қажет болған жағдайда кестелермен, диаграммалармен, суреттермен толықтырылуы мүмкін. Артық сипаттаудан аулақ болып, негізгі байқауларды, өлшеулерді немесе есептеулерді интерпретациялауға назар аудару қажет. Қажет болған жағдайда нәтижелер тақырыптық бөлімшелерге немесе мазмұндық блоктарға бөлінуі мүмкін.</w:t>
      </w:r>
    </w:p>
    <w:p w14:paraId="0B3920DD"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2243EF0D"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7EEDC780"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6C3CE9A2" w14:textId="77777777" w:rsidR="00F31D7C" w:rsidRPr="00933F09"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77777777" w:rsidR="00C72046" w:rsidRPr="00C72046" w:rsidRDefault="00C72046" w:rsidP="00C72046">
      <w:pPr>
        <w:pStyle w:val="ListParagraph"/>
        <w:widowControl w:val="0"/>
        <w:spacing w:after="0" w:line="240" w:lineRule="auto"/>
        <w:ind w:left="0"/>
        <w:jc w:val="center"/>
        <w:rPr>
          <w:rFonts w:ascii="Palatino Linotype" w:hAnsi="Palatino Linotype" w:cs="Times New Roman"/>
          <w:sz w:val="20"/>
          <w:szCs w:val="20"/>
          <w:lang w:val="ru-RU"/>
        </w:rPr>
      </w:pPr>
      <w:r w:rsidRPr="00C72046">
        <w:rPr>
          <w:rFonts w:ascii="Palatino Linotype" w:hAnsi="Palatino Linotype" w:cs="Times New Roman"/>
          <w:noProof/>
          <w:sz w:val="20"/>
          <w:szCs w:val="20"/>
          <w:lang w:val="ru-RU" w:eastAsia="ru-RU"/>
        </w:rPr>
        <w:lastRenderedPageBreak/>
        <w:drawing>
          <wp:inline distT="0" distB="0" distL="0" distR="0" wp14:anchorId="7C531F78" wp14:editId="203E89A9">
            <wp:extent cx="3749040" cy="1642809"/>
            <wp:effectExtent l="0" t="0" r="3810"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63FBAE" w14:textId="77777777" w:rsidR="00C72046" w:rsidRPr="00C72046" w:rsidRDefault="00C72046" w:rsidP="00C72046">
      <w:pPr>
        <w:widowControl w:val="0"/>
        <w:spacing w:after="0" w:line="240" w:lineRule="auto"/>
        <w:jc w:val="center"/>
        <w:rPr>
          <w:rFonts w:ascii="Palatino Linotype" w:hAnsi="Palatino Linotype" w:cs="Times New Roman"/>
          <w:b/>
          <w:sz w:val="20"/>
          <w:szCs w:val="20"/>
        </w:rPr>
      </w:pPr>
    </w:p>
    <w:p w14:paraId="04FA59E8" w14:textId="77777777" w:rsidR="00933F09" w:rsidRDefault="00933F09" w:rsidP="00C72046">
      <w:pPr>
        <w:widowControl w:val="0"/>
        <w:spacing w:after="0" w:line="240" w:lineRule="auto"/>
        <w:ind w:firstLine="567"/>
        <w:jc w:val="both"/>
        <w:rPr>
          <w:rFonts w:ascii="Palatino Linotype" w:hAnsi="Palatino Linotype" w:cs="Times New Roman"/>
          <w:bCs/>
          <w:sz w:val="20"/>
          <w:szCs w:val="20"/>
        </w:rPr>
      </w:pPr>
      <w:r w:rsidRPr="00933F09">
        <w:rPr>
          <w:rFonts w:ascii="Palatino Linotype" w:hAnsi="Palatino Linotype" w:cs="Times New Roman"/>
          <w:b/>
          <w:bCs/>
          <w:sz w:val="20"/>
          <w:szCs w:val="20"/>
        </w:rPr>
        <w:t>Сурет 1.</w:t>
      </w:r>
      <w:r w:rsidRPr="00933F09">
        <w:rPr>
          <w:rFonts w:ascii="Palatino Linotype" w:hAnsi="Palatino Linotype" w:cs="Times New Roman"/>
          <w:b/>
          <w:sz w:val="20"/>
          <w:szCs w:val="20"/>
        </w:rPr>
        <w:t xml:space="preserve"> </w:t>
      </w:r>
      <w:r w:rsidRPr="00933F09">
        <w:rPr>
          <w:rFonts w:ascii="Palatino Linotype" w:hAnsi="Palatino Linotype" w:cs="Times New Roman"/>
          <w:bCs/>
          <w:sz w:val="20"/>
          <w:szCs w:val="20"/>
        </w:rPr>
        <w:t>ЖІӨ-дегі ҒЗТКЖ шығындарының үлесі, %: Қазақстан мен басқа да нысаналы елдердің 2024 жыл бойынша салыстырмасы</w:t>
      </w:r>
    </w:p>
    <w:p w14:paraId="1EABD607" w14:textId="2304A9FF" w:rsidR="00933F09" w:rsidRPr="00933F09" w:rsidRDefault="00933F09" w:rsidP="00C72046">
      <w:pPr>
        <w:widowControl w:val="0"/>
        <w:spacing w:after="0" w:line="240" w:lineRule="auto"/>
        <w:ind w:firstLine="567"/>
        <w:jc w:val="both"/>
        <w:rPr>
          <w:rFonts w:ascii="Palatino Linotype" w:hAnsi="Palatino Linotype" w:cs="Times New Roman"/>
          <w:i/>
          <w:iCs/>
          <w:sz w:val="20"/>
          <w:szCs w:val="20"/>
        </w:rPr>
      </w:pPr>
      <w:r w:rsidRPr="00933F09">
        <w:rPr>
          <w:rFonts w:ascii="Palatino Linotype" w:hAnsi="Palatino Linotype" w:cs="Times New Roman"/>
          <w:i/>
          <w:iCs/>
          <w:sz w:val="20"/>
          <w:szCs w:val="20"/>
        </w:rPr>
        <w:t>Ескертпе: авторлар World Bank (2024) және WIPO (2024) деректері негізінде құрастырған.</w:t>
      </w:r>
    </w:p>
    <w:p w14:paraId="19E7A447" w14:textId="77777777" w:rsidR="00933F09" w:rsidRDefault="00933F09" w:rsidP="00C72046">
      <w:pPr>
        <w:widowControl w:val="0"/>
        <w:spacing w:after="0" w:line="240" w:lineRule="auto"/>
        <w:ind w:firstLine="567"/>
        <w:jc w:val="both"/>
        <w:rPr>
          <w:rFonts w:ascii="Palatino Linotype" w:hAnsi="Palatino Linotype" w:cs="Times New Roman"/>
          <w:b/>
          <w:sz w:val="20"/>
          <w:szCs w:val="20"/>
        </w:rPr>
      </w:pPr>
    </w:p>
    <w:p w14:paraId="6DB6D95B" w14:textId="77777777" w:rsidR="00933F09" w:rsidRPr="00933F09" w:rsidRDefault="00933F09" w:rsidP="00933F09">
      <w:pPr>
        <w:pStyle w:val="ListParagraph"/>
        <w:widowControl w:val="0"/>
        <w:spacing w:after="0" w:line="240" w:lineRule="auto"/>
        <w:ind w:left="0"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Нәтижелерді талқылау барысында оларды басқа зерттеулердің деректерімен салыстыру қажет, сәйкестіктер мен айырмашылықтарды анықтап, алынған әсерлерге түсініктеме беру ұсынылады. Ғылыми жаңалықты ерекше атап көрсету, ұсынылған гипотезаларды растау немесе жоққа шығару, алынған деректердің дәлдігі мен сенімділігін бағалау маңызды. Мәтіннің қисынды құрылымына, тұжырымдардың негізділігіне және нәтижелер мен зерттеу мақсаты арасындағы байланысқа ерекше назар аударылады.</w:t>
      </w:r>
    </w:p>
    <w:p w14:paraId="1ABD5FB0" w14:textId="77777777" w:rsidR="00933F09" w:rsidRPr="00933F09" w:rsidRDefault="00933F09" w:rsidP="00933F09">
      <w:pPr>
        <w:pStyle w:val="ListParagraph"/>
        <w:widowControl w:val="0"/>
        <w:spacing w:after="0" w:line="240" w:lineRule="auto"/>
        <w:ind w:left="0"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Сонымен қатар, зерттеудің мүмкін шектеулерін және алынған нәтижелердің практикалық қолданыс шеңберін талдау ұсынылады. Егер қарама-қайшы деректер орын алса, олардың ықтимал себептерін көрсетіп, болашақ зерттеулердің бағыттарын ұсыну қажет. Мұндай тәсіл алынған нәтижелерді тереңірек түсінуге және оларды жалпы ғылыми мәселе контекстінде бағалауға мүмкіндік береді.</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5874910F" w:rsidR="00C72046" w:rsidRPr="00933F09" w:rsidRDefault="00933F09" w:rsidP="00C72046">
      <w:pPr>
        <w:pStyle w:val="ListParagraph"/>
        <w:widowControl w:val="0"/>
        <w:spacing w:after="0" w:line="240" w:lineRule="auto"/>
        <w:ind w:left="0" w:firstLine="567"/>
        <w:jc w:val="center"/>
        <w:rPr>
          <w:rFonts w:ascii="Palatino Linotype" w:hAnsi="Palatino Linotype" w:cs="Times New Roman"/>
          <w:bCs/>
          <w:sz w:val="20"/>
          <w:szCs w:val="20"/>
          <w:lang w:val="ru-RU"/>
        </w:rPr>
      </w:pPr>
      <w:r w:rsidRPr="00933F09">
        <w:rPr>
          <w:rFonts w:ascii="Palatino Linotype" w:hAnsi="Palatino Linotype" w:cs="Times New Roman"/>
          <w:b/>
          <w:sz w:val="20"/>
          <w:szCs w:val="20"/>
          <w:lang w:val="ru-RU"/>
        </w:rPr>
        <w:t xml:space="preserve">1-кесте. </w:t>
      </w:r>
      <w:r w:rsidRPr="00933F09">
        <w:rPr>
          <w:rFonts w:ascii="Palatino Linotype" w:hAnsi="Palatino Linotype" w:cs="Times New Roman"/>
          <w:bCs/>
          <w:sz w:val="20"/>
          <w:szCs w:val="20"/>
          <w:lang w:val="ru-RU"/>
        </w:rPr>
        <w:t>Қазақстандағы кәсіпкерлік құрылымдардың адами капиталы мен инновациялық дамуының негізгі көрсеткіштері</w:t>
      </w:r>
    </w:p>
    <w:p w14:paraId="71929648" w14:textId="77777777" w:rsidR="00933F09" w:rsidRPr="00C72046" w:rsidRDefault="00933F09"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177CB730" w:rsidR="00C72046" w:rsidRPr="00C72046" w:rsidRDefault="00253CB4" w:rsidP="00C72046">
            <w:pPr>
              <w:pStyle w:val="ListParagraph"/>
              <w:widowControl w:val="0"/>
              <w:ind w:left="-57" w:right="-57" w:firstLine="34"/>
              <w:jc w:val="center"/>
              <w:rPr>
                <w:rFonts w:ascii="Palatino Linotype" w:hAnsi="Palatino Linotype" w:cs="Times New Roman"/>
                <w:sz w:val="20"/>
                <w:szCs w:val="20"/>
                <w:lang w:val="ru-RU"/>
              </w:rPr>
            </w:pPr>
            <w:r w:rsidRPr="00253CB4">
              <w:rPr>
                <w:rFonts w:ascii="Palatino Linotype" w:hAnsi="Palatino Linotype" w:cs="Times New Roman"/>
                <w:sz w:val="20"/>
                <w:szCs w:val="20"/>
                <w:lang w:val="ru-RU"/>
              </w:rPr>
              <w:t>Параметр</w:t>
            </w:r>
          </w:p>
        </w:tc>
        <w:tc>
          <w:tcPr>
            <w:tcW w:w="2268" w:type="dxa"/>
          </w:tcPr>
          <w:p w14:paraId="0E0692F8" w14:textId="7E6C133B" w:rsidR="00C72046" w:rsidRPr="00C72046" w:rsidRDefault="00253CB4" w:rsidP="00C72046">
            <w:pPr>
              <w:pStyle w:val="ListParagraph"/>
              <w:widowControl w:val="0"/>
              <w:ind w:left="-57" w:right="-57" w:firstLine="23"/>
              <w:jc w:val="center"/>
              <w:rPr>
                <w:rFonts w:ascii="Palatino Linotype" w:hAnsi="Palatino Linotype" w:cs="Times New Roman"/>
                <w:sz w:val="20"/>
                <w:szCs w:val="20"/>
                <w:lang w:val="ru-RU"/>
              </w:rPr>
            </w:pPr>
            <w:r w:rsidRPr="00253CB4">
              <w:rPr>
                <w:rFonts w:ascii="Palatino Linotype" w:hAnsi="Palatino Linotype" w:cs="Times New Roman"/>
                <w:sz w:val="20"/>
                <w:szCs w:val="20"/>
                <w:lang w:val="ru-RU"/>
              </w:rPr>
              <w:t>Мәні</w:t>
            </w:r>
          </w:p>
        </w:tc>
        <w:tc>
          <w:tcPr>
            <w:tcW w:w="3118" w:type="dxa"/>
          </w:tcPr>
          <w:p w14:paraId="2D40DF67" w14:textId="528539EB" w:rsidR="00C72046" w:rsidRPr="00C72046" w:rsidRDefault="00253CB4" w:rsidP="00C72046">
            <w:pPr>
              <w:pStyle w:val="ListParagraph"/>
              <w:widowControl w:val="0"/>
              <w:ind w:left="-57" w:right="-57"/>
              <w:jc w:val="center"/>
              <w:rPr>
                <w:rFonts w:ascii="Palatino Linotype" w:hAnsi="Palatino Linotype" w:cs="Times New Roman"/>
                <w:sz w:val="20"/>
                <w:szCs w:val="20"/>
                <w:lang w:val="ru-RU"/>
              </w:rPr>
            </w:pPr>
            <w:r w:rsidRPr="00253CB4">
              <w:rPr>
                <w:rFonts w:ascii="Palatino Linotype" w:hAnsi="Palatino Linotype" w:cs="Times New Roman"/>
                <w:sz w:val="20"/>
                <w:szCs w:val="20"/>
                <w:lang w:val="ru-RU"/>
              </w:rPr>
              <w:t>Өлшем бірлігі</w:t>
            </w:r>
          </w:p>
        </w:tc>
      </w:tr>
      <w:tr w:rsidR="00C72046" w:rsidRPr="00C72046" w14:paraId="1035F23E" w14:textId="77777777" w:rsidTr="00C72046">
        <w:tc>
          <w:tcPr>
            <w:tcW w:w="3114" w:type="dxa"/>
          </w:tcPr>
          <w:p w14:paraId="74B4126C" w14:textId="58E344F2" w:rsidR="00C72046" w:rsidRPr="00253CB4" w:rsidRDefault="00253CB4" w:rsidP="00253CB4">
            <w:pPr>
              <w:pStyle w:val="ListParagraph"/>
              <w:widowControl w:val="0"/>
              <w:ind w:left="-57" w:right="-57" w:firstLine="34"/>
              <w:jc w:val="both"/>
              <w:rPr>
                <w:rFonts w:ascii="Palatino Linotype" w:hAnsi="Palatino Linotype" w:cs="Times New Roman"/>
                <w:sz w:val="20"/>
                <w:szCs w:val="20"/>
                <w:lang w:val="ru-KZ"/>
              </w:rPr>
            </w:pPr>
            <w:r w:rsidRPr="00253CB4">
              <w:rPr>
                <w:rFonts w:ascii="Palatino Linotype" w:hAnsi="Palatino Linotype" w:cs="Times New Roman"/>
                <w:sz w:val="20"/>
                <w:szCs w:val="20"/>
                <w:lang w:val="ru-RU"/>
              </w:rPr>
              <w:t>Қозғалтқыш қуаты</w:t>
            </w:r>
          </w:p>
        </w:tc>
        <w:tc>
          <w:tcPr>
            <w:tcW w:w="2268" w:type="dxa"/>
          </w:tcPr>
          <w:p w14:paraId="3B33AB5A" w14:textId="2E3660EF" w:rsidR="00C72046" w:rsidRPr="00C72046" w:rsidRDefault="00253CB4" w:rsidP="00253CB4">
            <w:pPr>
              <w:pStyle w:val="ListParagraph"/>
              <w:widowControl w:val="0"/>
              <w:ind w:left="-57" w:right="-57" w:firstLine="23"/>
              <w:jc w:val="center"/>
              <w:rPr>
                <w:rFonts w:ascii="Palatino Linotype" w:hAnsi="Palatino Linotype" w:cs="Times New Roman"/>
                <w:sz w:val="20"/>
                <w:szCs w:val="20"/>
                <w:lang w:val="ru-RU"/>
              </w:rPr>
            </w:pPr>
            <w:r w:rsidRPr="00253CB4">
              <w:rPr>
                <w:rFonts w:ascii="Palatino Linotype" w:hAnsi="Palatino Linotype" w:cs="Times New Roman"/>
                <w:sz w:val="20"/>
                <w:szCs w:val="20"/>
                <w:lang w:val="ru-RU"/>
              </w:rPr>
              <w:t>3,5</w:t>
            </w:r>
          </w:p>
        </w:tc>
        <w:tc>
          <w:tcPr>
            <w:tcW w:w="3118" w:type="dxa"/>
          </w:tcPr>
          <w:p w14:paraId="484167BF" w14:textId="7E083076" w:rsidR="00C72046" w:rsidRPr="00253CB4" w:rsidRDefault="00253CB4" w:rsidP="00253CB4">
            <w:pPr>
              <w:pStyle w:val="ListParagraph"/>
              <w:widowControl w:val="0"/>
              <w:ind w:left="-57" w:right="-57"/>
              <w:jc w:val="center"/>
              <w:rPr>
                <w:rFonts w:ascii="Palatino Linotype" w:hAnsi="Palatino Linotype" w:cs="Times New Roman"/>
                <w:sz w:val="20"/>
                <w:szCs w:val="20"/>
                <w:lang w:val="ru-KZ"/>
              </w:rPr>
            </w:pPr>
            <w:r w:rsidRPr="00253CB4">
              <w:rPr>
                <w:rFonts w:ascii="Palatino Linotype" w:hAnsi="Palatino Linotype" w:cs="Times New Roman"/>
                <w:sz w:val="20"/>
                <w:szCs w:val="20"/>
                <w:lang w:val="ru-RU"/>
              </w:rPr>
              <w:t>кВт</w:t>
            </w:r>
          </w:p>
        </w:tc>
      </w:tr>
      <w:tr w:rsidR="00C72046" w:rsidRPr="00C72046" w14:paraId="76E45583" w14:textId="77777777" w:rsidTr="00C72046">
        <w:tc>
          <w:tcPr>
            <w:tcW w:w="3114" w:type="dxa"/>
          </w:tcPr>
          <w:p w14:paraId="009ADE90" w14:textId="10D2086C" w:rsidR="00C72046" w:rsidRPr="00C72046" w:rsidRDefault="00253CB4" w:rsidP="00C72046">
            <w:pPr>
              <w:pStyle w:val="ListParagraph"/>
              <w:widowControl w:val="0"/>
              <w:ind w:left="-57" w:right="-57" w:firstLine="34"/>
              <w:jc w:val="both"/>
              <w:rPr>
                <w:rFonts w:ascii="Palatino Linotype" w:hAnsi="Palatino Linotype" w:cs="Times New Roman"/>
                <w:sz w:val="20"/>
                <w:szCs w:val="20"/>
                <w:lang w:val="ru-RU"/>
              </w:rPr>
            </w:pPr>
            <w:r w:rsidRPr="00253CB4">
              <w:rPr>
                <w:rFonts w:ascii="Palatino Linotype" w:hAnsi="Palatino Linotype" w:cs="Times New Roman"/>
                <w:sz w:val="20"/>
                <w:szCs w:val="20"/>
                <w:lang w:val="ru-RU"/>
              </w:rPr>
              <w:t>Шпиндель айналу жылдамдығы</w:t>
            </w:r>
          </w:p>
        </w:tc>
        <w:tc>
          <w:tcPr>
            <w:tcW w:w="2268" w:type="dxa"/>
          </w:tcPr>
          <w:p w14:paraId="5058E9F7" w14:textId="5047F1AE" w:rsidR="00C72046" w:rsidRPr="00253CB4" w:rsidRDefault="00253CB4" w:rsidP="00253CB4">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1500</w:t>
            </w:r>
          </w:p>
        </w:tc>
        <w:tc>
          <w:tcPr>
            <w:tcW w:w="3118" w:type="dxa"/>
          </w:tcPr>
          <w:p w14:paraId="7E1496A6" w14:textId="3C912B16" w:rsidR="00C72046" w:rsidRPr="00253CB4" w:rsidRDefault="00253CB4" w:rsidP="00253CB4">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айн/мин</w:t>
            </w:r>
          </w:p>
        </w:tc>
      </w:tr>
      <w:tr w:rsidR="00253CB4" w:rsidRPr="00C72046" w14:paraId="1DD149AD" w14:textId="77777777" w:rsidTr="00C72046">
        <w:tc>
          <w:tcPr>
            <w:tcW w:w="3114" w:type="dxa"/>
          </w:tcPr>
          <w:p w14:paraId="4F50302F" w14:textId="79FD03F4" w:rsidR="00253CB4" w:rsidRPr="00253CB4" w:rsidRDefault="00253CB4" w:rsidP="00C72046">
            <w:pPr>
              <w:pStyle w:val="ListParagraph"/>
              <w:widowControl w:val="0"/>
              <w:ind w:left="-57" w:right="-57" w:firstLine="34"/>
              <w:jc w:val="both"/>
              <w:rPr>
                <w:rFonts w:ascii="Palatino Linotype" w:hAnsi="Palatino Linotype" w:cs="Times New Roman"/>
                <w:sz w:val="20"/>
                <w:szCs w:val="20"/>
                <w:lang w:val="ru-RU"/>
              </w:rPr>
            </w:pPr>
            <w:r w:rsidRPr="00253CB4">
              <w:rPr>
                <w:rFonts w:ascii="Palatino Linotype" w:hAnsi="Palatino Linotype" w:cs="Times New Roman"/>
                <w:sz w:val="20"/>
                <w:szCs w:val="20"/>
                <w:lang w:val="ru-RU"/>
              </w:rPr>
              <w:t>Өңдеудің ең үлкен диаметрі</w:t>
            </w:r>
          </w:p>
        </w:tc>
        <w:tc>
          <w:tcPr>
            <w:tcW w:w="2268" w:type="dxa"/>
          </w:tcPr>
          <w:p w14:paraId="525565FF" w14:textId="35DB720B" w:rsidR="00253CB4" w:rsidRPr="00253CB4" w:rsidRDefault="00253CB4" w:rsidP="00253CB4">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250</w:t>
            </w:r>
          </w:p>
        </w:tc>
        <w:tc>
          <w:tcPr>
            <w:tcW w:w="3118" w:type="dxa"/>
          </w:tcPr>
          <w:p w14:paraId="3136C932" w14:textId="1B6E185A" w:rsidR="00253CB4" w:rsidRPr="00C72046" w:rsidRDefault="00253CB4" w:rsidP="00253CB4">
            <w:pPr>
              <w:pStyle w:val="ListParagraph"/>
              <w:widowControl w:val="0"/>
              <w:ind w:left="-57" w:right="-57"/>
              <w:jc w:val="center"/>
              <w:rPr>
                <w:rFonts w:ascii="Palatino Linotype" w:hAnsi="Palatino Linotype" w:cs="Times New Roman"/>
                <w:sz w:val="20"/>
                <w:szCs w:val="20"/>
              </w:rPr>
            </w:pPr>
            <w:r w:rsidRPr="00253CB4">
              <w:rPr>
                <w:rFonts w:ascii="Palatino Linotype" w:hAnsi="Palatino Linotype" w:cs="Times New Roman"/>
                <w:sz w:val="20"/>
                <w:szCs w:val="20"/>
                <w:lang w:val="ru-RU"/>
              </w:rPr>
              <w:t>мм</w:t>
            </w:r>
          </w:p>
        </w:tc>
      </w:tr>
      <w:tr w:rsidR="00C72046" w:rsidRPr="00C72046" w14:paraId="2B06B9E9" w14:textId="77777777" w:rsidTr="00C72046">
        <w:tc>
          <w:tcPr>
            <w:tcW w:w="8500" w:type="dxa"/>
            <w:gridSpan w:val="3"/>
          </w:tcPr>
          <w:p w14:paraId="7ABC75F9" w14:textId="6C5DBDC4" w:rsidR="00C72046" w:rsidRPr="00C72046" w:rsidRDefault="004C1820" w:rsidP="00C72046">
            <w:pPr>
              <w:pStyle w:val="ListParagraph"/>
              <w:widowControl w:val="0"/>
              <w:ind w:left="-57" w:right="-57" w:firstLine="34"/>
              <w:jc w:val="both"/>
              <w:rPr>
                <w:rFonts w:ascii="Palatino Linotype" w:hAnsi="Palatino Linotype" w:cs="Times New Roman"/>
                <w:i/>
                <w:sz w:val="20"/>
                <w:szCs w:val="20"/>
                <w:lang w:val="ru-RU"/>
              </w:rPr>
            </w:pPr>
            <w:r>
              <w:rPr>
                <w:rFonts w:ascii="Palatino Linotype" w:hAnsi="Palatino Linotype" w:cs="Times New Roman"/>
                <w:i/>
                <w:sz w:val="20"/>
                <w:szCs w:val="20"/>
                <w:lang w:val="ru-RU"/>
              </w:rPr>
              <w:t>Ескерту</w:t>
            </w:r>
            <w:r w:rsidR="00713A88">
              <w:rPr>
                <w:rFonts w:ascii="Palatino Linotype" w:hAnsi="Palatino Linotype" w:cs="Times New Roman"/>
                <w:i/>
                <w:sz w:val="20"/>
                <w:szCs w:val="20"/>
                <w:lang w:val="ru-RU"/>
              </w:rPr>
              <w:t xml:space="preserve">: </w:t>
            </w:r>
            <w:r w:rsidRPr="00350CE4">
              <w:rPr>
                <w:rFonts w:ascii="Palatino Linotype" w:hAnsi="Palatino Linotype" w:cs="Times New Roman"/>
                <w:i/>
                <w:sz w:val="20"/>
                <w:szCs w:val="20"/>
                <w:lang w:val="ru-KZ"/>
              </w:rPr>
              <w:t>автор</w:t>
            </w:r>
            <w:r>
              <w:rPr>
                <w:rFonts w:ascii="Palatino Linotype" w:hAnsi="Palatino Linotype" w:cs="Times New Roman"/>
                <w:i/>
                <w:sz w:val="20"/>
                <w:szCs w:val="20"/>
                <w:lang w:val="ru-KZ"/>
              </w:rPr>
              <w:t xml:space="preserve"> </w:t>
            </w:r>
            <w:r w:rsidRPr="00350CE4">
              <w:rPr>
                <w:rFonts w:ascii="Palatino Linotype" w:hAnsi="Palatino Linotype" w:cs="Times New Roman"/>
                <w:i/>
                <w:sz w:val="20"/>
                <w:szCs w:val="20"/>
                <w:lang w:val="ru-KZ"/>
              </w:rPr>
              <w:t>(Куленова, 2021) негізінде құрастырған</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01A4B10B" w14:textId="77777777" w:rsidR="007859C1" w:rsidRDefault="007859C1" w:rsidP="008E3EF3">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Бұл бөлімде жүргізілген зерттеудің теориялық және практикалық маңызына баса назар аудару қажет. Алынған нәтижелер болашақ зерттеулерге негіз бола алады немесе нақты технологиялық үдерістерге енгізілуі мүмкін. Зерттеу нәтижелері қазіргі ғылыми білімді қалай кеңейтетіні және тиісті саланың дамуына қандай ықпал ететіні көрсетілуі тиіс.</w:t>
      </w:r>
    </w:p>
    <w:p w14:paraId="0006A9BE" w14:textId="77777777" w:rsidR="00E446D8" w:rsidRPr="007859C1" w:rsidRDefault="00E446D8" w:rsidP="007859C1">
      <w:pPr>
        <w:pStyle w:val="ListParagraph"/>
        <w:widowControl w:val="0"/>
        <w:spacing w:after="0" w:line="240" w:lineRule="auto"/>
        <w:ind w:left="0" w:firstLine="567"/>
        <w:jc w:val="both"/>
        <w:rPr>
          <w:rFonts w:ascii="Palatino Linotype" w:hAnsi="Palatino Linotype" w:cs="Times New Roman"/>
          <w:sz w:val="20"/>
          <w:szCs w:val="20"/>
          <w:lang w:val="ru-KZ"/>
        </w:rPr>
      </w:pPr>
    </w:p>
    <w:p w14:paraId="211D0AEE" w14:textId="77777777" w:rsidR="007859C1" w:rsidRDefault="007859C1" w:rsidP="007859C1">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ҚОРЫТЫНДЫ</w:t>
      </w:r>
    </w:p>
    <w:p w14:paraId="2628ACC5" w14:textId="5442C8C5"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Қорытынды бөлімде жүргізілген зерттеу қысқаша сипатталып, негізгі нәтижелер жинақталуы керек. Кіріспеде қойылған мақсаттар мен міндеттердің зерттеу барысында қалай орындалғаны көрсетілуі қажет. Мұнда мәліметтерді қайталаудың қажеті жоқ – басты назар негізгі тұжырымдар мен қорытындыларға аударылуы тиіс.</w:t>
      </w:r>
    </w:p>
    <w:p w14:paraId="0178B6C5" w14:textId="77777777"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 xml:space="preserve">Зерттеудің ғылыми жаңашылдығы мен тиісті білім саласына қосқан үлесіне ерекше </w:t>
      </w:r>
      <w:r w:rsidRPr="007859C1">
        <w:rPr>
          <w:rFonts w:ascii="Palatino Linotype" w:hAnsi="Palatino Linotype" w:cs="Times New Roman"/>
          <w:sz w:val="20"/>
          <w:szCs w:val="20"/>
          <w:lang w:val="ru-KZ"/>
        </w:rPr>
        <w:lastRenderedPageBreak/>
        <w:t>көңіл бөлу қажет. Қандай теориялық немесе әдістемелік тұжырымдар жасалғаны және олардың ғылыми қауымдастыққа немесе кәсіби тәжірибеге қаншалықты пайдалы болуы мүмкін екені көрсетілуі орынды.</w:t>
      </w:r>
    </w:p>
    <w:p w14:paraId="0F086133" w14:textId="77777777"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Қорытындыда алынған нәтижелердің практикалық маңыздылығы да бағалануы мүмкін. Бұл нәтижелер қандай жағдайда және қандай мақсатта қолданылуы мүмкін екені, сондай-ақ зерттеу барысында анықталған шектеулер қысқаша сипатталуы қажет.</w:t>
      </w:r>
    </w:p>
    <w:p w14:paraId="4F859125" w14:textId="77777777" w:rsid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Соңында, осы тақырып бойынша болашақ зерттеулердің келешегін белгілеу ұсынылады. Қандай бағыттар қосымша зерттеуді қажет ететіні, қандай гипотезалар тексеруді талап ететіні немесе қандай қолданбалы аспектілер болашақта жүзеге асырылуы мүмкін екені көрсетілуі мүмкін.</w:t>
      </w:r>
    </w:p>
    <w:p w14:paraId="70853922" w14:textId="77777777" w:rsidR="008E3EF3" w:rsidRPr="007859C1" w:rsidRDefault="008E3EF3" w:rsidP="007859C1">
      <w:pPr>
        <w:pStyle w:val="ListParagraph"/>
        <w:widowControl w:val="0"/>
        <w:spacing w:after="0" w:line="240" w:lineRule="auto"/>
        <w:ind w:left="0" w:firstLine="567"/>
        <w:jc w:val="both"/>
        <w:rPr>
          <w:rFonts w:ascii="Palatino Linotype" w:hAnsi="Palatino Linotype" w:cs="Times New Roman"/>
          <w:sz w:val="20"/>
          <w:szCs w:val="20"/>
          <w:lang w:val="ru-KZ"/>
        </w:rPr>
      </w:pPr>
    </w:p>
    <w:p w14:paraId="521E1B32" w14:textId="119C9665"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b/>
          <w:bCs/>
          <w:sz w:val="20"/>
          <w:szCs w:val="20"/>
          <w:lang w:val="ru-KZ"/>
        </w:rPr>
        <w:t>МҮДДЕЛЕР ҚАЙШЫЛЫҒЫ:</w:t>
      </w:r>
      <w:r w:rsidRPr="007859C1">
        <w:rPr>
          <w:rFonts w:ascii="Palatino Linotype" w:hAnsi="Palatino Linotype" w:cs="Times New Roman"/>
          <w:sz w:val="20"/>
          <w:szCs w:val="20"/>
          <w:lang w:val="ru-KZ"/>
        </w:rPr>
        <w:t xml:space="preserve"> Автор(лар) мүдделер қайшылығы жоқ екенін мәлімдейді.</w:t>
      </w:r>
    </w:p>
    <w:p w14:paraId="68063670" w14:textId="302FC7DF"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ҚАРЖЫЛАНДЫРУ</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Бұл бөлімде зерттеу барысында алынған қаржыландыру көзі көрсетілуі тиіс. Мысалы: «Бұл мақала Қазақстан Республикасында Индустрия 4.0-ге көшу жағдайында кәсіпкерлік құрылымдардың инновациялық белсенділік деңгейіне адами капитал сапасының әсері» атты AR19578464 тақырыбы бойынша Ғылым және жоғары білім министрлігінің ғылыми зерттеулерге арналған гранттық қаржыландыру жобасы аясында дайындалды».</w:t>
      </w:r>
    </w:p>
    <w:p w14:paraId="51634865" w14:textId="3443C156"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АЛҒЫС БІЛДІРУ</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Бұл бөлімде зерттеуге үлес қосқан жеке тұлғалар мен ұйымдарға алғыс білдіріледі. Мысалы: «Авторлар әдістемелік қолдау мен пайдалы пікірлері үшін әріптестеріне, сондай-ақ мақаланың сапасын арттыруға септігін тигізген анонимді рецензенттерге алғыс білдіреді».</w:t>
      </w:r>
    </w:p>
    <w:p w14:paraId="7465EF99" w14:textId="503BCAED"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ЖАСАНДЫ ИНТЕЛЛЕКТ ТЕХНОЛОГИЯЛАРЫН ПАЙДАЛАНУ ТУРАЛЫ ХАБАРЛАМА</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Ғылыми мақалалардың авторлары өз еңбектерін дайындау барысында жасанды интеллект (ЖИ) құралдарын әртүрлі кезеңдерде, соның ішінде мәтін жазу, редакциялау, фактілерді тексеру және деректерді талдау кезінде қолдана алады. Алайда, қолжазбаны жазу кезінде автор(лар) генеративті ЖИ мен оған байланысты технологияларды қолданғаны туралы мақалада нақты көрсетуге міндетті.</w:t>
      </w:r>
      <w:r>
        <w:rPr>
          <w:rFonts w:ascii="Palatino Linotype" w:hAnsi="Palatino Linotype" w:cs="Times New Roman"/>
          <w:sz w:val="20"/>
          <w:szCs w:val="20"/>
          <w:lang w:val="ru-KZ"/>
        </w:rPr>
        <w:t xml:space="preserve"> </w:t>
      </w:r>
    </w:p>
    <w:p w14:paraId="06005065" w14:textId="41FBCFF6" w:rsidR="007859C1" w:rsidRPr="00951515"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Пайдаланылған ЖИ үлгісі әдебиеттер тізімінде (References) келесі форматта көрсетілуі тиіс:</w:t>
      </w:r>
      <w:r w:rsidRPr="007859C1">
        <w:rPr>
          <w:rFonts w:ascii="Palatino Linotype" w:hAnsi="Palatino Linotype" w:cs="Times New Roman"/>
          <w:i/>
          <w:iCs/>
          <w:sz w:val="20"/>
          <w:szCs w:val="20"/>
          <w:lang w:val="ru-KZ"/>
        </w:rPr>
        <w:t xml:space="preserve"> </w:t>
      </w:r>
      <w:r w:rsidRPr="00951515">
        <w:rPr>
          <w:rFonts w:ascii="Palatino Linotype" w:hAnsi="Palatino Linotype" w:cs="Times New Roman"/>
          <w:sz w:val="20"/>
          <w:szCs w:val="20"/>
          <w:lang w:val="ru-KZ"/>
        </w:rPr>
        <w:t>Үлгі атауы. (жылы, айы, күні). Сұраныс немесе мазмұн сипаттамасы [Үлкен тілдік үлгі]. Платформа атауы. URL</w:t>
      </w:r>
    </w:p>
    <w:p w14:paraId="205BDE21" w14:textId="77777777" w:rsidR="00212876" w:rsidRDefault="0021287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22EBD805" w14:textId="356C21AD" w:rsidR="00530348" w:rsidRPr="00530348" w:rsidRDefault="00530348" w:rsidP="009D10ED">
      <w:pPr>
        <w:pStyle w:val="ListParagraph"/>
        <w:widowControl w:val="0"/>
        <w:spacing w:after="0" w:line="240" w:lineRule="auto"/>
        <w:ind w:left="0" w:firstLine="567"/>
        <w:jc w:val="both"/>
        <w:rPr>
          <w:rFonts w:ascii="Palatino Linotype" w:hAnsi="Palatino Linotype" w:cs="Times New Roman"/>
          <w:b/>
          <w:caps/>
          <w:sz w:val="20"/>
          <w:szCs w:val="20"/>
          <w:lang w:val="kk-KZ"/>
        </w:rPr>
      </w:pPr>
      <w:r w:rsidRPr="00530348">
        <w:rPr>
          <w:rFonts w:ascii="Palatino Linotype" w:hAnsi="Palatino Linotype" w:cs="Times New Roman"/>
          <w:b/>
          <w:caps/>
          <w:sz w:val="20"/>
          <w:szCs w:val="20"/>
          <w:lang w:val="ru-RU"/>
        </w:rPr>
        <w:t>Пайдаланылған әдебиеттер</w:t>
      </w:r>
      <w:r>
        <w:rPr>
          <w:rFonts w:ascii="Palatino Linotype" w:hAnsi="Palatino Linotype" w:cs="Times New Roman"/>
          <w:b/>
          <w:caps/>
          <w:sz w:val="20"/>
          <w:szCs w:val="20"/>
          <w:lang w:val="ru-RU"/>
        </w:rPr>
        <w:t xml:space="preserve"> </w:t>
      </w:r>
      <w:r>
        <w:rPr>
          <w:rFonts w:ascii="Palatino Linotype" w:hAnsi="Palatino Linotype" w:cs="Times New Roman"/>
          <w:b/>
          <w:caps/>
          <w:sz w:val="20"/>
          <w:szCs w:val="20"/>
          <w:lang w:val="kk-KZ"/>
        </w:rPr>
        <w:t>тізімі</w:t>
      </w:r>
    </w:p>
    <w:p w14:paraId="5751A354" w14:textId="7AB8E9BC"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lastRenderedPageBreak/>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89ADB8C" w14:textId="77777777" w:rsidR="0097278F" w:rsidRDefault="0097278F" w:rsidP="00052375">
      <w:pPr>
        <w:spacing w:after="0" w:line="240" w:lineRule="auto"/>
        <w:jc w:val="center"/>
        <w:rPr>
          <w:rFonts w:ascii="Palatino Linotype" w:hAnsi="Palatino Linotype" w:cs="Times New Roman"/>
          <w:b/>
          <w:sz w:val="20"/>
          <w:szCs w:val="20"/>
          <w:lang w:val="kk-KZ"/>
        </w:rPr>
      </w:pPr>
    </w:p>
    <w:p w14:paraId="3C35A907" w14:textId="77777777" w:rsidR="009D10ED" w:rsidRDefault="009D10ED" w:rsidP="00052375">
      <w:pPr>
        <w:spacing w:after="0" w:line="240" w:lineRule="auto"/>
        <w:jc w:val="center"/>
        <w:rPr>
          <w:rFonts w:ascii="Palatino Linotype" w:hAnsi="Palatino Linotype" w:cs="Times New Roman"/>
          <w:b/>
          <w:sz w:val="20"/>
          <w:szCs w:val="20"/>
          <w:lang w:val="kk-KZ"/>
        </w:rPr>
      </w:pPr>
    </w:p>
    <w:p w14:paraId="7A160190" w14:textId="77777777" w:rsidR="009D10ED" w:rsidRDefault="009D10ED" w:rsidP="00052375">
      <w:pPr>
        <w:spacing w:after="0" w:line="240" w:lineRule="auto"/>
        <w:jc w:val="center"/>
        <w:rPr>
          <w:rFonts w:ascii="Palatino Linotype" w:hAnsi="Palatino Linotype" w:cs="Times New Roman"/>
          <w:b/>
          <w:sz w:val="20"/>
          <w:szCs w:val="20"/>
          <w:lang w:val="kk-KZ"/>
        </w:rPr>
      </w:pPr>
    </w:p>
    <w:p w14:paraId="7208228F" w14:textId="77777777" w:rsidR="009D10ED" w:rsidRDefault="009D10ED" w:rsidP="00052375">
      <w:pPr>
        <w:spacing w:after="0" w:line="240" w:lineRule="auto"/>
        <w:jc w:val="center"/>
        <w:rPr>
          <w:rFonts w:ascii="Palatino Linotype" w:hAnsi="Palatino Linotype" w:cs="Times New Roman"/>
          <w:b/>
          <w:sz w:val="20"/>
          <w:szCs w:val="20"/>
          <w:lang w:val="kk-KZ"/>
        </w:rPr>
      </w:pPr>
    </w:p>
    <w:p w14:paraId="6C615462" w14:textId="77777777" w:rsidR="0097278F" w:rsidRDefault="0097278F" w:rsidP="00052375">
      <w:pPr>
        <w:spacing w:after="0" w:line="240" w:lineRule="auto"/>
        <w:jc w:val="center"/>
        <w:rPr>
          <w:rFonts w:ascii="Palatino Linotype" w:hAnsi="Palatino Linotype" w:cs="Times New Roman"/>
          <w:b/>
          <w:sz w:val="20"/>
          <w:szCs w:val="20"/>
          <w:lang w:val="kk-KZ"/>
        </w:rPr>
      </w:pPr>
    </w:p>
    <w:p w14:paraId="2EE86011" w14:textId="77777777" w:rsidR="0097278F" w:rsidRDefault="0097278F" w:rsidP="00052375">
      <w:pPr>
        <w:spacing w:after="0" w:line="240" w:lineRule="auto"/>
        <w:jc w:val="center"/>
        <w:rPr>
          <w:rFonts w:ascii="Palatino Linotype" w:hAnsi="Palatino Linotype" w:cs="Times New Roman"/>
          <w:b/>
          <w:sz w:val="20"/>
          <w:szCs w:val="20"/>
          <w:lang w:val="kk-KZ"/>
        </w:rPr>
      </w:pPr>
    </w:p>
    <w:p w14:paraId="384B8519" w14:textId="77777777" w:rsidR="0097278F" w:rsidRDefault="0097278F" w:rsidP="00052375">
      <w:pPr>
        <w:spacing w:after="0" w:line="240" w:lineRule="auto"/>
        <w:jc w:val="center"/>
        <w:rPr>
          <w:rFonts w:ascii="Palatino Linotype" w:hAnsi="Palatino Linotype" w:cs="Times New Roman"/>
          <w:b/>
          <w:sz w:val="20"/>
          <w:szCs w:val="20"/>
          <w:lang w:val="kk-KZ"/>
        </w:rPr>
      </w:pPr>
    </w:p>
    <w:p w14:paraId="137534BE" w14:textId="77777777" w:rsidR="0097278F" w:rsidRDefault="0097278F" w:rsidP="00052375">
      <w:pPr>
        <w:spacing w:after="0" w:line="240" w:lineRule="auto"/>
        <w:jc w:val="center"/>
        <w:rPr>
          <w:rFonts w:ascii="Palatino Linotype" w:hAnsi="Palatino Linotype" w:cs="Times New Roman"/>
          <w:b/>
          <w:sz w:val="20"/>
          <w:szCs w:val="20"/>
          <w:lang w:val="kk-KZ"/>
        </w:rPr>
      </w:pPr>
    </w:p>
    <w:p w14:paraId="2F20DA85" w14:textId="77777777" w:rsidR="0097278F" w:rsidRDefault="0097278F" w:rsidP="00052375">
      <w:pPr>
        <w:spacing w:after="0" w:line="240" w:lineRule="auto"/>
        <w:jc w:val="center"/>
        <w:rPr>
          <w:rFonts w:ascii="Palatino Linotype" w:hAnsi="Palatino Linotype" w:cs="Times New Roman"/>
          <w:b/>
          <w:sz w:val="20"/>
          <w:szCs w:val="20"/>
          <w:lang w:val="kk-KZ"/>
        </w:rPr>
      </w:pPr>
    </w:p>
    <w:p w14:paraId="39017DE1" w14:textId="77777777" w:rsidR="0097278F" w:rsidRDefault="0097278F" w:rsidP="00052375">
      <w:pPr>
        <w:spacing w:after="0" w:line="240" w:lineRule="auto"/>
        <w:jc w:val="center"/>
        <w:rPr>
          <w:rFonts w:ascii="Palatino Linotype" w:hAnsi="Palatino Linotype" w:cs="Times New Roman"/>
          <w:b/>
          <w:sz w:val="20"/>
          <w:szCs w:val="20"/>
          <w:lang w:val="kk-KZ"/>
        </w:rPr>
      </w:pPr>
    </w:p>
    <w:p w14:paraId="13F0D91D" w14:textId="1A6BEA20"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lastRenderedPageBreak/>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292BD053" w:rsidR="00F13C7E" w:rsidRPr="00F13C7E" w:rsidRDefault="006D4186" w:rsidP="00511EFA">
      <w:pPr>
        <w:jc w:val="both"/>
        <w:rPr>
          <w:rFonts w:ascii="Palatino Linotype" w:hAnsi="Palatino Linotype" w:cs="Times New Roman"/>
          <w:b/>
          <w:sz w:val="20"/>
          <w:szCs w:val="20"/>
        </w:rPr>
      </w:pPr>
      <w:r>
        <w:rPr>
          <w:rFonts w:ascii="Palatino Linotype" w:hAnsi="Palatino Linotype"/>
          <w:b/>
          <w:bCs/>
          <w:i/>
          <w:iCs/>
          <w:sz w:val="20"/>
          <w:szCs w:val="20"/>
          <w:lang w:val="kk-KZ"/>
        </w:rPr>
        <w:t>Үлгі</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03F45963" w14:textId="295FC84D" w:rsidR="006D4186" w:rsidRPr="006D4186" w:rsidRDefault="00FE7D66" w:rsidP="006D4186">
      <w:p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«Авторлар туралы мәліметтер» бөлім</w:t>
      </w:r>
      <w:r>
        <w:rPr>
          <w:rFonts w:ascii="Palatino Linotype" w:hAnsi="Palatino Linotype"/>
          <w:b/>
          <w:bCs/>
          <w:sz w:val="20"/>
          <w:szCs w:val="20"/>
          <w:lang w:val="ru-KZ"/>
        </w:rPr>
        <w:t>дегі ф</w:t>
      </w:r>
      <w:r w:rsidR="006D4186" w:rsidRPr="006D4186">
        <w:rPr>
          <w:rFonts w:ascii="Palatino Linotype" w:hAnsi="Palatino Linotype"/>
          <w:b/>
          <w:bCs/>
          <w:sz w:val="20"/>
          <w:szCs w:val="20"/>
          <w:lang w:val="ru-KZ"/>
        </w:rPr>
        <w:t>отосуретке қойылатын талаптар:</w:t>
      </w:r>
    </w:p>
    <w:p w14:paraId="5015CB09" w14:textId="77777777" w:rsidR="006D4186" w:rsidRPr="006D4186" w:rsidRDefault="006D4186" w:rsidP="006D4186">
      <w:pPr>
        <w:numPr>
          <w:ilvl w:val="0"/>
          <w:numId w:val="2"/>
        </w:numPr>
        <w:spacing w:after="0" w:line="240" w:lineRule="auto"/>
        <w:rPr>
          <w:rFonts w:ascii="Palatino Linotype" w:hAnsi="Palatino Linotype"/>
          <w:sz w:val="20"/>
          <w:szCs w:val="20"/>
          <w:lang w:val="ru-KZ"/>
        </w:rPr>
      </w:pPr>
      <w:r w:rsidRPr="006D4186">
        <w:rPr>
          <w:rFonts w:ascii="Palatino Linotype" w:hAnsi="Palatino Linotype"/>
          <w:b/>
          <w:bCs/>
          <w:sz w:val="20"/>
          <w:szCs w:val="20"/>
          <w:lang w:val="ru-KZ"/>
        </w:rPr>
        <w:t xml:space="preserve">Фотосуреттің өлшемі: </w:t>
      </w:r>
      <w:r w:rsidRPr="006D4186">
        <w:rPr>
          <w:rFonts w:ascii="Palatino Linotype" w:hAnsi="Palatino Linotype"/>
          <w:sz w:val="20"/>
          <w:szCs w:val="20"/>
          <w:lang w:val="ru-KZ"/>
        </w:rPr>
        <w:t>4,5 × 3,21 см.</w:t>
      </w:r>
    </w:p>
    <w:p w14:paraId="6F1AE837"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Бет бейнесінің орналасуы: </w:t>
      </w:r>
      <w:r w:rsidRPr="006D4186">
        <w:rPr>
          <w:rFonts w:ascii="Palatino Linotype" w:hAnsi="Palatino Linotype"/>
          <w:sz w:val="20"/>
          <w:szCs w:val="20"/>
          <w:lang w:val="ru-KZ"/>
        </w:rPr>
        <w:t>бет кадрдың ортасында болуы керек, тым</w:t>
      </w:r>
      <w:r w:rsidRPr="006D4186">
        <w:rPr>
          <w:rFonts w:ascii="Palatino Linotype" w:hAnsi="Palatino Linotype"/>
          <w:b/>
          <w:bCs/>
          <w:sz w:val="20"/>
          <w:szCs w:val="20"/>
          <w:lang w:val="ru-KZ"/>
        </w:rPr>
        <w:t xml:space="preserve"> </w:t>
      </w:r>
      <w:r w:rsidRPr="006D4186">
        <w:rPr>
          <w:rFonts w:ascii="Palatino Linotype" w:hAnsi="Palatino Linotype"/>
          <w:sz w:val="20"/>
          <w:szCs w:val="20"/>
          <w:lang w:val="ru-KZ"/>
        </w:rPr>
        <w:t>жақындатылған немесе алыстатылған болмауы тиіс – кадрда бастың және иықтың жоғарғы бөлігінің анық көрінуі қажет.</w:t>
      </w:r>
    </w:p>
    <w:p w14:paraId="764B7EE9"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Киім үлгісі: </w:t>
      </w:r>
      <w:r w:rsidRPr="006D4186">
        <w:rPr>
          <w:rFonts w:ascii="Palatino Linotype" w:hAnsi="Palatino Linotype"/>
          <w:sz w:val="20"/>
          <w:szCs w:val="20"/>
          <w:lang w:val="ru-KZ"/>
        </w:rPr>
        <w:t>іскерлік немесе бейтарап стиль.</w:t>
      </w:r>
    </w:p>
    <w:p w14:paraId="4950B771"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Фон: </w:t>
      </w:r>
      <w:r w:rsidRPr="006D4186">
        <w:rPr>
          <w:rFonts w:ascii="Palatino Linotype" w:hAnsi="Palatino Linotype"/>
          <w:sz w:val="20"/>
          <w:szCs w:val="20"/>
          <w:lang w:val="ru-KZ"/>
        </w:rPr>
        <w:t>біртекті, ашық түсті, бөгде нысандарсыз.</w:t>
      </w:r>
    </w:p>
    <w:p w14:paraId="389A3B33"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Сапасы: </w:t>
      </w:r>
      <w:r w:rsidRPr="006D4186">
        <w:rPr>
          <w:rFonts w:ascii="Palatino Linotype" w:hAnsi="Palatino Linotype"/>
          <w:sz w:val="20"/>
          <w:szCs w:val="20"/>
          <w:lang w:val="ru-KZ"/>
        </w:rPr>
        <w:t>фотосурет анық, пиксельденбей, сүзгілерсіз, сәндік жақтаусыз және жазусыз болуы тиіс.</w:t>
      </w:r>
    </w:p>
    <w:p w14:paraId="0FDDE281" w14:textId="7E891670" w:rsidR="006D4186" w:rsidRPr="006D4186" w:rsidRDefault="006D4186" w:rsidP="006D4186">
      <w:pPr>
        <w:numPr>
          <w:ilvl w:val="0"/>
          <w:numId w:val="2"/>
        </w:numPr>
        <w:spacing w:after="0" w:line="240" w:lineRule="auto"/>
        <w:rPr>
          <w:rFonts w:ascii="Palatino Linotype" w:hAnsi="Palatino Linotype"/>
          <w:b/>
          <w:bCs/>
          <w:sz w:val="20"/>
          <w:szCs w:val="20"/>
          <w:lang w:val="ru-KZ"/>
        </w:rPr>
      </w:pPr>
      <w:r>
        <w:rPr>
          <w:rFonts w:ascii="Palatino Linotype" w:hAnsi="Palatino Linotype"/>
          <w:b/>
          <w:bCs/>
          <w:sz w:val="20"/>
          <w:szCs w:val="20"/>
          <w:lang w:val="ru-KZ"/>
        </w:rPr>
        <w:t>Өзектілігі</w:t>
      </w:r>
      <w:r w:rsidRPr="006D4186">
        <w:rPr>
          <w:rFonts w:ascii="Palatino Linotype" w:hAnsi="Palatino Linotype"/>
          <w:b/>
          <w:bCs/>
          <w:sz w:val="20"/>
          <w:szCs w:val="20"/>
          <w:lang w:val="ru-KZ"/>
        </w:rPr>
        <w:t xml:space="preserve">: </w:t>
      </w:r>
      <w:r w:rsidRPr="006D4186">
        <w:rPr>
          <w:rFonts w:ascii="Palatino Linotype" w:hAnsi="Palatino Linotype"/>
          <w:sz w:val="20"/>
          <w:szCs w:val="20"/>
          <w:lang w:val="ru-KZ"/>
        </w:rPr>
        <w:t>фотосурет соңғы 3 жылдың ішінде түсірілгені жөн.</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76E2" w14:textId="77777777" w:rsidR="00683F85" w:rsidRDefault="00683F85" w:rsidP="00EF08A3">
      <w:pPr>
        <w:spacing w:after="0" w:line="240" w:lineRule="auto"/>
      </w:pPr>
      <w:r>
        <w:separator/>
      </w:r>
    </w:p>
  </w:endnote>
  <w:endnote w:type="continuationSeparator" w:id="0">
    <w:p w14:paraId="7A20D820" w14:textId="77777777" w:rsidR="00683F85" w:rsidRDefault="00683F85"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A559" w14:textId="77777777" w:rsidR="00683F85" w:rsidRDefault="00683F85" w:rsidP="00EF08A3">
      <w:pPr>
        <w:spacing w:after="0" w:line="240" w:lineRule="auto"/>
      </w:pPr>
      <w:r>
        <w:separator/>
      </w:r>
    </w:p>
  </w:footnote>
  <w:footnote w:type="continuationSeparator" w:id="0">
    <w:p w14:paraId="48B8C1D0" w14:textId="77777777" w:rsidR="00683F85" w:rsidRDefault="00683F85"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7048EEE3" w:rsidR="005E757A" w:rsidRDefault="00B67284">
    <w:pPr>
      <w:pStyle w:val="Header"/>
      <w:jc w:val="center"/>
    </w:pPr>
    <w:r>
      <w:rPr>
        <w:noProof/>
      </w:rPr>
      <w:drawing>
        <wp:anchor distT="0" distB="0" distL="114300" distR="114300" simplePos="0" relativeHeight="251676672" behindDoc="1" locked="0" layoutInCell="1" allowOverlap="1" wp14:anchorId="1EAC0367" wp14:editId="044787E8">
          <wp:simplePos x="0" y="0"/>
          <wp:positionH relativeFrom="column">
            <wp:posOffset>-91440</wp:posOffset>
          </wp:positionH>
          <wp:positionV relativeFrom="paragraph">
            <wp:posOffset>-53975</wp:posOffset>
          </wp:positionV>
          <wp:extent cx="2228850" cy="548640"/>
          <wp:effectExtent l="0" t="0" r="0" b="3810"/>
          <wp:wrapNone/>
          <wp:docPr id="9588310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1F27CB33">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7F4F50B8" w14:textId="77777777" w:rsidR="005E757A" w:rsidRPr="00871830" w:rsidRDefault="00DD4797" w:rsidP="005E757A">
                          <w:pPr>
                            <w:pStyle w:val="Header"/>
                            <w:spacing w:line="216" w:lineRule="auto"/>
                            <w:rPr>
                              <w:rFonts w:ascii="Palatino Linotype" w:hAnsi="Palatino Linotype" w:cs="Times New Roman"/>
                              <w:bCs/>
                              <w:sz w:val="20"/>
                              <w:szCs w:val="20"/>
                            </w:rPr>
                          </w:pPr>
                          <w:r w:rsidRPr="00DD4797">
                            <w:rPr>
                              <w:rFonts w:ascii="Palatino Linotype" w:hAnsi="Palatino Linotype"/>
                              <w:color w:val="000000"/>
                              <w:sz w:val="20"/>
                              <w:szCs w:val="20"/>
                            </w:rPr>
                            <w:t>1-том, 1-нөмір, маусым, 2025</w:t>
                          </w:r>
                          <w:r w:rsidR="006326DA">
                            <w:rPr>
                              <w:rFonts w:ascii="Palatino Linotype" w:hAnsi="Palatino Linotype"/>
                              <w:color w:val="000000"/>
                              <w:sz w:val="20"/>
                              <w:szCs w:val="20"/>
                            </w:rPr>
                            <w:t>.</w:t>
                          </w:r>
                          <w:r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Том 1, №</w:t>
                          </w:r>
                          <w:r w:rsidR="005E757A" w:rsidRPr="00871830">
                            <w:rPr>
                              <w:rFonts w:ascii="Times New Roman" w:hAnsi="Times New Roman" w:cs="Times New Roman"/>
                              <w:bCs/>
                              <w:sz w:val="20"/>
                              <w:szCs w:val="20"/>
                            </w:rPr>
                            <w:t> </w:t>
                          </w:r>
                          <w:r w:rsidR="005E757A" w:rsidRPr="00871830">
                            <w:rPr>
                              <w:rFonts w:ascii="Palatino Linotype" w:hAnsi="Palatino Linotype" w:cs="Times New Roman"/>
                              <w:bCs/>
                              <w:sz w:val="20"/>
                              <w:szCs w:val="20"/>
                            </w:rPr>
                            <w:t xml:space="preserve">1, </w:t>
                          </w:r>
                          <w:r w:rsidR="005E757A" w:rsidRPr="00871830">
                            <w:rPr>
                              <w:rFonts w:ascii="Palatino Linotype" w:hAnsi="Palatino Linotype" w:cs="Palatino Linotype"/>
                              <w:bCs/>
                              <w:sz w:val="20"/>
                              <w:szCs w:val="20"/>
                            </w:rPr>
                            <w:t>июнь</w:t>
                          </w:r>
                          <w:r w:rsidR="005E757A" w:rsidRPr="00871830">
                            <w:rPr>
                              <w:rFonts w:ascii="Palatino Linotype" w:hAnsi="Palatino Linotype" w:cs="Times New Roman"/>
                              <w:bCs/>
                              <w:sz w:val="20"/>
                              <w:szCs w:val="20"/>
                            </w:rPr>
                            <w:t xml:space="preserve"> 2025.</w:t>
                          </w:r>
                          <w:r w:rsidR="005E757A" w:rsidRPr="00871830">
                            <w:rPr>
                              <w:rFonts w:ascii="Palatino Linotype" w:hAnsi="Palatino Linotype"/>
                              <w:noProof/>
                              <w:sz w:val="20"/>
                              <w:szCs w:val="20"/>
                              <w:lang w:eastAsia="ru-RU"/>
                            </w:rPr>
                            <w:t xml:space="preserve"> </w:t>
                          </w:r>
                        </w:p>
                        <w:p w14:paraId="20D8AF90" w14:textId="77777777"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Vol.1, No.1, June 2025.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7F4F50B8" w14:textId="77777777" w:rsidR="005E757A" w:rsidRPr="00871830" w:rsidRDefault="00DD4797" w:rsidP="005E757A">
                    <w:pPr>
                      <w:pStyle w:val="Header"/>
                      <w:spacing w:line="216" w:lineRule="auto"/>
                      <w:rPr>
                        <w:rFonts w:ascii="Palatino Linotype" w:hAnsi="Palatino Linotype" w:cs="Times New Roman"/>
                        <w:bCs/>
                        <w:sz w:val="20"/>
                        <w:szCs w:val="20"/>
                      </w:rPr>
                    </w:pPr>
                    <w:r w:rsidRPr="00DD4797">
                      <w:rPr>
                        <w:rFonts w:ascii="Palatino Linotype" w:hAnsi="Palatino Linotype"/>
                        <w:color w:val="000000"/>
                        <w:sz w:val="20"/>
                        <w:szCs w:val="20"/>
                      </w:rPr>
                      <w:t>1-том, 1-нөмір, маусым, 2025</w:t>
                    </w:r>
                    <w:r w:rsidR="006326DA">
                      <w:rPr>
                        <w:rFonts w:ascii="Palatino Linotype" w:hAnsi="Palatino Linotype"/>
                        <w:color w:val="000000"/>
                        <w:sz w:val="20"/>
                        <w:szCs w:val="20"/>
                      </w:rPr>
                      <w:t>.</w:t>
                    </w:r>
                    <w:r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Том 1, №</w:t>
                    </w:r>
                    <w:r w:rsidR="005E757A" w:rsidRPr="00871830">
                      <w:rPr>
                        <w:rFonts w:ascii="Times New Roman" w:hAnsi="Times New Roman" w:cs="Times New Roman"/>
                        <w:bCs/>
                        <w:sz w:val="20"/>
                        <w:szCs w:val="20"/>
                      </w:rPr>
                      <w:t> </w:t>
                    </w:r>
                    <w:r w:rsidR="005E757A" w:rsidRPr="00871830">
                      <w:rPr>
                        <w:rFonts w:ascii="Palatino Linotype" w:hAnsi="Palatino Linotype" w:cs="Times New Roman"/>
                        <w:bCs/>
                        <w:sz w:val="20"/>
                        <w:szCs w:val="20"/>
                      </w:rPr>
                      <w:t xml:space="preserve">1, </w:t>
                    </w:r>
                    <w:r w:rsidR="005E757A" w:rsidRPr="00871830">
                      <w:rPr>
                        <w:rFonts w:ascii="Palatino Linotype" w:hAnsi="Palatino Linotype" w:cs="Palatino Linotype"/>
                        <w:bCs/>
                        <w:sz w:val="20"/>
                        <w:szCs w:val="20"/>
                      </w:rPr>
                      <w:t>июнь</w:t>
                    </w:r>
                    <w:r w:rsidR="005E757A" w:rsidRPr="00871830">
                      <w:rPr>
                        <w:rFonts w:ascii="Palatino Linotype" w:hAnsi="Palatino Linotype" w:cs="Times New Roman"/>
                        <w:bCs/>
                        <w:sz w:val="20"/>
                        <w:szCs w:val="20"/>
                      </w:rPr>
                      <w:t xml:space="preserve"> 2025.</w:t>
                    </w:r>
                    <w:r w:rsidR="005E757A" w:rsidRPr="00871830">
                      <w:rPr>
                        <w:rFonts w:ascii="Palatino Linotype" w:hAnsi="Palatino Linotype"/>
                        <w:noProof/>
                        <w:sz w:val="20"/>
                        <w:szCs w:val="20"/>
                        <w:lang w:eastAsia="ru-RU"/>
                      </w:rPr>
                      <w:t xml:space="preserve"> </w:t>
                    </w:r>
                  </w:p>
                  <w:p w14:paraId="20D8AF90" w14:textId="77777777"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Vol.1, No.1, June 2025. </w:t>
                    </w:r>
                  </w:p>
                </w:txbxContent>
              </v:textbox>
              <w10:wrap anchorx="margin"/>
            </v:shape>
          </w:pict>
        </mc:Fallback>
      </mc:AlternateContent>
    </w:r>
  </w:p>
  <w:p w14:paraId="59FD5B07" w14:textId="77777777" w:rsidR="005E757A" w:rsidRDefault="00000000">
    <w:pPr>
      <w:pStyle w:val="Header"/>
      <w:jc w:val="center"/>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77777777"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7CD3DE80" w:rsidR="005E757A" w:rsidRPr="005E757A" w:rsidRDefault="00B67284">
    <w:pPr>
      <w:pStyle w:val="Header"/>
      <w:jc w:val="center"/>
      <w:rPr>
        <w:rFonts w:ascii="Palatino Linotype" w:hAnsi="Palatino Linotype"/>
        <w:sz w:val="20"/>
        <w:szCs w:val="20"/>
      </w:rPr>
    </w:pPr>
    <w:r>
      <w:rPr>
        <w:noProof/>
      </w:rPr>
      <w:drawing>
        <wp:anchor distT="0" distB="0" distL="114300" distR="114300" simplePos="0" relativeHeight="251674624" behindDoc="1" locked="0" layoutInCell="1" allowOverlap="1" wp14:anchorId="670BC723" wp14:editId="75BE1F3C">
          <wp:simplePos x="0" y="0"/>
          <wp:positionH relativeFrom="margin">
            <wp:posOffset>3194050</wp:posOffset>
          </wp:positionH>
          <wp:positionV relativeFrom="paragraph">
            <wp:posOffset>-53975</wp:posOffset>
          </wp:positionV>
          <wp:extent cx="2229394" cy="548640"/>
          <wp:effectExtent l="0" t="0" r="0" b="3810"/>
          <wp:wrapNone/>
          <wp:docPr id="2206441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394"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361C757C">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58A84BF6" w14:textId="77777777" w:rsidR="005E757A" w:rsidRPr="00871830" w:rsidRDefault="00DD4797" w:rsidP="005E757A">
                          <w:pPr>
                            <w:pStyle w:val="Header"/>
                            <w:spacing w:line="216" w:lineRule="auto"/>
                            <w:rPr>
                              <w:rFonts w:ascii="Palatino Linotype" w:hAnsi="Palatino Linotype" w:cs="Times New Roman"/>
                              <w:bCs/>
                              <w:sz w:val="20"/>
                              <w:szCs w:val="20"/>
                            </w:rPr>
                          </w:pPr>
                          <w:r w:rsidRPr="00DD4797">
                            <w:rPr>
                              <w:rFonts w:ascii="Palatino Linotype" w:hAnsi="Palatino Linotype"/>
                              <w:color w:val="000000"/>
                              <w:sz w:val="20"/>
                              <w:szCs w:val="20"/>
                            </w:rPr>
                            <w:t>1-том, 1-нөмір, маусым, 2025</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Том 1, №</w:t>
                          </w:r>
                          <w:r w:rsidR="005E757A" w:rsidRPr="00871830">
                            <w:rPr>
                              <w:rFonts w:ascii="Times New Roman" w:hAnsi="Times New Roman" w:cs="Times New Roman"/>
                              <w:bCs/>
                              <w:sz w:val="20"/>
                              <w:szCs w:val="20"/>
                            </w:rPr>
                            <w:t> </w:t>
                          </w:r>
                          <w:r w:rsidR="005E757A" w:rsidRPr="00871830">
                            <w:rPr>
                              <w:rFonts w:ascii="Palatino Linotype" w:hAnsi="Palatino Linotype" w:cs="Times New Roman"/>
                              <w:bCs/>
                              <w:sz w:val="20"/>
                              <w:szCs w:val="20"/>
                            </w:rPr>
                            <w:t xml:space="preserve">1, </w:t>
                          </w:r>
                          <w:r w:rsidR="005E757A" w:rsidRPr="00871830">
                            <w:rPr>
                              <w:rFonts w:ascii="Palatino Linotype" w:hAnsi="Palatino Linotype" w:cs="Palatino Linotype"/>
                              <w:bCs/>
                              <w:sz w:val="20"/>
                              <w:szCs w:val="20"/>
                            </w:rPr>
                            <w:t>июнь</w:t>
                          </w:r>
                          <w:r w:rsidR="005E757A" w:rsidRPr="00871830">
                            <w:rPr>
                              <w:rFonts w:ascii="Palatino Linotype" w:hAnsi="Palatino Linotype" w:cs="Times New Roman"/>
                              <w:bCs/>
                              <w:sz w:val="20"/>
                              <w:szCs w:val="20"/>
                            </w:rPr>
                            <w:t xml:space="preserve"> 2025.</w:t>
                          </w:r>
                          <w:r w:rsidR="005E757A" w:rsidRPr="00871830">
                            <w:rPr>
                              <w:rFonts w:ascii="Palatino Linotype" w:hAnsi="Palatino Linotype"/>
                              <w:noProof/>
                              <w:sz w:val="20"/>
                              <w:szCs w:val="20"/>
                              <w:lang w:eastAsia="ru-RU"/>
                            </w:rPr>
                            <w:t xml:space="preserve"> </w:t>
                          </w:r>
                        </w:p>
                        <w:p w14:paraId="4B770A83" w14:textId="77777777"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Vol.1, No.1, June 2025.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58A84BF6" w14:textId="77777777" w:rsidR="005E757A" w:rsidRPr="00871830" w:rsidRDefault="00DD4797" w:rsidP="005E757A">
                    <w:pPr>
                      <w:pStyle w:val="Header"/>
                      <w:spacing w:line="216" w:lineRule="auto"/>
                      <w:rPr>
                        <w:rFonts w:ascii="Palatino Linotype" w:hAnsi="Palatino Linotype" w:cs="Times New Roman"/>
                        <w:bCs/>
                        <w:sz w:val="20"/>
                        <w:szCs w:val="20"/>
                      </w:rPr>
                    </w:pPr>
                    <w:r w:rsidRPr="00DD4797">
                      <w:rPr>
                        <w:rFonts w:ascii="Palatino Linotype" w:hAnsi="Palatino Linotype"/>
                        <w:color w:val="000000"/>
                        <w:sz w:val="20"/>
                        <w:szCs w:val="20"/>
                      </w:rPr>
                      <w:t>1-том, 1-нөмір, маусым, 2025</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Том 1, №</w:t>
                    </w:r>
                    <w:r w:rsidR="005E757A" w:rsidRPr="00871830">
                      <w:rPr>
                        <w:rFonts w:ascii="Times New Roman" w:hAnsi="Times New Roman" w:cs="Times New Roman"/>
                        <w:bCs/>
                        <w:sz w:val="20"/>
                        <w:szCs w:val="20"/>
                      </w:rPr>
                      <w:t> </w:t>
                    </w:r>
                    <w:r w:rsidR="005E757A" w:rsidRPr="00871830">
                      <w:rPr>
                        <w:rFonts w:ascii="Palatino Linotype" w:hAnsi="Palatino Linotype" w:cs="Times New Roman"/>
                        <w:bCs/>
                        <w:sz w:val="20"/>
                        <w:szCs w:val="20"/>
                      </w:rPr>
                      <w:t xml:space="preserve">1, </w:t>
                    </w:r>
                    <w:r w:rsidR="005E757A" w:rsidRPr="00871830">
                      <w:rPr>
                        <w:rFonts w:ascii="Palatino Linotype" w:hAnsi="Palatino Linotype" w:cs="Palatino Linotype"/>
                        <w:bCs/>
                        <w:sz w:val="20"/>
                        <w:szCs w:val="20"/>
                      </w:rPr>
                      <w:t>июнь</w:t>
                    </w:r>
                    <w:r w:rsidR="005E757A" w:rsidRPr="00871830">
                      <w:rPr>
                        <w:rFonts w:ascii="Palatino Linotype" w:hAnsi="Palatino Linotype" w:cs="Times New Roman"/>
                        <w:bCs/>
                        <w:sz w:val="20"/>
                        <w:szCs w:val="20"/>
                      </w:rPr>
                      <w:t xml:space="preserve"> 2025.</w:t>
                    </w:r>
                    <w:r w:rsidR="005E757A" w:rsidRPr="00871830">
                      <w:rPr>
                        <w:rFonts w:ascii="Palatino Linotype" w:hAnsi="Palatino Linotype"/>
                        <w:noProof/>
                        <w:sz w:val="20"/>
                        <w:szCs w:val="20"/>
                        <w:lang w:eastAsia="ru-RU"/>
                      </w:rPr>
                      <w:t xml:space="preserve"> </w:t>
                    </w:r>
                  </w:p>
                  <w:p w14:paraId="4B770A83" w14:textId="77777777"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Vol.1, No.1, June 2025. </w:t>
                    </w:r>
                  </w:p>
                </w:txbxContent>
              </v:textbox>
              <w10:wrap anchorx="margin"/>
            </v:shape>
          </w:pict>
        </mc:Fallback>
      </mc:AlternateContent>
    </w:r>
  </w:p>
  <w:p w14:paraId="4784CB2D" w14:textId="77777777" w:rsidR="005E757A" w:rsidRPr="005E757A" w:rsidRDefault="00000000">
    <w:pPr>
      <w:pStyle w:val="Header"/>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D08D0"/>
    <w:multiLevelType w:val="multilevel"/>
    <w:tmpl w:val="7CB0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54475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52375"/>
    <w:rsid w:val="00094094"/>
    <w:rsid w:val="00135E57"/>
    <w:rsid w:val="0016434B"/>
    <w:rsid w:val="00174F3B"/>
    <w:rsid w:val="001A6564"/>
    <w:rsid w:val="00212876"/>
    <w:rsid w:val="00232383"/>
    <w:rsid w:val="00253CB4"/>
    <w:rsid w:val="002A0232"/>
    <w:rsid w:val="002F0D50"/>
    <w:rsid w:val="003068AD"/>
    <w:rsid w:val="00311F95"/>
    <w:rsid w:val="00371E78"/>
    <w:rsid w:val="00393A5D"/>
    <w:rsid w:val="0039684F"/>
    <w:rsid w:val="003A1190"/>
    <w:rsid w:val="003E49EE"/>
    <w:rsid w:val="00410D55"/>
    <w:rsid w:val="00441D2E"/>
    <w:rsid w:val="0046490F"/>
    <w:rsid w:val="00465004"/>
    <w:rsid w:val="004969B3"/>
    <w:rsid w:val="0049755B"/>
    <w:rsid w:val="004B0D71"/>
    <w:rsid w:val="004C1820"/>
    <w:rsid w:val="005026D0"/>
    <w:rsid w:val="00511EFA"/>
    <w:rsid w:val="00513D92"/>
    <w:rsid w:val="00530348"/>
    <w:rsid w:val="0058511D"/>
    <w:rsid w:val="005B28D4"/>
    <w:rsid w:val="005D3390"/>
    <w:rsid w:val="005E757A"/>
    <w:rsid w:val="0061771B"/>
    <w:rsid w:val="006279F9"/>
    <w:rsid w:val="006326DA"/>
    <w:rsid w:val="00666477"/>
    <w:rsid w:val="00683F85"/>
    <w:rsid w:val="006A66B8"/>
    <w:rsid w:val="006B143B"/>
    <w:rsid w:val="006C7A29"/>
    <w:rsid w:val="006D4186"/>
    <w:rsid w:val="006F5059"/>
    <w:rsid w:val="00707E5C"/>
    <w:rsid w:val="00713A88"/>
    <w:rsid w:val="00766489"/>
    <w:rsid w:val="00773EC0"/>
    <w:rsid w:val="007859C1"/>
    <w:rsid w:val="00792AE3"/>
    <w:rsid w:val="008047EE"/>
    <w:rsid w:val="008462F4"/>
    <w:rsid w:val="008A2742"/>
    <w:rsid w:val="008E3EF3"/>
    <w:rsid w:val="00933F09"/>
    <w:rsid w:val="00951515"/>
    <w:rsid w:val="0097278F"/>
    <w:rsid w:val="009A32D8"/>
    <w:rsid w:val="009D10ED"/>
    <w:rsid w:val="009F341F"/>
    <w:rsid w:val="009F5603"/>
    <w:rsid w:val="00AF0117"/>
    <w:rsid w:val="00B06AA9"/>
    <w:rsid w:val="00B338BF"/>
    <w:rsid w:val="00B62163"/>
    <w:rsid w:val="00B67284"/>
    <w:rsid w:val="00C72046"/>
    <w:rsid w:val="00CB4B1F"/>
    <w:rsid w:val="00CC0C83"/>
    <w:rsid w:val="00CC5381"/>
    <w:rsid w:val="00D06873"/>
    <w:rsid w:val="00D10169"/>
    <w:rsid w:val="00D2289C"/>
    <w:rsid w:val="00D53572"/>
    <w:rsid w:val="00D73202"/>
    <w:rsid w:val="00D756AB"/>
    <w:rsid w:val="00DA646E"/>
    <w:rsid w:val="00DC68E2"/>
    <w:rsid w:val="00DD4797"/>
    <w:rsid w:val="00E232A9"/>
    <w:rsid w:val="00E446D8"/>
    <w:rsid w:val="00E44A49"/>
    <w:rsid w:val="00EA3B11"/>
    <w:rsid w:val="00ED7842"/>
    <w:rsid w:val="00EF08A3"/>
    <w:rsid w:val="00F13C7E"/>
    <w:rsid w:val="00F241BB"/>
    <w:rsid w:val="00F31D7C"/>
    <w:rsid w:val="00F61EE0"/>
    <w:rsid w:val="00F920EF"/>
    <w:rsid w:val="00F9677C"/>
    <w:rsid w:val="00FE7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1031">
      <w:bodyDiv w:val="1"/>
      <w:marLeft w:val="0"/>
      <w:marRight w:val="0"/>
      <w:marTop w:val="0"/>
      <w:marBottom w:val="0"/>
      <w:divBdr>
        <w:top w:val="none" w:sz="0" w:space="0" w:color="auto"/>
        <w:left w:val="none" w:sz="0" w:space="0" w:color="auto"/>
        <w:bottom w:val="none" w:sz="0" w:space="0" w:color="auto"/>
        <w:right w:val="none" w:sz="0" w:space="0" w:color="auto"/>
      </w:divBdr>
    </w:div>
    <w:div w:id="185220544">
      <w:bodyDiv w:val="1"/>
      <w:marLeft w:val="0"/>
      <w:marRight w:val="0"/>
      <w:marTop w:val="0"/>
      <w:marBottom w:val="0"/>
      <w:divBdr>
        <w:top w:val="none" w:sz="0" w:space="0" w:color="auto"/>
        <w:left w:val="none" w:sz="0" w:space="0" w:color="auto"/>
        <w:bottom w:val="none" w:sz="0" w:space="0" w:color="auto"/>
        <w:right w:val="none" w:sz="0" w:space="0" w:color="auto"/>
      </w:divBdr>
    </w:div>
    <w:div w:id="186987728">
      <w:bodyDiv w:val="1"/>
      <w:marLeft w:val="0"/>
      <w:marRight w:val="0"/>
      <w:marTop w:val="0"/>
      <w:marBottom w:val="0"/>
      <w:divBdr>
        <w:top w:val="none" w:sz="0" w:space="0" w:color="auto"/>
        <w:left w:val="none" w:sz="0" w:space="0" w:color="auto"/>
        <w:bottom w:val="none" w:sz="0" w:space="0" w:color="auto"/>
        <w:right w:val="none" w:sz="0" w:space="0" w:color="auto"/>
      </w:divBdr>
    </w:div>
    <w:div w:id="245963192">
      <w:bodyDiv w:val="1"/>
      <w:marLeft w:val="0"/>
      <w:marRight w:val="0"/>
      <w:marTop w:val="0"/>
      <w:marBottom w:val="0"/>
      <w:divBdr>
        <w:top w:val="none" w:sz="0" w:space="0" w:color="auto"/>
        <w:left w:val="none" w:sz="0" w:space="0" w:color="auto"/>
        <w:bottom w:val="none" w:sz="0" w:space="0" w:color="auto"/>
        <w:right w:val="none" w:sz="0" w:space="0" w:color="auto"/>
      </w:divBdr>
    </w:div>
    <w:div w:id="276303233">
      <w:bodyDiv w:val="1"/>
      <w:marLeft w:val="0"/>
      <w:marRight w:val="0"/>
      <w:marTop w:val="0"/>
      <w:marBottom w:val="0"/>
      <w:divBdr>
        <w:top w:val="none" w:sz="0" w:space="0" w:color="auto"/>
        <w:left w:val="none" w:sz="0" w:space="0" w:color="auto"/>
        <w:bottom w:val="none" w:sz="0" w:space="0" w:color="auto"/>
        <w:right w:val="none" w:sz="0" w:space="0" w:color="auto"/>
      </w:divBdr>
    </w:div>
    <w:div w:id="311065305">
      <w:bodyDiv w:val="1"/>
      <w:marLeft w:val="0"/>
      <w:marRight w:val="0"/>
      <w:marTop w:val="0"/>
      <w:marBottom w:val="0"/>
      <w:divBdr>
        <w:top w:val="none" w:sz="0" w:space="0" w:color="auto"/>
        <w:left w:val="none" w:sz="0" w:space="0" w:color="auto"/>
        <w:bottom w:val="none" w:sz="0" w:space="0" w:color="auto"/>
        <w:right w:val="none" w:sz="0" w:space="0" w:color="auto"/>
      </w:divBdr>
    </w:div>
    <w:div w:id="430862059">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863589327">
      <w:bodyDiv w:val="1"/>
      <w:marLeft w:val="0"/>
      <w:marRight w:val="0"/>
      <w:marTop w:val="0"/>
      <w:marBottom w:val="0"/>
      <w:divBdr>
        <w:top w:val="none" w:sz="0" w:space="0" w:color="auto"/>
        <w:left w:val="none" w:sz="0" w:space="0" w:color="auto"/>
        <w:bottom w:val="none" w:sz="0" w:space="0" w:color="auto"/>
        <w:right w:val="none" w:sz="0" w:space="0" w:color="auto"/>
      </w:divBdr>
    </w:div>
    <w:div w:id="867180070">
      <w:bodyDiv w:val="1"/>
      <w:marLeft w:val="0"/>
      <w:marRight w:val="0"/>
      <w:marTop w:val="0"/>
      <w:marBottom w:val="0"/>
      <w:divBdr>
        <w:top w:val="none" w:sz="0" w:space="0" w:color="auto"/>
        <w:left w:val="none" w:sz="0" w:space="0" w:color="auto"/>
        <w:bottom w:val="none" w:sz="0" w:space="0" w:color="auto"/>
        <w:right w:val="none" w:sz="0" w:space="0" w:color="auto"/>
      </w:divBdr>
    </w:div>
    <w:div w:id="899173767">
      <w:bodyDiv w:val="1"/>
      <w:marLeft w:val="0"/>
      <w:marRight w:val="0"/>
      <w:marTop w:val="0"/>
      <w:marBottom w:val="0"/>
      <w:divBdr>
        <w:top w:val="none" w:sz="0" w:space="0" w:color="auto"/>
        <w:left w:val="none" w:sz="0" w:space="0" w:color="auto"/>
        <w:bottom w:val="none" w:sz="0" w:space="0" w:color="auto"/>
        <w:right w:val="none" w:sz="0" w:space="0" w:color="auto"/>
      </w:divBdr>
    </w:div>
    <w:div w:id="961764986">
      <w:bodyDiv w:val="1"/>
      <w:marLeft w:val="0"/>
      <w:marRight w:val="0"/>
      <w:marTop w:val="0"/>
      <w:marBottom w:val="0"/>
      <w:divBdr>
        <w:top w:val="none" w:sz="0" w:space="0" w:color="auto"/>
        <w:left w:val="none" w:sz="0" w:space="0" w:color="auto"/>
        <w:bottom w:val="none" w:sz="0" w:space="0" w:color="auto"/>
        <w:right w:val="none" w:sz="0" w:space="0" w:color="auto"/>
      </w:divBdr>
    </w:div>
    <w:div w:id="982928906">
      <w:bodyDiv w:val="1"/>
      <w:marLeft w:val="0"/>
      <w:marRight w:val="0"/>
      <w:marTop w:val="0"/>
      <w:marBottom w:val="0"/>
      <w:divBdr>
        <w:top w:val="none" w:sz="0" w:space="0" w:color="auto"/>
        <w:left w:val="none" w:sz="0" w:space="0" w:color="auto"/>
        <w:bottom w:val="none" w:sz="0" w:space="0" w:color="auto"/>
        <w:right w:val="none" w:sz="0" w:space="0" w:color="auto"/>
      </w:divBdr>
    </w:div>
    <w:div w:id="984234635">
      <w:bodyDiv w:val="1"/>
      <w:marLeft w:val="0"/>
      <w:marRight w:val="0"/>
      <w:marTop w:val="0"/>
      <w:marBottom w:val="0"/>
      <w:divBdr>
        <w:top w:val="none" w:sz="0" w:space="0" w:color="auto"/>
        <w:left w:val="none" w:sz="0" w:space="0" w:color="auto"/>
        <w:bottom w:val="none" w:sz="0" w:space="0" w:color="auto"/>
        <w:right w:val="none" w:sz="0" w:space="0" w:color="auto"/>
      </w:divBdr>
    </w:div>
    <w:div w:id="1018579554">
      <w:bodyDiv w:val="1"/>
      <w:marLeft w:val="0"/>
      <w:marRight w:val="0"/>
      <w:marTop w:val="0"/>
      <w:marBottom w:val="0"/>
      <w:divBdr>
        <w:top w:val="none" w:sz="0" w:space="0" w:color="auto"/>
        <w:left w:val="none" w:sz="0" w:space="0" w:color="auto"/>
        <w:bottom w:val="none" w:sz="0" w:space="0" w:color="auto"/>
        <w:right w:val="none" w:sz="0" w:space="0" w:color="auto"/>
      </w:divBdr>
    </w:div>
    <w:div w:id="1061757447">
      <w:bodyDiv w:val="1"/>
      <w:marLeft w:val="0"/>
      <w:marRight w:val="0"/>
      <w:marTop w:val="0"/>
      <w:marBottom w:val="0"/>
      <w:divBdr>
        <w:top w:val="none" w:sz="0" w:space="0" w:color="auto"/>
        <w:left w:val="none" w:sz="0" w:space="0" w:color="auto"/>
        <w:bottom w:val="none" w:sz="0" w:space="0" w:color="auto"/>
        <w:right w:val="none" w:sz="0" w:space="0" w:color="auto"/>
      </w:divBdr>
    </w:div>
    <w:div w:id="1062101501">
      <w:bodyDiv w:val="1"/>
      <w:marLeft w:val="0"/>
      <w:marRight w:val="0"/>
      <w:marTop w:val="0"/>
      <w:marBottom w:val="0"/>
      <w:divBdr>
        <w:top w:val="none" w:sz="0" w:space="0" w:color="auto"/>
        <w:left w:val="none" w:sz="0" w:space="0" w:color="auto"/>
        <w:bottom w:val="none" w:sz="0" w:space="0" w:color="auto"/>
        <w:right w:val="none" w:sz="0" w:space="0" w:color="auto"/>
      </w:divBdr>
    </w:div>
    <w:div w:id="1073502367">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359157121">
      <w:bodyDiv w:val="1"/>
      <w:marLeft w:val="0"/>
      <w:marRight w:val="0"/>
      <w:marTop w:val="0"/>
      <w:marBottom w:val="0"/>
      <w:divBdr>
        <w:top w:val="none" w:sz="0" w:space="0" w:color="auto"/>
        <w:left w:val="none" w:sz="0" w:space="0" w:color="auto"/>
        <w:bottom w:val="none" w:sz="0" w:space="0" w:color="auto"/>
        <w:right w:val="none" w:sz="0" w:space="0" w:color="auto"/>
      </w:divBdr>
    </w:div>
    <w:div w:id="1430153274">
      <w:bodyDiv w:val="1"/>
      <w:marLeft w:val="0"/>
      <w:marRight w:val="0"/>
      <w:marTop w:val="0"/>
      <w:marBottom w:val="0"/>
      <w:divBdr>
        <w:top w:val="none" w:sz="0" w:space="0" w:color="auto"/>
        <w:left w:val="none" w:sz="0" w:space="0" w:color="auto"/>
        <w:bottom w:val="none" w:sz="0" w:space="0" w:color="auto"/>
        <w:right w:val="none" w:sz="0" w:space="0" w:color="auto"/>
      </w:divBdr>
    </w:div>
    <w:div w:id="1441411292">
      <w:bodyDiv w:val="1"/>
      <w:marLeft w:val="0"/>
      <w:marRight w:val="0"/>
      <w:marTop w:val="0"/>
      <w:marBottom w:val="0"/>
      <w:divBdr>
        <w:top w:val="none" w:sz="0" w:space="0" w:color="auto"/>
        <w:left w:val="none" w:sz="0" w:space="0" w:color="auto"/>
        <w:bottom w:val="none" w:sz="0" w:space="0" w:color="auto"/>
        <w:right w:val="none" w:sz="0" w:space="0" w:color="auto"/>
      </w:divBdr>
    </w:div>
    <w:div w:id="1513449364">
      <w:bodyDiv w:val="1"/>
      <w:marLeft w:val="0"/>
      <w:marRight w:val="0"/>
      <w:marTop w:val="0"/>
      <w:marBottom w:val="0"/>
      <w:divBdr>
        <w:top w:val="none" w:sz="0" w:space="0" w:color="auto"/>
        <w:left w:val="none" w:sz="0" w:space="0" w:color="auto"/>
        <w:bottom w:val="none" w:sz="0" w:space="0" w:color="auto"/>
        <w:right w:val="none" w:sz="0" w:space="0" w:color="auto"/>
      </w:divBdr>
    </w:div>
    <w:div w:id="1524126944">
      <w:bodyDiv w:val="1"/>
      <w:marLeft w:val="0"/>
      <w:marRight w:val="0"/>
      <w:marTop w:val="0"/>
      <w:marBottom w:val="0"/>
      <w:divBdr>
        <w:top w:val="none" w:sz="0" w:space="0" w:color="auto"/>
        <w:left w:val="none" w:sz="0" w:space="0" w:color="auto"/>
        <w:bottom w:val="none" w:sz="0" w:space="0" w:color="auto"/>
        <w:right w:val="none" w:sz="0" w:space="0" w:color="auto"/>
      </w:divBdr>
    </w:div>
    <w:div w:id="1687050760">
      <w:bodyDiv w:val="1"/>
      <w:marLeft w:val="0"/>
      <w:marRight w:val="0"/>
      <w:marTop w:val="0"/>
      <w:marBottom w:val="0"/>
      <w:divBdr>
        <w:top w:val="none" w:sz="0" w:space="0" w:color="auto"/>
        <w:left w:val="none" w:sz="0" w:space="0" w:color="auto"/>
        <w:bottom w:val="none" w:sz="0" w:space="0" w:color="auto"/>
        <w:right w:val="none" w:sz="0" w:space="0" w:color="auto"/>
      </w:divBdr>
    </w:div>
    <w:div w:id="1849172766">
      <w:bodyDiv w:val="1"/>
      <w:marLeft w:val="0"/>
      <w:marRight w:val="0"/>
      <w:marTop w:val="0"/>
      <w:marBottom w:val="0"/>
      <w:divBdr>
        <w:top w:val="none" w:sz="0" w:space="0" w:color="auto"/>
        <w:left w:val="none" w:sz="0" w:space="0" w:color="auto"/>
        <w:bottom w:val="none" w:sz="0" w:space="0" w:color="auto"/>
        <w:right w:val="none" w:sz="0" w:space="0" w:color="auto"/>
      </w:divBdr>
    </w:div>
    <w:div w:id="1898471611">
      <w:bodyDiv w:val="1"/>
      <w:marLeft w:val="0"/>
      <w:marRight w:val="0"/>
      <w:marTop w:val="0"/>
      <w:marBottom w:val="0"/>
      <w:divBdr>
        <w:top w:val="none" w:sz="0" w:space="0" w:color="auto"/>
        <w:left w:val="none" w:sz="0" w:space="0" w:color="auto"/>
        <w:bottom w:val="none" w:sz="0" w:space="0" w:color="auto"/>
        <w:right w:val="none" w:sz="0" w:space="0" w:color="auto"/>
      </w:divBdr>
    </w:div>
    <w:div w:id="208156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2.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Казахстан</c:v>
                </c:pt>
                <c:pt idx="1">
                  <c:v>Россия</c:v>
                </c:pt>
                <c:pt idx="2">
                  <c:v>Китай </c:v>
                </c:pt>
                <c:pt idx="3">
                  <c:v>Франция</c:v>
                </c:pt>
                <c:pt idx="4">
                  <c:v>США</c:v>
                </c:pt>
                <c:pt idx="5">
                  <c:v>Германия</c:v>
                </c:pt>
                <c:pt idx="6">
                  <c:v>Финдляндия</c:v>
                </c:pt>
                <c:pt idx="7">
                  <c:v>Швеция</c:v>
                </c:pt>
                <c:pt idx="8">
                  <c:v>Япония</c:v>
                </c:pt>
                <c:pt idx="9">
                  <c:v>Корея</c:v>
                </c:pt>
              </c:strCache>
            </c:strRef>
          </c:cat>
          <c:val>
            <c:numRef>
              <c:f>Лист1!$B$3:$B$12</c:f>
              <c:numCache>
                <c:formatCode>General</c:formatCode>
                <c:ptCount val="10"/>
                <c:pt idx="0">
                  <c:v>0.12</c:v>
                </c:pt>
                <c:pt idx="1">
                  <c:v>0.94</c:v>
                </c:pt>
                <c:pt idx="2">
                  <c:v>2</c:v>
                </c:pt>
                <c:pt idx="3">
                  <c:v>2.2999999999999998</c:v>
                </c:pt>
                <c:pt idx="4">
                  <c:v>2.7</c:v>
                </c:pt>
                <c:pt idx="5">
                  <c:v>2.9</c:v>
                </c:pt>
                <c:pt idx="6">
                  <c:v>3.1</c:v>
                </c:pt>
                <c:pt idx="7">
                  <c:v>3.1</c:v>
                </c:pt>
                <c:pt idx="8">
                  <c:v>3.4</c:v>
                </c:pt>
                <c:pt idx="9">
                  <c:v>4.0999999999999996</c:v>
                </c:pt>
              </c:numCache>
            </c:numRef>
          </c:val>
          <c:extLst>
            <c:ext xmlns:c16="http://schemas.microsoft.com/office/drawing/2014/chart" uri="{C3380CC4-5D6E-409C-BE32-E72D297353CC}">
              <c16:uniqueId val="{00000000-1F8B-4FC7-BD10-4A2FEE5AEC12}"/>
            </c:ext>
          </c:extLst>
        </c:ser>
        <c:dLbls>
          <c:showLegendKey val="0"/>
          <c:showVal val="0"/>
          <c:showCatName val="0"/>
          <c:showSerName val="0"/>
          <c:showPercent val="0"/>
          <c:showBubbleSize val="0"/>
        </c:dLbls>
        <c:gapWidth val="182"/>
        <c:axId val="1507283839"/>
        <c:axId val="1507284671"/>
      </c:barChart>
      <c:catAx>
        <c:axId val="1507283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07284671"/>
        <c:crosses val="autoZero"/>
        <c:auto val="1"/>
        <c:lblAlgn val="ctr"/>
        <c:lblOffset val="100"/>
        <c:noMultiLvlLbl val="0"/>
      </c:catAx>
      <c:valAx>
        <c:axId val="15072846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07283839"/>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6</Pages>
  <Words>2445</Words>
  <Characters>13942</Characters>
  <Application>Microsoft Office Word</Application>
  <DocSecurity>0</DocSecurity>
  <Lines>116</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97</cp:revision>
  <dcterms:created xsi:type="dcterms:W3CDTF">2025-07-09T08:07:00Z</dcterms:created>
  <dcterms:modified xsi:type="dcterms:W3CDTF">2025-07-11T10:48:00Z</dcterms:modified>
</cp:coreProperties>
</file>