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119" w:right="6" w:firstLine="0"/>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ANEXO I - </w:t>
      </w:r>
      <w:sdt>
        <w:sdtPr>
          <w:id w:val="79607589"/>
          <w:tag w:val="goog_rdk_0"/>
        </w:sdtPr>
        <w:sdtContent>
          <w:commentRangeStart w:id="0"/>
        </w:sdtContent>
      </w:sdt>
      <w:r w:rsidDel="00000000" w:rsidR="00000000" w:rsidRPr="00000000">
        <w:rPr>
          <w:rFonts w:ascii="Cambria" w:cs="Cambria" w:eastAsia="Cambria" w:hAnsi="Cambria"/>
          <w:b w:val="1"/>
          <w:bCs w:val="1"/>
          <w:sz w:val="20"/>
          <w:szCs w:val="20"/>
          <w:rtl w:val="0"/>
        </w:rPr>
        <w:t xml:space="preserve">PLANO DE TRABALHO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spacing w:after="0" w:line="276" w:lineRule="auto"/>
        <w:ind w:left="119" w:right="6" w:firstLine="0"/>
        <w:jc w:val="center"/>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03">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Contrato nº ................/20.........</w:t>
      </w:r>
    </w:p>
    <w:p w:rsidR="00000000" w:rsidDel="00000000" w:rsidP="00000000" w:rsidRDefault="00000000" w:rsidRPr="00000000" w14:paraId="00000004">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Processo nº ...............................</w:t>
      </w:r>
    </w:p>
    <w:p w:rsidR="00000000" w:rsidDel="00000000" w:rsidP="00000000" w:rsidRDefault="00000000" w:rsidRPr="00000000" w14:paraId="00000005">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Projeto: .....................................</w:t>
      </w:r>
    </w:p>
    <w:p w:rsidR="00000000" w:rsidDel="00000000" w:rsidP="00000000" w:rsidRDefault="00000000" w:rsidRPr="00000000" w14:paraId="00000006">
      <w:pPr>
        <w:spacing w:after="0" w:line="276" w:lineRule="auto"/>
        <w:ind w:right="6"/>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07">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CONTRATANTE</w:t>
      </w:r>
    </w:p>
    <w:p w:rsidR="00000000" w:rsidDel="00000000" w:rsidP="00000000" w:rsidRDefault="00000000" w:rsidRPr="00000000" w14:paraId="00000008">
      <w:pPr>
        <w:spacing w:after="0" w:line="276" w:lineRule="auto"/>
        <w:ind w:right="7"/>
        <w:jc w:val="both"/>
        <w:rPr>
          <w:rFonts w:ascii="Cambria" w:cs="Cambria" w:eastAsia="Cambria" w:hAnsi="Cambria"/>
          <w:b w:val="1"/>
          <w:bCs w:val="1"/>
          <w:color w:val="538135"/>
          <w:sz w:val="20"/>
          <w:szCs w:val="20"/>
        </w:rPr>
      </w:pPr>
      <w:r w:rsidDel="00000000" w:rsidR="00000000" w:rsidRPr="00000000">
        <w:rPr>
          <w:rtl w:val="0"/>
        </w:rPr>
      </w:r>
    </w:p>
    <w:p w:rsidR="00000000" w:rsidDel="00000000" w:rsidP="00000000" w:rsidRDefault="00000000" w:rsidRPr="00000000" w14:paraId="00000009">
      <w:pPr>
        <w:spacing w:after="0" w:line="276" w:lineRule="auto"/>
        <w:ind w:right="7"/>
        <w:jc w:val="both"/>
        <w:rPr>
          <w:rFonts w:ascii="Cambria" w:cs="Cambria" w:eastAsia="Cambria" w:hAnsi="Cambria"/>
          <w:b w:val="1"/>
          <w:bCs w:val="1"/>
          <w:color w:val="538135"/>
          <w:sz w:val="20"/>
          <w:szCs w:val="20"/>
        </w:rPr>
      </w:pPr>
      <w:r w:rsidDel="00000000" w:rsidR="00000000" w:rsidRPr="00000000">
        <w:rPr>
          <w:rFonts w:ascii="Cambria" w:cs="Cambria" w:eastAsia="Cambria" w:hAnsi="Cambria"/>
          <w:b w:val="1"/>
          <w:bCs w:val="1"/>
          <w:sz w:val="20"/>
          <w:szCs w:val="20"/>
          <w:rtl w:val="0"/>
        </w:rPr>
        <w:t xml:space="preserve">Universidade Federal de Itajubá - UNIFEI </w:t>
      </w:r>
      <w:r w:rsidDel="00000000" w:rsidR="00000000" w:rsidRPr="00000000">
        <w:rPr>
          <w:rtl w:val="0"/>
        </w:rPr>
      </w:r>
    </w:p>
    <w:p w:rsidR="00000000" w:rsidDel="00000000" w:rsidP="00000000" w:rsidRDefault="00000000" w:rsidRPr="00000000" w14:paraId="0000000A">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CNPJ:</w:t>
      </w:r>
      <w:r w:rsidDel="00000000" w:rsidR="00000000" w:rsidRPr="00000000">
        <w:rPr>
          <w:rFonts w:ascii="Cambria" w:cs="Cambria" w:eastAsia="Cambria" w:hAnsi="Cambria"/>
          <w:sz w:val="20"/>
          <w:szCs w:val="20"/>
          <w:rtl w:val="0"/>
        </w:rPr>
        <w:t xml:space="preserve"> 21.040.001/0001-30</w:t>
      </w:r>
    </w:p>
    <w:p w:rsidR="00000000" w:rsidDel="00000000" w:rsidP="00000000" w:rsidRDefault="00000000" w:rsidRPr="00000000" w14:paraId="0000000B">
      <w:pPr>
        <w:spacing w:after="0" w:line="276" w:lineRule="auto"/>
        <w:ind w:right="7"/>
        <w:jc w:val="both"/>
        <w:rPr>
          <w:rFonts w:ascii="Cambria" w:cs="Cambria" w:eastAsia="Cambria" w:hAnsi="Cambria"/>
          <w:color w:val="2e75b5"/>
          <w:sz w:val="20"/>
          <w:szCs w:val="20"/>
        </w:rPr>
      </w:pPr>
      <w:r w:rsidDel="00000000" w:rsidR="00000000" w:rsidRPr="00000000">
        <w:rPr>
          <w:rFonts w:ascii="Cambria" w:cs="Cambria" w:eastAsia="Cambria" w:hAnsi="Cambria"/>
          <w:b w:val="1"/>
          <w:bCs w:val="1"/>
          <w:sz w:val="20"/>
          <w:szCs w:val="20"/>
          <w:rtl w:val="0"/>
        </w:rPr>
        <w:t xml:space="preserve">Endereço:</w:t>
      </w:r>
      <w:r w:rsidDel="00000000" w:rsidR="00000000" w:rsidRPr="00000000">
        <w:rPr>
          <w:rFonts w:ascii="Cambria" w:cs="Cambria" w:eastAsia="Cambria" w:hAnsi="Cambria"/>
          <w:sz w:val="20"/>
          <w:szCs w:val="20"/>
          <w:rtl w:val="0"/>
        </w:rPr>
        <w:t xml:space="preserve"> Campus Prof. José Rodrigues Seabra situado à Avenida BPS, nº 1303, bairro Pinheirinho, na cidade de Itajubá, estado de Minas Gerais, CEP: 37.500-903.</w:t>
      </w:r>
      <w:r w:rsidDel="00000000" w:rsidR="00000000" w:rsidRPr="00000000">
        <w:rPr>
          <w:rtl w:val="0"/>
        </w:rPr>
      </w:r>
    </w:p>
    <w:p w:rsidR="00000000" w:rsidDel="00000000" w:rsidP="00000000" w:rsidRDefault="00000000" w:rsidRPr="00000000" w14:paraId="0000000C">
      <w:pPr>
        <w:spacing w:after="0" w:line="276" w:lineRule="auto"/>
        <w:ind w:right="7"/>
        <w:jc w:val="both"/>
        <w:rPr>
          <w:rFonts w:ascii="Cambria" w:cs="Cambria" w:eastAsia="Cambria" w:hAnsi="Cambria"/>
          <w:color w:val="2e75b5"/>
          <w:sz w:val="20"/>
          <w:szCs w:val="20"/>
        </w:rPr>
      </w:pPr>
      <w:r w:rsidDel="00000000" w:rsidR="00000000" w:rsidRPr="00000000">
        <w:rPr>
          <w:rFonts w:ascii="Cambria" w:cs="Cambria" w:eastAsia="Cambria" w:hAnsi="Cambria"/>
          <w:b w:val="1"/>
          <w:bCs w:val="1"/>
          <w:sz w:val="20"/>
          <w:szCs w:val="20"/>
          <w:rtl w:val="0"/>
        </w:rPr>
        <w:t xml:space="preserve">E-mail:</w:t>
      </w:r>
      <w:r w:rsidDel="00000000" w:rsidR="00000000" w:rsidRPr="00000000">
        <w:rPr>
          <w:rFonts w:ascii="Cambria" w:cs="Cambria" w:eastAsia="Cambria" w:hAnsi="Cambria"/>
          <w:sz w:val="20"/>
          <w:szCs w:val="20"/>
          <w:rtl w:val="0"/>
        </w:rPr>
        <w:t xml:space="preserve"> prad@unifei.edu.br</w:t>
      </w:r>
      <w:r w:rsidDel="00000000" w:rsidR="00000000" w:rsidRPr="00000000">
        <w:rPr>
          <w:rtl w:val="0"/>
        </w:rPr>
      </w:r>
    </w:p>
    <w:p w:rsidR="00000000" w:rsidDel="00000000" w:rsidP="00000000" w:rsidRDefault="00000000" w:rsidRPr="00000000" w14:paraId="0000000D">
      <w:pPr>
        <w:spacing w:after="0" w:line="276" w:lineRule="auto"/>
        <w:ind w:right="7"/>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0E">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CONTRATADA</w:t>
      </w:r>
    </w:p>
    <w:p w:rsidR="00000000" w:rsidDel="00000000" w:rsidP="00000000" w:rsidRDefault="00000000" w:rsidRPr="00000000" w14:paraId="0000000F">
      <w:pPr>
        <w:spacing w:after="0" w:line="276" w:lineRule="auto"/>
        <w:ind w:right="7"/>
        <w:jc w:val="both"/>
        <w:rPr>
          <w:rFonts w:ascii="Cambria" w:cs="Cambria" w:eastAsia="Cambria" w:hAnsi="Cambria"/>
          <w:b w:val="1"/>
          <w:bCs w:val="1"/>
          <w:color w:val="538135"/>
          <w:sz w:val="20"/>
          <w:szCs w:val="20"/>
        </w:rPr>
      </w:pPr>
      <w:r w:rsidDel="00000000" w:rsidR="00000000" w:rsidRPr="00000000">
        <w:rPr>
          <w:rtl w:val="0"/>
        </w:rPr>
      </w:r>
    </w:p>
    <w:p w:rsidR="00000000" w:rsidDel="00000000" w:rsidP="00000000" w:rsidRDefault="00000000" w:rsidRPr="00000000" w14:paraId="00000010">
      <w:pPr>
        <w:spacing w:after="0" w:line="276" w:lineRule="auto"/>
        <w:ind w:right="7"/>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Fundação de Apoio ao Ensino Pesquisa e Extensão de Itajubá – FAPEPE, </w:t>
      </w:r>
      <w:r w:rsidDel="00000000" w:rsidR="00000000" w:rsidRPr="00000000">
        <w:rPr>
          <w:rFonts w:ascii="Cambria" w:cs="Cambria" w:eastAsia="Cambria" w:hAnsi="Cambria"/>
          <w:sz w:val="20"/>
          <w:szCs w:val="20"/>
          <w:rtl w:val="0"/>
        </w:rPr>
        <w:t xml:space="preserve">pessoa jurídica de direito privado sem fins lucrativos, constituída na forma de fundação privada e credenciada/autorizada para atuar como fundação de apoio por meio da Portaria Conjunta nº 151, de 8 de setembro de 2025;</w:t>
      </w:r>
      <w:r w:rsidDel="00000000" w:rsidR="00000000" w:rsidRPr="00000000">
        <w:rPr>
          <w:rtl w:val="0"/>
        </w:rPr>
      </w:r>
    </w:p>
    <w:p w:rsidR="00000000" w:rsidDel="00000000" w:rsidP="00000000" w:rsidRDefault="00000000" w:rsidRPr="00000000" w14:paraId="00000011">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CNPJ:</w:t>
      </w:r>
      <w:r w:rsidDel="00000000" w:rsidR="00000000" w:rsidRPr="00000000">
        <w:rPr>
          <w:rFonts w:ascii="Cambria" w:cs="Cambria" w:eastAsia="Cambria" w:hAnsi="Cambria"/>
          <w:sz w:val="20"/>
          <w:szCs w:val="20"/>
          <w:rtl w:val="0"/>
        </w:rPr>
        <w:t xml:space="preserve"> 00.662.065/0001-00</w:t>
      </w:r>
    </w:p>
    <w:p w:rsidR="00000000" w:rsidDel="00000000" w:rsidP="00000000" w:rsidRDefault="00000000" w:rsidRPr="00000000" w14:paraId="00000012">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Endereço:</w:t>
      </w:r>
      <w:r w:rsidDel="00000000" w:rsidR="00000000" w:rsidRPr="00000000">
        <w:rPr>
          <w:rFonts w:ascii="Cambria" w:cs="Cambria" w:eastAsia="Cambria" w:hAnsi="Cambria"/>
          <w:sz w:val="20"/>
          <w:szCs w:val="20"/>
          <w:rtl w:val="0"/>
        </w:rPr>
        <w:t xml:space="preserve"> Avenida Paulo Carneiro Santiago, nº 472, bairro Pinheirinho, município de Itajubá, estado de Minas Gerais, CEP: 37.500-191.</w:t>
      </w:r>
    </w:p>
    <w:p w:rsidR="00000000" w:rsidDel="00000000" w:rsidP="00000000" w:rsidRDefault="00000000" w:rsidRPr="00000000" w14:paraId="00000013">
      <w:pPr>
        <w:spacing w:after="0" w:line="276" w:lineRule="auto"/>
        <w:ind w:right="7"/>
        <w:jc w:val="both"/>
        <w:rPr>
          <w:rFonts w:ascii="Cambria" w:cs="Cambria" w:eastAsia="Cambria" w:hAnsi="Cambria"/>
          <w:color w:val="2e75b5"/>
          <w:sz w:val="20"/>
          <w:szCs w:val="20"/>
        </w:rPr>
      </w:pPr>
      <w:r w:rsidDel="00000000" w:rsidR="00000000" w:rsidRPr="00000000">
        <w:rPr>
          <w:rFonts w:ascii="Cambria" w:cs="Cambria" w:eastAsia="Cambria" w:hAnsi="Cambria"/>
          <w:b w:val="1"/>
          <w:bCs w:val="1"/>
          <w:sz w:val="20"/>
          <w:szCs w:val="20"/>
          <w:rtl w:val="0"/>
        </w:rPr>
        <w:t xml:space="preserve">E-mail:</w:t>
      </w: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color w:val="0563c1"/>
          <w:sz w:val="20"/>
          <w:szCs w:val="20"/>
          <w:u w:val="single"/>
          <w:rtl w:val="0"/>
        </w:rPr>
        <w:t xml:space="preserve">presidente@fapepe.org.br</w:t>
      </w:r>
      <w:r w:rsidDel="00000000" w:rsidR="00000000" w:rsidRPr="00000000">
        <w:rPr>
          <w:rtl w:val="0"/>
        </w:rPr>
      </w:r>
    </w:p>
    <w:p w:rsidR="00000000" w:rsidDel="00000000" w:rsidP="00000000" w:rsidRDefault="00000000" w:rsidRPr="00000000" w14:paraId="00000014">
      <w:pPr>
        <w:spacing w:after="0" w:line="276" w:lineRule="auto"/>
        <w:jc w:val="both"/>
        <w:rPr>
          <w:rFonts w:ascii="Cambria" w:cs="Cambria" w:eastAsia="Cambria" w:hAnsi="Cambria"/>
          <w:color w:val="ff0000"/>
          <w:sz w:val="20"/>
          <w:szCs w:val="20"/>
        </w:rPr>
      </w:pPr>
      <w:r w:rsidDel="00000000" w:rsidR="00000000" w:rsidRPr="00000000">
        <w:rPr>
          <w:rtl w:val="0"/>
        </w:rPr>
      </w:r>
    </w:p>
    <w:p w:rsidR="00000000" w:rsidDel="00000000" w:rsidP="00000000" w:rsidRDefault="00000000" w:rsidRPr="00000000" w14:paraId="00000015">
      <w:pPr>
        <w:spacing w:after="0" w:line="276" w:lineRule="auto"/>
        <w:jc w:val="both"/>
        <w:rPr>
          <w:rFonts w:ascii="Cambria" w:cs="Cambria" w:eastAsia="Cambria" w:hAnsi="Cambria"/>
          <w:color w:val="ff0000"/>
          <w:sz w:val="20"/>
          <w:szCs w:val="20"/>
        </w:rPr>
      </w:pPr>
      <w:r w:rsidDel="00000000" w:rsidR="00000000" w:rsidRPr="00000000">
        <w:rPr>
          <w:rFonts w:ascii="Cambria" w:cs="Cambria" w:eastAsia="Cambria" w:hAnsi="Cambria"/>
          <w:color w:val="ff0000"/>
          <w:sz w:val="20"/>
          <w:szCs w:val="20"/>
          <w:rtl w:val="0"/>
        </w:rPr>
        <w:t xml:space="preserve">OU</w:t>
      </w:r>
    </w:p>
    <w:p w:rsidR="00000000" w:rsidDel="00000000" w:rsidP="00000000" w:rsidRDefault="00000000" w:rsidRPr="00000000" w14:paraId="00000016">
      <w:pPr>
        <w:spacing w:after="0" w:line="276" w:lineRule="auto"/>
        <w:ind w:right="7"/>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Fundação de Pesquisa e Assessoramento à Indústria – FUPAI, </w:t>
      </w:r>
      <w:r w:rsidDel="00000000" w:rsidR="00000000" w:rsidRPr="00000000">
        <w:rPr>
          <w:rFonts w:ascii="Cambria" w:cs="Cambria" w:eastAsia="Cambria" w:hAnsi="Cambria"/>
          <w:sz w:val="20"/>
          <w:szCs w:val="20"/>
          <w:rtl w:val="0"/>
        </w:rPr>
        <w:t xml:space="preserve">pessoa jurídica de direito privado sem fins lucrativos, constituída na forma de fundação privada e credenciada/autorizada para atuar como fundação de apoio por meio da Portaria Conjunta nº 111, de 5 de agosto de 2024;</w:t>
      </w:r>
      <w:r w:rsidDel="00000000" w:rsidR="00000000" w:rsidRPr="00000000">
        <w:rPr>
          <w:rtl w:val="0"/>
        </w:rPr>
      </w:r>
    </w:p>
    <w:p w:rsidR="00000000" w:rsidDel="00000000" w:rsidP="00000000" w:rsidRDefault="00000000" w:rsidRPr="00000000" w14:paraId="00000017">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CNPJ:</w:t>
      </w:r>
      <w:r w:rsidDel="00000000" w:rsidR="00000000" w:rsidRPr="00000000">
        <w:rPr>
          <w:rFonts w:ascii="Cambria" w:cs="Cambria" w:eastAsia="Cambria" w:hAnsi="Cambria"/>
          <w:sz w:val="20"/>
          <w:szCs w:val="20"/>
          <w:rtl w:val="0"/>
        </w:rPr>
        <w:t xml:space="preserve"> 18.025.536/0001-27</w:t>
      </w:r>
    </w:p>
    <w:p w:rsidR="00000000" w:rsidDel="00000000" w:rsidP="00000000" w:rsidRDefault="00000000" w:rsidRPr="00000000" w14:paraId="00000018">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Endereço:</w:t>
      </w:r>
      <w:r w:rsidDel="00000000" w:rsidR="00000000" w:rsidRPr="00000000">
        <w:rPr>
          <w:rFonts w:ascii="Cambria" w:cs="Cambria" w:eastAsia="Cambria" w:hAnsi="Cambria"/>
          <w:sz w:val="20"/>
          <w:szCs w:val="20"/>
          <w:rtl w:val="0"/>
        </w:rPr>
        <w:t xml:space="preserve"> Rua Xavier Lisboa, nº 27, Centro, município de Itajubá, estado de Minas Gerais, CEP 37501-042.</w:t>
      </w:r>
    </w:p>
    <w:p w:rsidR="00000000" w:rsidDel="00000000" w:rsidP="00000000" w:rsidRDefault="00000000" w:rsidRPr="00000000" w14:paraId="00000019">
      <w:pPr>
        <w:spacing w:after="0" w:line="276" w:lineRule="auto"/>
        <w:ind w:right="7"/>
        <w:jc w:val="both"/>
        <w:rPr>
          <w:rFonts w:ascii="Cambria" w:cs="Cambria" w:eastAsia="Cambria" w:hAnsi="Cambria"/>
          <w:color w:val="000000"/>
          <w:sz w:val="20"/>
          <w:szCs w:val="20"/>
        </w:rPr>
      </w:pPr>
      <w:r w:rsidDel="00000000" w:rsidR="00000000" w:rsidRPr="00000000">
        <w:rPr>
          <w:rFonts w:ascii="Cambria" w:cs="Cambria" w:eastAsia="Cambria" w:hAnsi="Cambria"/>
          <w:b w:val="1"/>
          <w:bCs w:val="1"/>
          <w:sz w:val="20"/>
          <w:szCs w:val="20"/>
          <w:rtl w:val="0"/>
        </w:rPr>
        <w:t xml:space="preserve">E-mail:</w:t>
      </w:r>
      <w:r w:rsidDel="00000000" w:rsidR="00000000" w:rsidRPr="00000000">
        <w:rPr>
          <w:rFonts w:ascii="Cambria" w:cs="Cambria" w:eastAsia="Cambria" w:hAnsi="Cambria"/>
          <w:color w:val="2e75b5"/>
          <w:sz w:val="20"/>
          <w:szCs w:val="20"/>
          <w:rtl w:val="0"/>
        </w:rPr>
        <w:t xml:space="preserve"> </w:t>
      </w:r>
      <w:hyperlink r:id="rId9">
        <w:r w:rsidDel="00000000" w:rsidR="00000000" w:rsidRPr="00000000">
          <w:rPr>
            <w:rFonts w:ascii="Cambria" w:cs="Cambria" w:eastAsia="Cambria" w:hAnsi="Cambria"/>
            <w:color w:val="0563c1"/>
            <w:sz w:val="20"/>
            <w:szCs w:val="20"/>
            <w:u w:val="single"/>
            <w:rtl w:val="0"/>
          </w:rPr>
          <w:t xml:space="preserve">dir.executivo@fupai.org.br</w:t>
        </w:r>
      </w:hyperlink>
      <w:r w:rsidDel="00000000" w:rsidR="00000000" w:rsidRPr="00000000">
        <w:rPr>
          <w:rFonts w:ascii="Cambria" w:cs="Cambria" w:eastAsia="Cambria" w:hAnsi="Cambria"/>
          <w:color w:val="2e75b5"/>
          <w:sz w:val="20"/>
          <w:szCs w:val="20"/>
          <w:rtl w:val="0"/>
        </w:rPr>
        <w:t xml:space="preserve"> </w:t>
      </w:r>
      <w:r w:rsidDel="00000000" w:rsidR="00000000" w:rsidRPr="00000000">
        <w:rPr>
          <w:rtl w:val="0"/>
        </w:rPr>
      </w:r>
    </w:p>
    <w:p w:rsidR="00000000" w:rsidDel="00000000" w:rsidP="00000000" w:rsidRDefault="00000000" w:rsidRPr="00000000" w14:paraId="0000001A">
      <w:pPr>
        <w:spacing w:after="0" w:line="276" w:lineRule="auto"/>
        <w:ind w:right="7"/>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1B">
      <w:pPr>
        <w:spacing w:after="0" w:line="276" w:lineRule="auto"/>
        <w:jc w:val="both"/>
        <w:rPr>
          <w:rFonts w:ascii="Cambria" w:cs="Cambria" w:eastAsia="Cambria" w:hAnsi="Cambria"/>
          <w:color w:val="ff0000"/>
          <w:sz w:val="20"/>
          <w:szCs w:val="20"/>
        </w:rPr>
      </w:pPr>
      <w:r w:rsidDel="00000000" w:rsidR="00000000" w:rsidRPr="00000000">
        <w:rPr>
          <w:rFonts w:ascii="Cambria" w:cs="Cambria" w:eastAsia="Cambria" w:hAnsi="Cambria"/>
          <w:color w:val="ff0000"/>
          <w:sz w:val="20"/>
          <w:szCs w:val="20"/>
          <w:rtl w:val="0"/>
        </w:rPr>
        <w:t xml:space="preserve">OU</w:t>
      </w:r>
    </w:p>
    <w:p w:rsidR="00000000" w:rsidDel="00000000" w:rsidP="00000000" w:rsidRDefault="00000000" w:rsidRPr="00000000" w14:paraId="0000001C">
      <w:pPr>
        <w:spacing w:after="0" w:line="276" w:lineRule="auto"/>
        <w:ind w:right="7"/>
        <w:jc w:val="both"/>
        <w:rPr>
          <w:rFonts w:ascii="Cambria" w:cs="Cambria" w:eastAsia="Cambria" w:hAnsi="Cambria"/>
          <w:b w:val="1"/>
          <w:bCs w:val="1"/>
          <w:sz w:val="20"/>
          <w:szCs w:val="20"/>
        </w:rPr>
      </w:pPr>
      <w:bookmarkStart w:colFirst="0" w:colLast="0" w:name="_heading=h.nanvgmx8cwui" w:id="0"/>
      <w:bookmarkEnd w:id="0"/>
      <w:r w:rsidDel="00000000" w:rsidR="00000000" w:rsidRPr="00000000">
        <w:rPr>
          <w:rFonts w:ascii="Cambria" w:cs="Cambria" w:eastAsia="Cambria" w:hAnsi="Cambria"/>
          <w:b w:val="1"/>
          <w:bCs w:val="1"/>
          <w:sz w:val="20"/>
          <w:szCs w:val="20"/>
          <w:rtl w:val="0"/>
        </w:rPr>
        <w:t xml:space="preserve">Fundação Theodomiro Santiago (FTS), </w:t>
      </w:r>
      <w:r w:rsidDel="00000000" w:rsidR="00000000" w:rsidRPr="00000000">
        <w:rPr>
          <w:rFonts w:ascii="Cambria" w:cs="Cambria" w:eastAsia="Cambria" w:hAnsi="Cambria"/>
          <w:sz w:val="20"/>
          <w:szCs w:val="20"/>
          <w:rtl w:val="0"/>
        </w:rPr>
        <w:t xml:space="preserve">pessoa jurídica de direito privado sem fins lucrativos, constituída na forma de fundação privada e credenciada/autorizada para atuar como fundação de apoio por meio Portaria Conjunta nº 278, de 27 de dezembro de 2024;</w:t>
      </w:r>
      <w:r w:rsidDel="00000000" w:rsidR="00000000" w:rsidRPr="00000000">
        <w:rPr>
          <w:rtl w:val="0"/>
        </w:rPr>
      </w:r>
    </w:p>
    <w:p w:rsidR="00000000" w:rsidDel="00000000" w:rsidP="00000000" w:rsidRDefault="00000000" w:rsidRPr="00000000" w14:paraId="0000001D">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CNPJ:</w:t>
      </w:r>
      <w:r w:rsidDel="00000000" w:rsidR="00000000" w:rsidRPr="00000000">
        <w:rPr>
          <w:rFonts w:ascii="Cambria" w:cs="Cambria" w:eastAsia="Cambria" w:hAnsi="Cambria"/>
          <w:sz w:val="20"/>
          <w:szCs w:val="20"/>
          <w:rtl w:val="0"/>
        </w:rPr>
        <w:t xml:space="preserve"> 21.415.112/0001-83</w:t>
      </w:r>
    </w:p>
    <w:p w:rsidR="00000000" w:rsidDel="00000000" w:rsidP="00000000" w:rsidRDefault="00000000" w:rsidRPr="00000000" w14:paraId="0000001E">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Endereço:</w:t>
      </w:r>
      <w:r w:rsidDel="00000000" w:rsidR="00000000" w:rsidRPr="00000000">
        <w:rPr>
          <w:rFonts w:ascii="Cambria" w:cs="Cambria" w:eastAsia="Cambria" w:hAnsi="Cambria"/>
          <w:sz w:val="20"/>
          <w:szCs w:val="20"/>
          <w:rtl w:val="0"/>
        </w:rPr>
        <w:t xml:space="preserve"> Rua Cel Rennó, nº 7, Centro, município de Itajubá, estado de Minas Gerais, CEP 37.500-189.</w:t>
      </w:r>
    </w:p>
    <w:p w:rsidR="00000000" w:rsidDel="00000000" w:rsidP="00000000" w:rsidRDefault="00000000" w:rsidRPr="00000000" w14:paraId="0000001F">
      <w:pPr>
        <w:spacing w:after="0" w:line="276" w:lineRule="auto"/>
        <w:ind w:right="7"/>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E-mail:</w:t>
      </w: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color w:val="0563c1"/>
          <w:sz w:val="20"/>
          <w:szCs w:val="20"/>
          <w:u w:val="single"/>
          <w:rtl w:val="0"/>
        </w:rPr>
        <w:t xml:space="preserve">presidente@fts.org.br</w:t>
      </w:r>
      <w:r w:rsidDel="00000000" w:rsidR="00000000" w:rsidRPr="00000000">
        <w:rPr>
          <w:rtl w:val="0"/>
        </w:rPr>
      </w:r>
    </w:p>
    <w:p w:rsidR="00000000" w:rsidDel="00000000" w:rsidP="00000000" w:rsidRDefault="00000000" w:rsidRPr="00000000" w14:paraId="00000020">
      <w:pPr>
        <w:spacing w:after="0" w:line="276" w:lineRule="auto"/>
        <w:jc w:val="both"/>
        <w:rPr>
          <w:rFonts w:ascii="Cambria" w:cs="Cambria" w:eastAsia="Cambria" w:hAnsi="Cambria"/>
          <w:color w:val="ff0000"/>
          <w:sz w:val="20"/>
          <w:szCs w:val="20"/>
        </w:rPr>
      </w:pPr>
      <w:r w:rsidDel="00000000" w:rsidR="00000000" w:rsidRPr="00000000">
        <w:rPr>
          <w:rtl w:val="0"/>
        </w:rPr>
      </w:r>
    </w:p>
    <w:p w:rsidR="00000000" w:rsidDel="00000000" w:rsidP="00000000" w:rsidRDefault="00000000" w:rsidRPr="00000000" w14:paraId="00000021">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1. OBJETO</w:t>
      </w:r>
    </w:p>
    <w:p w:rsidR="00000000" w:rsidDel="00000000" w:rsidP="00000000" w:rsidRDefault="00000000" w:rsidRPr="00000000" w14:paraId="00000022">
      <w:pPr>
        <w:spacing w:after="0" w:line="276" w:lineRule="auto"/>
        <w:ind w:right="6"/>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3">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1.1.</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Título do projeto</w:t>
      </w:r>
      <w:r w:rsidDel="00000000" w:rsidR="00000000" w:rsidRPr="00000000">
        <w:rPr>
          <w:rtl w:val="0"/>
        </w:rPr>
      </w:r>
    </w:p>
    <w:p w:rsidR="00000000" w:rsidDel="00000000" w:rsidP="00000000" w:rsidRDefault="00000000" w:rsidRPr="00000000" w14:paraId="00000024">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color w:val="0070c0"/>
          <w:sz w:val="20"/>
          <w:szCs w:val="20"/>
          <w:rtl w:val="0"/>
        </w:rPr>
        <w:t xml:space="preserve">............................</w:t>
      </w:r>
      <w:r w:rsidDel="00000000" w:rsidR="00000000" w:rsidRPr="00000000">
        <w:rPr>
          <w:rtl w:val="0"/>
        </w:rPr>
      </w:r>
    </w:p>
    <w:p w:rsidR="00000000" w:rsidDel="00000000" w:rsidP="00000000" w:rsidRDefault="00000000" w:rsidRPr="00000000" w14:paraId="00000025">
      <w:pPr>
        <w:spacing w:after="0" w:line="276" w:lineRule="auto"/>
        <w:ind w:right="6"/>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6">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1.2.</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Tipo de projeto</w:t>
      </w:r>
      <w:r w:rsidDel="00000000" w:rsidR="00000000" w:rsidRPr="00000000">
        <w:rPr>
          <w:rtl w:val="0"/>
        </w:rPr>
      </w:r>
    </w:p>
    <w:p w:rsidR="00000000" w:rsidDel="00000000" w:rsidP="00000000" w:rsidRDefault="00000000" w:rsidRPr="00000000" w14:paraId="00000027">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Ensino </w:t>
        <w:tab/>
        <w:t xml:space="preserve">(  ) Pesquisa</w:t>
        <w:tab/>
        <w:t xml:space="preserve">(  ) Extensão</w:t>
        <w:tab/>
        <w:t xml:space="preserve">(  ) Desenvolvimento Institucional</w:t>
      </w:r>
    </w:p>
    <w:p w:rsidR="00000000" w:rsidDel="00000000" w:rsidP="00000000" w:rsidRDefault="00000000" w:rsidRPr="00000000" w14:paraId="00000028">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Desenvolvimento Científico e Tecnológico</w:t>
        <w:tab/>
        <w:t xml:space="preserve">(  ) Estímulo à inovação</w:t>
      </w:r>
    </w:p>
    <w:p w:rsidR="00000000" w:rsidDel="00000000" w:rsidP="00000000" w:rsidRDefault="00000000" w:rsidRPr="00000000" w14:paraId="00000029">
      <w:pPr>
        <w:spacing w:after="0" w:line="276" w:lineRule="auto"/>
        <w:ind w:right="6"/>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A">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1.3.</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Área do conhecimento</w:t>
      </w:r>
      <w:r w:rsidDel="00000000" w:rsidR="00000000" w:rsidRPr="00000000">
        <w:rPr>
          <w:rtl w:val="0"/>
        </w:rPr>
      </w:r>
    </w:p>
    <w:p w:rsidR="00000000" w:rsidDel="00000000" w:rsidP="00000000" w:rsidRDefault="00000000" w:rsidRPr="00000000" w14:paraId="0000002B">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02C">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2D">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1.4.</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Justificativa sucinta do projeto</w:t>
      </w:r>
      <w:r w:rsidDel="00000000" w:rsidR="00000000" w:rsidRPr="00000000">
        <w:rPr>
          <w:rtl w:val="0"/>
        </w:rPr>
      </w:r>
    </w:p>
    <w:p w:rsidR="00000000" w:rsidDel="00000000" w:rsidP="00000000" w:rsidRDefault="00000000" w:rsidRPr="00000000" w14:paraId="0000002E">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02F">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30">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1.5 </w:t>
        <w:tab/>
        <w:t xml:space="preserve">Prazo de Vigência</w:t>
      </w:r>
    </w:p>
    <w:p w:rsidR="00000000" w:rsidDel="00000000" w:rsidP="00000000" w:rsidRDefault="00000000" w:rsidRPr="00000000" w14:paraId="00000031">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color w:val="2e75b5"/>
          <w:sz w:val="20"/>
          <w:szCs w:val="20"/>
          <w:rtl w:val="0"/>
        </w:rPr>
        <w:t xml:space="preserve">XX (XXXX)</w:t>
      </w:r>
      <w:r w:rsidDel="00000000" w:rsidR="00000000" w:rsidRPr="00000000">
        <w:rPr>
          <w:rFonts w:ascii="Cambria" w:cs="Cambria" w:eastAsia="Cambria" w:hAnsi="Cambria"/>
          <w:sz w:val="20"/>
          <w:szCs w:val="20"/>
          <w:rtl w:val="0"/>
        </w:rPr>
        <w:t xml:space="preserve"> meses, contados a partir da data de assinatura do Instrumento Jurídico firmado entre as partes.</w:t>
      </w:r>
    </w:p>
    <w:p w:rsidR="00000000" w:rsidDel="00000000" w:rsidP="00000000" w:rsidRDefault="00000000" w:rsidRPr="00000000" w14:paraId="00000032">
      <w:pPr>
        <w:spacing w:after="0" w:line="276" w:lineRule="auto"/>
        <w:ind w:right="6"/>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33">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2. </w:t>
      </w:r>
      <w:sdt>
        <w:sdtPr>
          <w:id w:val="9175043"/>
          <w:tag w:val="goog_rdk_1"/>
        </w:sdtPr>
        <w:sdtContent>
          <w:commentRangeStart w:id="1"/>
        </w:sdtContent>
      </w:sdt>
      <w:r w:rsidDel="00000000" w:rsidR="00000000" w:rsidRPr="00000000">
        <w:rPr>
          <w:rFonts w:ascii="Cambria" w:cs="Cambria" w:eastAsia="Cambria" w:hAnsi="Cambria"/>
          <w:b w:val="1"/>
          <w:bCs w:val="1"/>
          <w:sz w:val="20"/>
          <w:szCs w:val="20"/>
          <w:rtl w:val="0"/>
        </w:rPr>
        <w:t xml:space="preserve">DESCRIÇÃO DAS ATIVIDADES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4">
      <w:pPr>
        <w:tabs>
          <w:tab w:val="left" w:leader="none" w:pos="567"/>
        </w:tabs>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35">
      <w:pPr>
        <w:tabs>
          <w:tab w:val="left" w:leader="none" w:pos="567"/>
        </w:tabs>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036">
      <w:pPr>
        <w:tabs>
          <w:tab w:val="left" w:leader="none" w:pos="567"/>
        </w:tabs>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37">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3. </w:t>
      </w:r>
      <w:sdt>
        <w:sdtPr>
          <w:id w:val="-550207063"/>
          <w:tag w:val="goog_rdk_2"/>
        </w:sdtPr>
        <w:sdtContent>
          <w:commentRangeStart w:id="2"/>
        </w:sdtContent>
      </w:sdt>
      <w:r w:rsidDel="00000000" w:rsidR="00000000" w:rsidRPr="00000000">
        <w:rPr>
          <w:rFonts w:ascii="Cambria" w:cs="Cambria" w:eastAsia="Cambria" w:hAnsi="Cambria"/>
          <w:b w:val="1"/>
          <w:bCs w:val="1"/>
          <w:sz w:val="20"/>
          <w:szCs w:val="20"/>
          <w:rtl w:val="0"/>
        </w:rPr>
        <w:t xml:space="preserve">QUADRO DE METAS E INDICADORES</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38">
      <w:pPr>
        <w:tabs>
          <w:tab w:val="left" w:leader="none" w:pos="709"/>
        </w:tabs>
        <w:spacing w:after="0" w:line="276" w:lineRule="auto"/>
        <w:jc w:val="both"/>
        <w:rPr>
          <w:rFonts w:ascii="Cambria" w:cs="Cambria" w:eastAsia="Cambria" w:hAnsi="Cambria"/>
          <w:color w:val="0070c0"/>
          <w:sz w:val="20"/>
          <w:szCs w:val="20"/>
        </w:rPr>
      </w:pPr>
      <w:r w:rsidDel="00000000" w:rsidR="00000000" w:rsidRPr="00000000">
        <w:rPr>
          <w:rtl w:val="0"/>
        </w:rPr>
      </w:r>
    </w:p>
    <w:tbl>
      <w:tblPr>
        <w:tblStyle w:val="Table1"/>
        <w:tblW w:w="96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59"/>
        <w:gridCol w:w="612"/>
        <w:gridCol w:w="3994"/>
        <w:gridCol w:w="865"/>
        <w:gridCol w:w="1296"/>
        <w:gridCol w:w="1152"/>
        <w:gridCol w:w="1150"/>
        <w:tblGridChange w:id="0">
          <w:tblGrid>
            <w:gridCol w:w="559"/>
            <w:gridCol w:w="612"/>
            <w:gridCol w:w="3994"/>
            <w:gridCol w:w="865"/>
            <w:gridCol w:w="1296"/>
            <w:gridCol w:w="1152"/>
            <w:gridCol w:w="1150"/>
          </w:tblGrid>
        </w:tblGridChange>
      </w:tblGrid>
      <w:tr>
        <w:trPr>
          <w:cantSplit w:val="0"/>
          <w:trHeight w:val="504" w:hRule="atLeast"/>
          <w:tblHeader w:val="0"/>
        </w:trPr>
        <w:tc>
          <w:tcPr>
            <w:vMerge w:val="restart"/>
            <w:shd w:fill="auto" w:val="clear"/>
            <w:tcMar>
              <w:top w:w="15.0" w:type="dxa"/>
              <w:left w:w="29.0" w:type="dxa"/>
              <w:bottom w:w="0.0" w:type="dxa"/>
              <w:right w:w="29.0" w:type="dxa"/>
            </w:tcMar>
            <w:vAlign w:val="center"/>
          </w:tcPr>
          <w:p w:rsidR="00000000" w:rsidDel="00000000" w:rsidP="00000000" w:rsidRDefault="00000000" w:rsidRPr="00000000" w14:paraId="00000039">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Meta</w:t>
            </w:r>
          </w:p>
        </w:tc>
        <w:tc>
          <w:tcPr>
            <w:vMerge w:val="restart"/>
            <w:shd w:fill="auto" w:val="clear"/>
            <w:tcMar>
              <w:top w:w="15.0" w:type="dxa"/>
              <w:left w:w="29.0" w:type="dxa"/>
              <w:bottom w:w="0.0" w:type="dxa"/>
              <w:right w:w="29.0" w:type="dxa"/>
            </w:tcMar>
            <w:vAlign w:val="center"/>
          </w:tcPr>
          <w:p w:rsidR="00000000" w:rsidDel="00000000" w:rsidP="00000000" w:rsidRDefault="00000000" w:rsidRPr="00000000" w14:paraId="0000003A">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Etapa</w:t>
            </w:r>
          </w:p>
          <w:p w:rsidR="00000000" w:rsidDel="00000000" w:rsidP="00000000" w:rsidRDefault="00000000" w:rsidRPr="00000000" w14:paraId="0000003B">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Fase</w:t>
            </w:r>
          </w:p>
        </w:tc>
        <w:tc>
          <w:tcPr>
            <w:vMerge w:val="restart"/>
            <w:shd w:fill="auto" w:val="clear"/>
            <w:tcMar>
              <w:top w:w="15.0" w:type="dxa"/>
              <w:left w:w="29.0" w:type="dxa"/>
              <w:bottom w:w="0.0" w:type="dxa"/>
              <w:right w:w="29.0" w:type="dxa"/>
            </w:tcMar>
            <w:vAlign w:val="center"/>
          </w:tcPr>
          <w:p w:rsidR="00000000" w:rsidDel="00000000" w:rsidP="00000000" w:rsidRDefault="00000000" w:rsidRPr="00000000" w14:paraId="0000003C">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Especificação</w:t>
            </w:r>
          </w:p>
        </w:tc>
        <w:tc>
          <w:tcPr>
            <w:gridSpan w:val="2"/>
            <w:shd w:fill="auto" w:val="clear"/>
            <w:tcMar>
              <w:top w:w="15.0" w:type="dxa"/>
              <w:left w:w="29.0" w:type="dxa"/>
              <w:bottom w:w="0.0" w:type="dxa"/>
              <w:right w:w="29.0" w:type="dxa"/>
            </w:tcMar>
            <w:vAlign w:val="center"/>
          </w:tcPr>
          <w:p w:rsidR="00000000" w:rsidDel="00000000" w:rsidP="00000000" w:rsidRDefault="00000000" w:rsidRPr="00000000" w14:paraId="0000003D">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Indicador Físico</w:t>
            </w:r>
          </w:p>
        </w:tc>
        <w:tc>
          <w:tcPr>
            <w:gridSpan w:val="2"/>
            <w:shd w:fill="auto" w:val="clear"/>
            <w:tcMar>
              <w:top w:w="15.0" w:type="dxa"/>
              <w:left w:w="29.0" w:type="dxa"/>
              <w:bottom w:w="0.0" w:type="dxa"/>
              <w:right w:w="29.0" w:type="dxa"/>
            </w:tcMar>
            <w:vAlign w:val="center"/>
          </w:tcPr>
          <w:p w:rsidR="00000000" w:rsidDel="00000000" w:rsidP="00000000" w:rsidRDefault="00000000" w:rsidRPr="00000000" w14:paraId="0000003F">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Duração (Mês)</w:t>
            </w:r>
          </w:p>
        </w:tc>
      </w:tr>
      <w:tr>
        <w:trPr>
          <w:cantSplit w:val="0"/>
          <w:trHeight w:val="320" w:hRule="atLeast"/>
          <w:tblHeader w:val="0"/>
        </w:trPr>
        <w:tc>
          <w:tcPr>
            <w:vMerge w:val="continue"/>
            <w:shd w:fill="auto" w:val="clear"/>
            <w:tcMar>
              <w:top w:w="15.0" w:type="dxa"/>
              <w:left w:w="29.0" w:type="dxa"/>
              <w:bottom w:w="0.0" w:type="dxa"/>
              <w:right w:w="29.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sz w:val="20"/>
                <w:szCs w:val="20"/>
              </w:rPr>
            </w:pPr>
            <w:r w:rsidDel="00000000" w:rsidR="00000000" w:rsidRPr="00000000">
              <w:rPr>
                <w:rtl w:val="0"/>
              </w:rPr>
            </w:r>
          </w:p>
        </w:tc>
        <w:tc>
          <w:tcPr>
            <w:vMerge w:val="continue"/>
            <w:shd w:fill="auto" w:val="clear"/>
            <w:tcMar>
              <w:top w:w="15.0" w:type="dxa"/>
              <w:left w:w="29.0" w:type="dxa"/>
              <w:bottom w:w="0.0" w:type="dxa"/>
              <w:right w:w="29.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sz w:val="20"/>
                <w:szCs w:val="20"/>
              </w:rPr>
            </w:pPr>
            <w:r w:rsidDel="00000000" w:rsidR="00000000" w:rsidRPr="00000000">
              <w:rPr>
                <w:rtl w:val="0"/>
              </w:rPr>
            </w:r>
          </w:p>
        </w:tc>
        <w:tc>
          <w:tcPr>
            <w:vMerge w:val="continue"/>
            <w:shd w:fill="auto" w:val="clear"/>
            <w:tcMar>
              <w:top w:w="15.0" w:type="dxa"/>
              <w:left w:w="29.0" w:type="dxa"/>
              <w:bottom w:w="0.0" w:type="dxa"/>
              <w:right w:w="29.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4">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Unidade</w:t>
            </w:r>
          </w:p>
        </w:tc>
        <w:tc>
          <w:tcPr>
            <w:shd w:fill="auto" w:val="clear"/>
            <w:tcMar>
              <w:top w:w="15.0" w:type="dxa"/>
              <w:left w:w="29.0" w:type="dxa"/>
              <w:bottom w:w="0.0" w:type="dxa"/>
              <w:right w:w="29.0" w:type="dxa"/>
            </w:tcMar>
            <w:vAlign w:val="center"/>
          </w:tcPr>
          <w:p w:rsidR="00000000" w:rsidDel="00000000" w:rsidP="00000000" w:rsidRDefault="00000000" w:rsidRPr="00000000" w14:paraId="00000045">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Quantidade</w:t>
            </w:r>
          </w:p>
        </w:tc>
        <w:tc>
          <w:tcPr>
            <w:shd w:fill="auto" w:val="clear"/>
            <w:tcMar>
              <w:top w:w="15.0" w:type="dxa"/>
              <w:left w:w="29.0" w:type="dxa"/>
              <w:bottom w:w="0.0" w:type="dxa"/>
              <w:right w:w="29.0" w:type="dxa"/>
            </w:tcMar>
            <w:vAlign w:val="center"/>
          </w:tcPr>
          <w:p w:rsidR="00000000" w:rsidDel="00000000" w:rsidP="00000000" w:rsidRDefault="00000000" w:rsidRPr="00000000" w14:paraId="00000046">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Início</w:t>
            </w:r>
          </w:p>
        </w:tc>
        <w:tc>
          <w:tcPr>
            <w:shd w:fill="auto" w:val="clear"/>
            <w:tcMar>
              <w:top w:w="15.0" w:type="dxa"/>
              <w:left w:w="29.0" w:type="dxa"/>
              <w:bottom w:w="0.0" w:type="dxa"/>
              <w:right w:w="29.0" w:type="dxa"/>
            </w:tcMar>
            <w:vAlign w:val="center"/>
          </w:tcPr>
          <w:p w:rsidR="00000000" w:rsidDel="00000000" w:rsidP="00000000" w:rsidRDefault="00000000" w:rsidRPr="00000000" w14:paraId="00000047">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Término</w:t>
            </w:r>
          </w:p>
        </w:tc>
      </w:tr>
      <w:tr>
        <w:trPr>
          <w:cantSplit w:val="0"/>
          <w:trHeight w:val="50" w:hRule="atLeast"/>
          <w:tblHeader w:val="0"/>
        </w:trPr>
        <w:tc>
          <w:tcPr>
            <w:shd w:fill="auto" w:val="clear"/>
            <w:tcMar>
              <w:top w:w="15.0" w:type="dxa"/>
              <w:left w:w="29.0" w:type="dxa"/>
              <w:bottom w:w="0.0" w:type="dxa"/>
              <w:right w:w="29.0" w:type="dxa"/>
            </w:tcMar>
            <w:vAlign w:val="center"/>
          </w:tcPr>
          <w:p w:rsidR="00000000" w:rsidDel="00000000" w:rsidP="00000000" w:rsidRDefault="00000000" w:rsidRPr="00000000" w14:paraId="00000048">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Fonts w:ascii="Cambria" w:cs="Cambria" w:eastAsia="Cambria" w:hAnsi="Cambria"/>
                <w:b w:val="1"/>
                <w:bCs w:val="1"/>
                <w:color w:val="2e75b5"/>
                <w:sz w:val="20"/>
                <w:szCs w:val="20"/>
                <w:rtl w:val="0"/>
              </w:rPr>
              <w:t xml:space="preserve">1</w:t>
            </w:r>
          </w:p>
        </w:tc>
        <w:tc>
          <w:tcPr>
            <w:shd w:fill="auto" w:val="clear"/>
            <w:tcMar>
              <w:top w:w="15.0" w:type="dxa"/>
              <w:left w:w="29.0" w:type="dxa"/>
              <w:bottom w:w="0.0" w:type="dxa"/>
              <w:right w:w="29.0" w:type="dxa"/>
            </w:tcMar>
            <w:vAlign w:val="center"/>
          </w:tcPr>
          <w:p w:rsidR="00000000" w:rsidDel="00000000" w:rsidP="00000000" w:rsidRDefault="00000000" w:rsidRPr="00000000" w14:paraId="00000049">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A">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B">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C">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D">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4E">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r>
      <w:tr>
        <w:trPr>
          <w:cantSplit w:val="0"/>
          <w:trHeight w:val="129" w:hRule="atLeast"/>
          <w:tblHeader w:val="0"/>
        </w:trPr>
        <w:tc>
          <w:tcPr>
            <w:shd w:fill="auto" w:val="clear"/>
            <w:tcMar>
              <w:top w:w="15.0" w:type="dxa"/>
              <w:left w:w="29.0" w:type="dxa"/>
              <w:bottom w:w="0.0" w:type="dxa"/>
              <w:right w:w="29.0" w:type="dxa"/>
            </w:tcMar>
            <w:vAlign w:val="center"/>
          </w:tcPr>
          <w:p w:rsidR="00000000" w:rsidDel="00000000" w:rsidP="00000000" w:rsidRDefault="00000000" w:rsidRPr="00000000" w14:paraId="0000004F">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0">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1">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2">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3">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4">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5">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r>
      <w:tr>
        <w:trPr>
          <w:cantSplit w:val="0"/>
          <w:trHeight w:val="129" w:hRule="atLeast"/>
          <w:tblHeader w:val="0"/>
        </w:trPr>
        <w:tc>
          <w:tcPr>
            <w:shd w:fill="auto" w:val="clear"/>
            <w:tcMar>
              <w:top w:w="15.0" w:type="dxa"/>
              <w:left w:w="29.0" w:type="dxa"/>
              <w:bottom w:w="0.0" w:type="dxa"/>
              <w:right w:w="29.0" w:type="dxa"/>
            </w:tcMar>
            <w:vAlign w:val="center"/>
          </w:tcPr>
          <w:p w:rsidR="00000000" w:rsidDel="00000000" w:rsidP="00000000" w:rsidRDefault="00000000" w:rsidRPr="00000000" w14:paraId="00000056">
            <w:pPr>
              <w:tabs>
                <w:tab w:val="left" w:leader="none" w:pos="709"/>
              </w:tabs>
              <w:spacing w:after="0" w:line="276" w:lineRule="auto"/>
              <w:jc w:val="center"/>
              <w:rPr>
                <w:rFonts w:ascii="Cambria" w:cs="Cambria" w:eastAsia="Cambria" w:hAnsi="Cambria"/>
                <w:b w:val="1"/>
                <w:bCs w:val="1"/>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7">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8">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9">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A">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B">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c>
          <w:tcPr>
            <w:shd w:fill="auto" w:val="clear"/>
            <w:tcMar>
              <w:top w:w="15.0" w:type="dxa"/>
              <w:left w:w="29.0" w:type="dxa"/>
              <w:bottom w:w="0.0" w:type="dxa"/>
              <w:right w:w="29.0" w:type="dxa"/>
            </w:tcMar>
            <w:vAlign w:val="center"/>
          </w:tcPr>
          <w:p w:rsidR="00000000" w:rsidDel="00000000" w:rsidP="00000000" w:rsidRDefault="00000000" w:rsidRPr="00000000" w14:paraId="0000005C">
            <w:pPr>
              <w:tabs>
                <w:tab w:val="left" w:leader="none" w:pos="709"/>
              </w:tabs>
              <w:spacing w:after="0" w:line="276" w:lineRule="auto"/>
              <w:jc w:val="center"/>
              <w:rPr>
                <w:rFonts w:ascii="Cambria" w:cs="Cambria" w:eastAsia="Cambria" w:hAnsi="Cambria"/>
                <w:color w:val="2e75b5"/>
                <w:sz w:val="20"/>
                <w:szCs w:val="20"/>
              </w:rPr>
            </w:pPr>
            <w:r w:rsidDel="00000000" w:rsidR="00000000" w:rsidRPr="00000000">
              <w:rPr>
                <w:rtl w:val="0"/>
              </w:rPr>
            </w:r>
          </w:p>
        </w:tc>
      </w:tr>
    </w:tbl>
    <w:p w:rsidR="00000000" w:rsidDel="00000000" w:rsidP="00000000" w:rsidRDefault="00000000" w:rsidRPr="00000000" w14:paraId="0000005D">
      <w:pPr>
        <w:tabs>
          <w:tab w:val="left" w:leader="none" w:pos="567"/>
        </w:tabs>
        <w:spacing w:after="0" w:line="276" w:lineRule="auto"/>
        <w:ind w:right="7"/>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5E">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4. RESULTADOS ESPERADOS</w:t>
      </w:r>
    </w:p>
    <w:p w:rsidR="00000000" w:rsidDel="00000000" w:rsidP="00000000" w:rsidRDefault="00000000" w:rsidRPr="00000000" w14:paraId="0000005F">
      <w:pPr>
        <w:tabs>
          <w:tab w:val="left" w:leader="none" w:pos="426"/>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60">
      <w:pPr>
        <w:spacing w:after="0" w:line="276" w:lineRule="auto"/>
        <w:jc w:val="both"/>
        <w:rPr>
          <w:rFonts w:ascii="Cambria" w:cs="Cambria" w:eastAsia="Cambria" w:hAnsi="Cambria"/>
          <w:color w:val="000000"/>
          <w:sz w:val="20"/>
          <w:szCs w:val="20"/>
        </w:rPr>
      </w:pPr>
      <w:r w:rsidDel="00000000" w:rsidR="00000000" w:rsidRPr="00000000">
        <w:rPr>
          <w:rFonts w:ascii="Cambria" w:cs="Cambria" w:eastAsia="Cambria" w:hAnsi="Cambria"/>
          <w:color w:val="0070c0"/>
          <w:sz w:val="20"/>
          <w:szCs w:val="20"/>
          <w:rtl w:val="0"/>
        </w:rPr>
        <w:t xml:space="preserve">..........................</w:t>
      </w:r>
      <w:r w:rsidDel="00000000" w:rsidR="00000000" w:rsidRPr="00000000">
        <w:rPr>
          <w:rtl w:val="0"/>
        </w:rPr>
      </w:r>
    </w:p>
    <w:p w:rsidR="00000000" w:rsidDel="00000000" w:rsidP="00000000" w:rsidRDefault="00000000" w:rsidRPr="00000000" w14:paraId="00000061">
      <w:pPr>
        <w:spacing w:after="0" w:line="276" w:lineRule="auto"/>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62">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5. RECURSOS ENVOLVIDOS</w:t>
      </w:r>
    </w:p>
    <w:p w:rsidR="00000000" w:rsidDel="00000000" w:rsidP="00000000" w:rsidRDefault="00000000" w:rsidRPr="00000000" w14:paraId="00000063">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4">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5.1.</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Recursos financeiros</w:t>
      </w:r>
      <w:r w:rsidDel="00000000" w:rsidR="00000000" w:rsidRPr="00000000">
        <w:rPr>
          <w:rtl w:val="0"/>
        </w:rPr>
      </w:r>
    </w:p>
    <w:p w:rsidR="00000000" w:rsidDel="00000000" w:rsidP="00000000" w:rsidRDefault="00000000" w:rsidRPr="00000000" w14:paraId="00000065">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 valor total dos recursos financeiros destinados à execução deste contrato é de </w:t>
      </w:r>
      <w:r w:rsidDel="00000000" w:rsidR="00000000" w:rsidRPr="00000000">
        <w:rPr>
          <w:rFonts w:ascii="Cambria" w:cs="Cambria" w:eastAsia="Cambria" w:hAnsi="Cambria"/>
          <w:color w:val="0070c0"/>
          <w:sz w:val="20"/>
          <w:szCs w:val="20"/>
          <w:rtl w:val="0"/>
        </w:rPr>
        <w:t xml:space="preserve">R$ .......... (..........)</w:t>
      </w:r>
      <w:r w:rsidDel="00000000" w:rsidR="00000000" w:rsidRPr="00000000">
        <w:rPr>
          <w:rFonts w:ascii="Cambria" w:cs="Cambria" w:eastAsia="Cambria" w:hAnsi="Cambria"/>
          <w:sz w:val="20"/>
          <w:szCs w:val="20"/>
          <w:rtl w:val="0"/>
        </w:rPr>
        <w:t xml:space="preserve">, que será aportado conforme cronograma financeiro.</w:t>
      </w:r>
    </w:p>
    <w:p w:rsidR="00000000" w:rsidDel="00000000" w:rsidP="00000000" w:rsidRDefault="00000000" w:rsidRPr="00000000" w14:paraId="00000066">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Do valor total, a </w:t>
      </w:r>
      <w:r w:rsidDel="00000000" w:rsidR="00000000" w:rsidRPr="00000000">
        <w:rPr>
          <w:rFonts w:ascii="Cambria" w:cs="Cambria" w:eastAsia="Cambria" w:hAnsi="Cambria"/>
          <w:color w:val="2e75b5"/>
          <w:sz w:val="20"/>
          <w:szCs w:val="20"/>
          <w:rtl w:val="0"/>
        </w:rPr>
        <w:t xml:space="preserve">UNIFEI </w:t>
      </w:r>
      <w:r w:rsidDel="00000000" w:rsidR="00000000" w:rsidRPr="00000000">
        <w:rPr>
          <w:rFonts w:ascii="Cambria" w:cs="Cambria" w:eastAsia="Cambria" w:hAnsi="Cambria"/>
          <w:color w:val="0070c0"/>
          <w:sz w:val="20"/>
          <w:szCs w:val="20"/>
          <w:rtl w:val="0"/>
        </w:rPr>
        <w:t xml:space="preserve">aportará recursos financeiros de R$ .......... (..........).</w:t>
      </w:r>
    </w:p>
    <w:p w:rsidR="00000000" w:rsidDel="00000000" w:rsidP="00000000" w:rsidRDefault="00000000" w:rsidRPr="00000000" w14:paraId="00000067">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68">
      <w:pPr>
        <w:tabs>
          <w:tab w:val="left" w:leader="none" w:pos="567"/>
        </w:tabs>
        <w:spacing w:after="0" w:line="276" w:lineRule="auto"/>
        <w:ind w:right="34"/>
        <w:jc w:val="both"/>
        <w:rPr>
          <w:rFonts w:ascii="Cambria" w:cs="Cambria" w:eastAsia="Cambria" w:hAnsi="Cambria"/>
          <w:color w:val="ff0000"/>
          <w:sz w:val="20"/>
          <w:szCs w:val="20"/>
        </w:rPr>
      </w:pPr>
      <w:r w:rsidDel="00000000" w:rsidR="00000000" w:rsidRPr="00000000">
        <w:rPr>
          <w:rFonts w:ascii="Cambria" w:cs="Cambria" w:eastAsia="Cambria" w:hAnsi="Cambria"/>
          <w:color w:val="ff0000"/>
          <w:sz w:val="20"/>
          <w:szCs w:val="20"/>
          <w:rtl w:val="0"/>
        </w:rPr>
        <w:t xml:space="preserve">OU </w:t>
      </w:r>
    </w:p>
    <w:p w:rsidR="00000000" w:rsidDel="00000000" w:rsidP="00000000" w:rsidRDefault="00000000" w:rsidRPr="00000000" w14:paraId="00000069">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A FUNDAÇÃO está autorizada </w:t>
      </w:r>
      <w:r w:rsidDel="00000000" w:rsidR="00000000" w:rsidRPr="00000000">
        <w:rPr>
          <w:rFonts w:ascii="Cambria" w:cs="Cambria" w:eastAsia="Cambria" w:hAnsi="Cambria"/>
          <w:color w:val="5b9bd5"/>
          <w:sz w:val="20"/>
          <w:szCs w:val="20"/>
          <w:rtl w:val="0"/>
        </w:rPr>
        <w:t xml:space="preserve">pela UNIFEI a captar o valor estimado de R$ .......... (..........) para aplicação exclusivamente neste projeto. Os recursos </w:t>
      </w:r>
      <w:r w:rsidDel="00000000" w:rsidR="00000000" w:rsidRPr="00000000">
        <w:rPr>
          <w:rFonts w:ascii="Cambria" w:cs="Cambria" w:eastAsia="Cambria" w:hAnsi="Cambria"/>
          <w:color w:val="0070c0"/>
          <w:sz w:val="20"/>
          <w:szCs w:val="20"/>
          <w:rtl w:val="0"/>
        </w:rPr>
        <w:t xml:space="preserve">captados também estarão sujeitos à fiscalização e prestação de contas.</w:t>
      </w:r>
    </w:p>
    <w:p w:rsidR="00000000" w:rsidDel="00000000" w:rsidP="00000000" w:rsidRDefault="00000000" w:rsidRPr="00000000" w14:paraId="0000006A">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B">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 preço do serviço prestado pela </w:t>
      </w:r>
      <w:r w:rsidDel="00000000" w:rsidR="00000000" w:rsidRPr="00000000">
        <w:rPr>
          <w:rFonts w:ascii="Cambria" w:cs="Cambria" w:eastAsia="Cambria" w:hAnsi="Cambria"/>
          <w:color w:val="000000"/>
          <w:sz w:val="20"/>
          <w:szCs w:val="20"/>
          <w:rtl w:val="0"/>
        </w:rPr>
        <w:t xml:space="preserve">FUNDAÇÃO</w:t>
      </w:r>
      <w:r w:rsidDel="00000000" w:rsidR="00000000" w:rsidRPr="00000000">
        <w:rPr>
          <w:rFonts w:ascii="Cambria" w:cs="Cambria" w:eastAsia="Cambria" w:hAnsi="Cambria"/>
          <w:sz w:val="20"/>
          <w:szCs w:val="20"/>
          <w:rtl w:val="0"/>
        </w:rPr>
        <w:t xml:space="preserve"> será de </w:t>
      </w:r>
      <w:r w:rsidDel="00000000" w:rsidR="00000000" w:rsidRPr="00000000">
        <w:rPr>
          <w:rFonts w:ascii="Cambria" w:cs="Cambria" w:eastAsia="Cambria" w:hAnsi="Cambria"/>
          <w:color w:val="0070c0"/>
          <w:sz w:val="20"/>
          <w:szCs w:val="20"/>
          <w:rtl w:val="0"/>
        </w:rPr>
        <w:t xml:space="preserve">R$ .......... (..........), equivalente a .....% (.......... por cento)</w:t>
      </w:r>
      <w:r w:rsidDel="00000000" w:rsidR="00000000" w:rsidRPr="00000000">
        <w:rPr>
          <w:rFonts w:ascii="Cambria" w:cs="Cambria" w:eastAsia="Cambria" w:hAnsi="Cambria"/>
          <w:sz w:val="20"/>
          <w:szCs w:val="20"/>
          <w:rtl w:val="0"/>
        </w:rPr>
        <w:t xml:space="preserve"> do valor total dos recursos financeiros destinados ao projeto, suficiente para cobertura das despesas operacionais e administrativas – DOA necessárias na execução deste contrato (Lei nº 10.973, de 2004, art. 10; Decreto nº 9.283, de 2018, art. 74).</w:t>
      </w:r>
    </w:p>
    <w:p w:rsidR="00000000" w:rsidDel="00000000" w:rsidP="00000000" w:rsidRDefault="00000000" w:rsidRPr="00000000" w14:paraId="0000006C">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6D">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5.2 Aplicação dos Recursos Financeiros</w:t>
      </w:r>
    </w:p>
    <w:p w:rsidR="00000000" w:rsidDel="00000000" w:rsidP="00000000" w:rsidRDefault="00000000" w:rsidRPr="00000000" w14:paraId="0000006E">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tbl>
      <w:tblPr>
        <w:tblStyle w:val="Table2"/>
        <w:tblW w:w="9628.0" w:type="dxa"/>
        <w:jc w:val="left"/>
        <w:tblLayout w:type="fixed"/>
        <w:tblLook w:val="0400"/>
      </w:tblPr>
      <w:tblGrid>
        <w:gridCol w:w="7000"/>
        <w:gridCol w:w="2628"/>
        <w:tblGridChange w:id="0">
          <w:tblGrid>
            <w:gridCol w:w="7000"/>
            <w:gridCol w:w="2628"/>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6F">
            <w:pPr>
              <w:tabs>
                <w:tab w:val="left" w:leader="none" w:pos="567"/>
              </w:tabs>
              <w:spacing w:after="0" w:line="276" w:lineRule="auto"/>
              <w:ind w:right="34"/>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Plano de Aplicação dos recursos Financeiros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1">
            <w:pPr>
              <w:tabs>
                <w:tab w:val="left" w:leader="none" w:pos="567"/>
              </w:tabs>
              <w:spacing w:after="0" w:line="276" w:lineRule="auto"/>
              <w:ind w:right="34"/>
              <w:jc w:val="center"/>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Item</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2">
            <w:pPr>
              <w:tabs>
                <w:tab w:val="left" w:leader="none" w:pos="567"/>
              </w:tabs>
              <w:spacing w:after="0" w:line="276" w:lineRule="auto"/>
              <w:ind w:right="34"/>
              <w:jc w:val="center"/>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Valor (R$)</w:t>
            </w:r>
          </w:p>
        </w:tc>
      </w:tr>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3">
            <w:pPr>
              <w:tabs>
                <w:tab w:val="left" w:leader="none" w:pos="567"/>
              </w:tabs>
              <w:spacing w:after="0" w:line="276" w:lineRule="auto"/>
              <w:ind w:right="34"/>
              <w:jc w:val="both"/>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1 - Receita</w:t>
            </w:r>
          </w:p>
        </w:tc>
      </w:tr>
      <w:tr>
        <w:trPr>
          <w:cantSplit w:val="0"/>
          <w:trHeight w:val="31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5">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1.1 Valor da receita total do projeto </w:t>
            </w:r>
            <w:r w:rsidDel="00000000" w:rsidR="00000000" w:rsidRPr="00000000">
              <w:rPr>
                <w:rFonts w:ascii="Cambria" w:cs="Cambria" w:eastAsia="Cambria" w:hAnsi="Cambria"/>
                <w:color w:val="5b9bd5"/>
                <w:sz w:val="20"/>
                <w:szCs w:val="20"/>
                <w:rtl w:val="0"/>
              </w:rPr>
              <w:t xml:space="preserve">(aportado pela financiadora)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6">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31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i w:val="1"/>
                <w:iCs w:val="1"/>
                <w:color w:val="5b9bd5"/>
                <w:sz w:val="20"/>
                <w:szCs w:val="20"/>
                <w:rtl w:val="0"/>
              </w:rPr>
              <w:t xml:space="preserve">1.2 Valor da receita líquida</w:t>
            </w:r>
            <w:r w:rsidDel="00000000" w:rsidR="00000000" w:rsidRPr="00000000">
              <w:rPr>
                <w:rFonts w:ascii="Cambria" w:cs="Cambria" w:eastAsia="Cambria" w:hAnsi="Cambria"/>
                <w:color w:val="5b9bd5"/>
                <w:sz w:val="20"/>
                <w:szCs w:val="20"/>
                <w:rtl w:val="0"/>
              </w:rPr>
              <w:t xml:space="preserve"> (1.1 – 4.1 – 4.2)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8">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gridSpan w:val="2"/>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9">
            <w:pPr>
              <w:tabs>
                <w:tab w:val="left" w:leader="none" w:pos="567"/>
              </w:tabs>
              <w:spacing w:after="0" w:line="276" w:lineRule="auto"/>
              <w:ind w:right="34"/>
              <w:jc w:val="both"/>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2- Descrição das despesas</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2.1 Diárias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C">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2.2 Passagens e despesas com locomoção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E">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2.3 Material de consumo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0">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Material de expediente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2">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Material de laboratório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4">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Material de manutenção de máquinas e equipamentos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6">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7">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Material de Limpeza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8">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9">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Combustíveis e Lubrificantes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A">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2.4 Serviço de terceiros / pessoa física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C">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D">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Colaboradores eventuais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E">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F">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Estagiários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0">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Bolsistas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2">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Outros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4">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5">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2.5 Serviços de terceiros / pessoa jurídica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6">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Hospedagem e Alimentação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8">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9">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Manutenção de Máquinas e Equipamentos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A">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Anuidades/Assinaturas de Periódicos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C">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D">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Serviços Gráficos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9E">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F">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Adequação do espaço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0">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1">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Outros (especifique)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2">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3">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2.6 Pagamento a pessoal vinculado (servidores)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4">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gridSpan w:val="2"/>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A5">
            <w:pPr>
              <w:tabs>
                <w:tab w:val="left" w:leader="none" w:pos="567"/>
              </w:tabs>
              <w:spacing w:after="0" w:line="276" w:lineRule="auto"/>
              <w:ind w:right="34"/>
              <w:jc w:val="both"/>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3 - Investimentos</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7">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3.1 Pagamento de bolsas a discentes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8">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9">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3.2 Obras e instalações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A">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B">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3.3 Material permanente (móveis, máquinas, livros, aparelhos, entre outros)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AC">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D">
            <w:pPr>
              <w:tabs>
                <w:tab w:val="left" w:leader="none" w:pos="567"/>
              </w:tabs>
              <w:spacing w:after="0" w:line="276" w:lineRule="auto"/>
              <w:ind w:right="34"/>
              <w:jc w:val="both"/>
              <w:rPr>
                <w:rFonts w:ascii="Cambria" w:cs="Cambria" w:eastAsia="Cambria" w:hAnsi="Cambria"/>
                <w:b w:val="1"/>
                <w:bCs w:val="1"/>
                <w:color w:val="5b9bd5"/>
                <w:sz w:val="20"/>
                <w:szCs w:val="20"/>
              </w:rPr>
            </w:pPr>
            <w:r w:rsidDel="00000000" w:rsidR="00000000" w:rsidRPr="00000000">
              <w:rPr>
                <w:rFonts w:ascii="Cambria" w:cs="Cambria" w:eastAsia="Cambria" w:hAnsi="Cambria"/>
                <w:b w:val="1"/>
                <w:bCs w:val="1"/>
                <w:color w:val="5b9bd5"/>
                <w:sz w:val="20"/>
                <w:szCs w:val="20"/>
                <w:rtl w:val="0"/>
              </w:rPr>
              <w:t xml:space="preserve">4 – Taxas e tributos</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F">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4.1 Despesas administrativas / Fundação de Apoio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B0">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1">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4.2 Impostos para emissão de nota fiscal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B2">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3">
            <w:pPr>
              <w:tabs>
                <w:tab w:val="left" w:leader="none" w:pos="567"/>
              </w:tabs>
              <w:spacing w:after="0" w:line="276" w:lineRule="auto"/>
              <w:ind w:right="34"/>
              <w:jc w:val="both"/>
              <w:rPr>
                <w:rFonts w:ascii="Cambria" w:cs="Cambria" w:eastAsia="Cambria" w:hAnsi="Cambria"/>
                <w:i w:val="1"/>
                <w:iCs w:val="1"/>
                <w:color w:val="5b9bd5"/>
                <w:sz w:val="20"/>
                <w:szCs w:val="20"/>
              </w:rPr>
            </w:pPr>
            <w:r w:rsidDel="00000000" w:rsidR="00000000" w:rsidRPr="00000000">
              <w:rPr>
                <w:rFonts w:ascii="Cambria" w:cs="Cambria" w:eastAsia="Cambria" w:hAnsi="Cambria"/>
                <w:i w:val="1"/>
                <w:iCs w:val="1"/>
                <w:color w:val="5b9bd5"/>
                <w:sz w:val="20"/>
                <w:szCs w:val="20"/>
                <w:rtl w:val="0"/>
              </w:rPr>
              <w:t xml:space="preserve">4.3 Taxa de Ressarcimento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B4">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tl w:val="0"/>
              </w:rPr>
            </w:r>
          </w:p>
        </w:tc>
      </w:tr>
    </w:tbl>
    <w:p w:rsidR="00000000" w:rsidDel="00000000" w:rsidP="00000000" w:rsidRDefault="00000000" w:rsidRPr="00000000" w14:paraId="000000B5">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B6">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5.3.</w:t>
      </w:r>
      <w:r w:rsidDel="00000000" w:rsidR="00000000" w:rsidRPr="00000000">
        <w:rPr>
          <w:rFonts w:ascii="Cambria" w:cs="Cambria" w:eastAsia="Cambria" w:hAnsi="Cambria"/>
          <w:sz w:val="20"/>
          <w:szCs w:val="20"/>
          <w:rtl w:val="0"/>
        </w:rPr>
        <w:tab/>
      </w:r>
      <w:r w:rsidDel="00000000" w:rsidR="00000000" w:rsidRPr="00000000">
        <w:rPr>
          <w:rFonts w:ascii="Cambria" w:cs="Cambria" w:eastAsia="Cambria" w:hAnsi="Cambria"/>
          <w:b w:val="1"/>
          <w:bCs w:val="1"/>
          <w:sz w:val="20"/>
          <w:szCs w:val="20"/>
          <w:rtl w:val="0"/>
        </w:rPr>
        <w:t xml:space="preserve">Recursos não financeiros (bens e/ou serviços)</w:t>
      </w:r>
      <w:r w:rsidDel="00000000" w:rsidR="00000000" w:rsidRPr="00000000">
        <w:rPr>
          <w:rtl w:val="0"/>
        </w:rPr>
      </w:r>
    </w:p>
    <w:p w:rsidR="00000000" w:rsidDel="00000000" w:rsidP="00000000" w:rsidRDefault="00000000" w:rsidRPr="00000000" w14:paraId="000000B7">
      <w:pPr>
        <w:tabs>
          <w:tab w:val="left" w:leader="none" w:pos="567"/>
        </w:tabs>
        <w:spacing w:after="0" w:line="276" w:lineRule="auto"/>
        <w:ind w:right="34"/>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B8">
      <w:pPr>
        <w:tabs>
          <w:tab w:val="left" w:leader="none" w:pos="567"/>
        </w:tabs>
        <w:spacing w:after="0" w:line="276" w:lineRule="auto"/>
        <w:ind w:right="34"/>
        <w:jc w:val="both"/>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A UNIFEI também contribuirá com R$ .......... (..........), na forma dos seguintes bens e serviços economicamente mensuráveis, com valores de mercado:</w:t>
      </w:r>
    </w:p>
    <w:p w:rsidR="00000000" w:rsidDel="00000000" w:rsidP="00000000" w:rsidRDefault="00000000" w:rsidRPr="00000000" w14:paraId="000000B9">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Fonts w:ascii="Cambria" w:cs="Cambria" w:eastAsia="Cambria" w:hAnsi="Cambria"/>
          <w:color w:val="0070c0"/>
          <w:sz w:val="20"/>
          <w:szCs w:val="20"/>
          <w:rtl w:val="0"/>
        </w:rPr>
        <w:t xml:space="preserve">............................</w:t>
      </w:r>
      <w:r w:rsidDel="00000000" w:rsidR="00000000" w:rsidRPr="00000000">
        <w:rPr>
          <w:rtl w:val="0"/>
        </w:rPr>
      </w:r>
    </w:p>
    <w:p w:rsidR="00000000" w:rsidDel="00000000" w:rsidP="00000000" w:rsidRDefault="00000000" w:rsidRPr="00000000" w14:paraId="000000BA">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B">
      <w:pPr>
        <w:tabs>
          <w:tab w:val="left" w:leader="none" w:pos="567"/>
        </w:tabs>
        <w:spacing w:after="0" w:line="276" w:lineRule="auto"/>
        <w:ind w:right="34"/>
        <w:jc w:val="both"/>
        <w:rPr>
          <w:rFonts w:ascii="Cambria" w:cs="Cambria" w:eastAsia="Cambria" w:hAnsi="Cambria"/>
          <w:sz w:val="20"/>
          <w:szCs w:val="20"/>
        </w:rPr>
      </w:pPr>
      <w:sdt>
        <w:sdtPr>
          <w:id w:val="1340539528"/>
          <w:tag w:val="goog_rdk_3"/>
        </w:sdtPr>
        <w:sdtContent>
          <w:commentRangeStart w:id="3"/>
        </w:sdtContent>
      </w:sdt>
      <w:r w:rsidDel="00000000" w:rsidR="00000000" w:rsidRPr="00000000">
        <w:rPr>
          <w:rFonts w:ascii="Cambria" w:cs="Cambria" w:eastAsia="Cambria" w:hAnsi="Cambria"/>
          <w:b w:val="1"/>
          <w:bCs w:val="1"/>
          <w:sz w:val="20"/>
          <w:szCs w:val="20"/>
          <w:rtl w:val="0"/>
        </w:rPr>
        <w:t xml:space="preserve">5.4.</w:t>
      </w:r>
      <w:r w:rsidDel="00000000" w:rsidR="00000000" w:rsidRPr="00000000">
        <w:rPr>
          <w:rFonts w:ascii="Cambria" w:cs="Cambria" w:eastAsia="Cambria" w:hAnsi="Cambria"/>
          <w:sz w:val="20"/>
          <w:szCs w:val="20"/>
          <w:rtl w:val="0"/>
        </w:rPr>
        <w:tab/>
      </w:r>
      <w:r w:rsidDel="00000000" w:rsidR="00000000" w:rsidRPr="00000000">
        <w:rPr>
          <w:rFonts w:ascii="Cambria" w:cs="Cambria" w:eastAsia="Cambria" w:hAnsi="Cambria"/>
          <w:b w:val="1"/>
          <w:bCs w:val="1"/>
          <w:sz w:val="20"/>
          <w:szCs w:val="20"/>
          <w:rtl w:val="0"/>
        </w:rPr>
        <w:t xml:space="preserve">Propriedade intelectual</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BC">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0BD">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E">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5.5.</w:t>
      </w:r>
      <w:r w:rsidDel="00000000" w:rsidR="00000000" w:rsidRPr="00000000">
        <w:rPr>
          <w:rFonts w:ascii="Cambria" w:cs="Cambria" w:eastAsia="Cambria" w:hAnsi="Cambria"/>
          <w:sz w:val="20"/>
          <w:szCs w:val="20"/>
          <w:rtl w:val="0"/>
        </w:rPr>
        <w:tab/>
      </w:r>
      <w:r w:rsidDel="00000000" w:rsidR="00000000" w:rsidRPr="00000000">
        <w:rPr>
          <w:rFonts w:ascii="Cambria" w:cs="Cambria" w:eastAsia="Cambria" w:hAnsi="Cambria"/>
          <w:b w:val="1"/>
          <w:bCs w:val="1"/>
          <w:sz w:val="20"/>
          <w:szCs w:val="20"/>
          <w:rtl w:val="0"/>
        </w:rPr>
        <w:t xml:space="preserve">Infraestrutura, instalações, laboratórios, equipamentos e/ou materiais</w:t>
      </w:r>
      <w:r w:rsidDel="00000000" w:rsidR="00000000" w:rsidRPr="00000000">
        <w:rPr>
          <w:rtl w:val="0"/>
        </w:rPr>
      </w:r>
    </w:p>
    <w:p w:rsidR="00000000" w:rsidDel="00000000" w:rsidP="00000000" w:rsidRDefault="00000000" w:rsidRPr="00000000" w14:paraId="000000BF">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0C0">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C1">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C2">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C3">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C4">
      <w:pPr>
        <w:spacing w:after="120" w:line="276" w:lineRule="auto"/>
        <w:ind w:right="40"/>
        <w:jc w:val="both"/>
        <w:rPr>
          <w:rFonts w:ascii="Cambria" w:cs="Cambria" w:eastAsia="Cambria" w:hAnsi="Cambria"/>
          <w:sz w:val="24"/>
          <w:szCs w:val="24"/>
        </w:rPr>
      </w:pPr>
      <w:r w:rsidDel="00000000" w:rsidR="00000000" w:rsidRPr="00000000">
        <w:rPr>
          <w:rFonts w:ascii="Cambria" w:cs="Cambria" w:eastAsia="Cambria" w:hAnsi="Cambria"/>
          <w:b w:val="1"/>
          <w:bCs w:val="1"/>
          <w:sz w:val="20"/>
          <w:szCs w:val="20"/>
          <w:rtl w:val="0"/>
        </w:rPr>
        <w:t xml:space="preserve">5.6</w:t>
      </w:r>
      <w:r w:rsidDel="00000000" w:rsidR="00000000" w:rsidRPr="00000000">
        <w:rPr>
          <w:rFonts w:ascii="Cambria" w:cs="Cambria" w:eastAsia="Cambria" w:hAnsi="Cambria"/>
          <w:b w:val="1"/>
          <w:bCs w:val="1"/>
          <w:color w:val="0070c0"/>
          <w:sz w:val="24"/>
          <w:szCs w:val="24"/>
          <w:rtl w:val="0"/>
        </w:rPr>
        <w:t xml:space="preserve">.</w:t>
      </w:r>
      <w:r w:rsidDel="00000000" w:rsidR="00000000" w:rsidRPr="00000000">
        <w:rPr>
          <w:rFonts w:ascii="Cambria" w:cs="Cambria" w:eastAsia="Cambria" w:hAnsi="Cambria"/>
          <w:color w:val="0070c0"/>
          <w:sz w:val="24"/>
          <w:szCs w:val="24"/>
          <w:rtl w:val="0"/>
        </w:rPr>
        <w:t xml:space="preserve"> </w:t>
      </w:r>
      <w:r w:rsidDel="00000000" w:rsidR="00000000" w:rsidRPr="00000000">
        <w:rPr>
          <w:rFonts w:ascii="Cambria" w:cs="Cambria" w:eastAsia="Cambria" w:hAnsi="Cambria"/>
          <w:b w:val="1"/>
          <w:bCs w:val="1"/>
          <w:sz w:val="20"/>
          <w:szCs w:val="20"/>
          <w:rtl w:val="0"/>
        </w:rPr>
        <w:t xml:space="preserve">Declaração quanto ao uso de bens e serviços da ICT APOIADA. A FUNDAÇÃO declara que não usará os bens e serviços da ICT APOIADA para execução do objeto contratual, o que afasta a exigência do ressarcimento previsto no art. 6º da Lei nº 8.958, de 1994, e no art. 9º, § 2º, do </w:t>
      </w:r>
      <w:r w:rsidDel="00000000" w:rsidR="00000000" w:rsidRPr="00000000">
        <w:rPr>
          <w:rFonts w:ascii="Cambria" w:cs="Cambria" w:eastAsia="Cambria" w:hAnsi="Cambria"/>
          <w:b w:val="1"/>
          <w:bCs w:val="1"/>
          <w:sz w:val="20"/>
          <w:szCs w:val="20"/>
          <w:rtl w:val="0"/>
        </w:rPr>
        <w:t xml:space="preserve">Decreto nº 7.423, de 2010.</w:t>
      </w:r>
      <w:r w:rsidDel="00000000" w:rsidR="00000000" w:rsidRPr="00000000">
        <w:rPr>
          <w:rtl w:val="0"/>
        </w:rPr>
      </w:r>
    </w:p>
    <w:p w:rsidR="00000000" w:rsidDel="00000000" w:rsidP="00000000" w:rsidRDefault="00000000" w:rsidRPr="00000000" w14:paraId="000000C5">
      <w:pPr>
        <w:spacing w:after="120" w:line="276" w:lineRule="auto"/>
        <w:ind w:right="4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C6">
      <w:pPr>
        <w:spacing w:after="120" w:line="276" w:lineRule="auto"/>
        <w:ind w:right="40"/>
        <w:jc w:val="both"/>
        <w:rPr>
          <w:rFonts w:ascii="Cambria" w:cs="Cambria" w:eastAsia="Cambria" w:hAnsi="Cambria"/>
          <w:b w:val="1"/>
          <w:bCs w:val="1"/>
          <w:color w:val="ff0000"/>
          <w:sz w:val="24"/>
          <w:szCs w:val="24"/>
          <w:u w:val="single"/>
        </w:rPr>
      </w:pPr>
      <w:r w:rsidDel="00000000" w:rsidR="00000000" w:rsidRPr="00000000">
        <w:rPr>
          <w:rFonts w:ascii="Cambria" w:cs="Cambria" w:eastAsia="Cambria" w:hAnsi="Cambria"/>
          <w:b w:val="1"/>
          <w:bCs w:val="1"/>
          <w:color w:val="ff0000"/>
          <w:sz w:val="24"/>
          <w:szCs w:val="24"/>
          <w:u w:val="single"/>
          <w:rtl w:val="0"/>
        </w:rPr>
        <w:t xml:space="preserve">OU</w:t>
      </w:r>
    </w:p>
    <w:p w:rsidR="00000000" w:rsidDel="00000000" w:rsidP="00000000" w:rsidRDefault="00000000" w:rsidRPr="00000000" w14:paraId="000000C7">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C8">
      <w:pPr>
        <w:tabs>
          <w:tab w:val="left" w:leader="none" w:pos="567"/>
        </w:tabs>
        <w:spacing w:after="0" w:line="276" w:lineRule="auto"/>
        <w:ind w:right="34"/>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C9">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5.6.</w:t>
      </w:r>
      <w:r w:rsidDel="00000000" w:rsidR="00000000" w:rsidRPr="00000000">
        <w:rPr>
          <w:rFonts w:ascii="Cambria" w:cs="Cambria" w:eastAsia="Cambria" w:hAnsi="Cambria"/>
          <w:sz w:val="20"/>
          <w:szCs w:val="20"/>
          <w:rtl w:val="0"/>
        </w:rPr>
        <w:tab/>
      </w:r>
      <w:sdt>
        <w:sdtPr>
          <w:id w:val="1060474911"/>
          <w:tag w:val="goog_rdk_4"/>
        </w:sdtPr>
        <w:sdtContent>
          <w:commentRangeStart w:id="4"/>
        </w:sdtContent>
      </w:sdt>
      <w:r w:rsidDel="00000000" w:rsidR="00000000" w:rsidRPr="00000000">
        <w:rPr>
          <w:rFonts w:ascii="Cambria" w:cs="Cambria" w:eastAsia="Cambria" w:hAnsi="Cambria"/>
          <w:b w:val="1"/>
          <w:bCs w:val="1"/>
          <w:sz w:val="20"/>
          <w:szCs w:val="20"/>
          <w:rtl w:val="0"/>
        </w:rPr>
        <w:t xml:space="preserve">Ressarcimento em favor da UNIFEI.</w:t>
      </w:r>
      <w:r w:rsidDel="00000000" w:rsidR="00000000" w:rsidRPr="00000000">
        <w:rPr>
          <w:rFonts w:ascii="Cambria" w:cs="Cambria" w:eastAsia="Cambria" w:hAnsi="Cambria"/>
          <w:sz w:val="20"/>
          <w:szCs w:val="20"/>
          <w:rtl w:val="0"/>
        </w:rPr>
        <w:t xml:space="preserve"> </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CA">
      <w:pPr>
        <w:tabs>
          <w:tab w:val="left" w:leader="none" w:pos="567"/>
        </w:tabs>
        <w:spacing w:after="0" w:line="276" w:lineRule="auto"/>
        <w:ind w:right="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CB">
      <w:pPr>
        <w:tabs>
          <w:tab w:val="left" w:leader="none" w:pos="567"/>
        </w:tabs>
        <w:spacing w:after="0" w:line="276" w:lineRule="auto"/>
        <w:ind w:right="34"/>
        <w:jc w:val="both"/>
        <w:rPr>
          <w:rFonts w:ascii="Cambria" w:cs="Cambria" w:eastAsia="Cambria" w:hAnsi="Cambria"/>
          <w:color w:val="000000"/>
          <w:sz w:val="20"/>
          <w:szCs w:val="20"/>
          <w:highlight w:val="white"/>
        </w:rPr>
      </w:pPr>
      <w:r w:rsidDel="00000000" w:rsidR="00000000" w:rsidRPr="00000000">
        <w:rPr>
          <w:rFonts w:ascii="Cambria" w:cs="Cambria" w:eastAsia="Cambria" w:hAnsi="Cambria"/>
          <w:sz w:val="20"/>
          <w:szCs w:val="20"/>
          <w:rtl w:val="0"/>
        </w:rPr>
        <w:t xml:space="preserve">A FUNDAÇÃO fica autorizada a usar os bens e serviços da </w:t>
      </w:r>
      <w:r w:rsidDel="00000000" w:rsidR="00000000" w:rsidRPr="00000000">
        <w:rPr>
          <w:rFonts w:ascii="Cambria" w:cs="Cambria" w:eastAsia="Cambria" w:hAnsi="Cambria"/>
          <w:color w:val="538135"/>
          <w:sz w:val="20"/>
          <w:szCs w:val="20"/>
          <w:rtl w:val="0"/>
        </w:rPr>
        <w:t xml:space="preserve">UNIFEI</w:t>
      </w:r>
      <w:r w:rsidDel="00000000" w:rsidR="00000000" w:rsidRPr="00000000">
        <w:rPr>
          <w:rFonts w:ascii="Cambria" w:cs="Cambria" w:eastAsia="Cambria" w:hAnsi="Cambria"/>
          <w:sz w:val="20"/>
          <w:szCs w:val="20"/>
          <w:rtl w:val="0"/>
        </w:rPr>
        <w:t xml:space="preserve"> informados </w:t>
      </w:r>
      <w:r w:rsidDel="00000000" w:rsidR="00000000" w:rsidRPr="00000000">
        <w:rPr>
          <w:rFonts w:ascii="Cambria" w:cs="Cambria" w:eastAsia="Cambria" w:hAnsi="Cambria"/>
          <w:color w:val="0070c0"/>
          <w:sz w:val="20"/>
          <w:szCs w:val="20"/>
          <w:rtl w:val="0"/>
        </w:rPr>
        <w:t xml:space="preserve">no item ......................... deste plano de trabalho</w:t>
      </w:r>
      <w:r w:rsidDel="00000000" w:rsidR="00000000" w:rsidRPr="00000000">
        <w:rPr>
          <w:rFonts w:ascii="Cambria" w:cs="Cambria" w:eastAsia="Cambria" w:hAnsi="Cambria"/>
          <w:sz w:val="20"/>
          <w:szCs w:val="20"/>
          <w:rtl w:val="0"/>
        </w:rPr>
        <w:t xml:space="preserve">, pelo prazo necessário à elaboração e execução do projeto em questão, com fundamento no art. 6º da Lei nº 8.958, de 1994, e no art. 9º, § 2º, do </w:t>
      </w:r>
      <w:r w:rsidDel="00000000" w:rsidR="00000000" w:rsidRPr="00000000">
        <w:rPr>
          <w:rFonts w:ascii="Cambria" w:cs="Cambria" w:eastAsia="Cambria" w:hAnsi="Cambria"/>
          <w:color w:val="000000"/>
          <w:sz w:val="20"/>
          <w:szCs w:val="20"/>
          <w:highlight w:val="white"/>
          <w:rtl w:val="0"/>
        </w:rPr>
        <w:t xml:space="preserve">Decreto nº 7.423, de 2010. </w:t>
      </w:r>
      <w:r w:rsidDel="00000000" w:rsidR="00000000" w:rsidRPr="00000000">
        <w:rPr>
          <w:rFonts w:ascii="Cambria" w:cs="Cambria" w:eastAsia="Cambria" w:hAnsi="Cambria"/>
          <w:sz w:val="20"/>
          <w:szCs w:val="20"/>
          <w:rtl w:val="0"/>
        </w:rPr>
        <w:t xml:space="preserve">Pelo uso dos bens e serviços, a FUNDAÇÃO deverá ressarcir a ICT APOIADA da seguinte forma:</w:t>
      </w:r>
      <w:r w:rsidDel="00000000" w:rsidR="00000000" w:rsidRPr="00000000">
        <w:rPr>
          <w:rtl w:val="0"/>
        </w:rPr>
      </w:r>
    </w:p>
    <w:p w:rsidR="00000000" w:rsidDel="00000000" w:rsidP="00000000" w:rsidRDefault="00000000" w:rsidRPr="00000000" w14:paraId="000000CC">
      <w:pPr>
        <w:spacing w:after="0" w:line="276" w:lineRule="auto"/>
        <w:ind w:right="6"/>
        <w:jc w:val="both"/>
        <w:rPr>
          <w:rFonts w:ascii="Cambria" w:cs="Cambria" w:eastAsia="Cambria" w:hAnsi="Cambria"/>
          <w:color w:val="ffc000"/>
          <w:sz w:val="20"/>
          <w:szCs w:val="20"/>
        </w:rPr>
      </w:pPr>
      <w:r w:rsidDel="00000000" w:rsidR="00000000" w:rsidRPr="00000000">
        <w:rPr>
          <w:rFonts w:ascii="Cambria" w:cs="Cambria" w:eastAsia="Cambria" w:hAnsi="Cambria"/>
          <w:color w:val="0070c0"/>
          <w:sz w:val="20"/>
          <w:szCs w:val="20"/>
          <w:rtl w:val="0"/>
        </w:rPr>
        <w:t xml:space="preserve">............................</w:t>
      </w:r>
      <w:r w:rsidDel="00000000" w:rsidR="00000000" w:rsidRPr="00000000">
        <w:rPr>
          <w:rtl w:val="0"/>
        </w:rPr>
      </w:r>
    </w:p>
    <w:p w:rsidR="00000000" w:rsidDel="00000000" w:rsidP="00000000" w:rsidRDefault="00000000" w:rsidRPr="00000000" w14:paraId="000000CD">
      <w:pPr>
        <w:tabs>
          <w:tab w:val="left" w:leader="none" w:pos="709"/>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CE">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6. COORDENAÇÃO DO PROJETO, FISCAL DE CONTRATO E RESPONSÁVEL</w:t>
      </w:r>
    </w:p>
    <w:p w:rsidR="00000000" w:rsidDel="00000000" w:rsidP="00000000" w:rsidRDefault="00000000" w:rsidRPr="00000000" w14:paraId="000000CF">
      <w:pPr>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D0">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6.1.</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Coordenação do Projeto –UNIFEI</w:t>
      </w:r>
      <w:r w:rsidDel="00000000" w:rsidR="00000000" w:rsidRPr="00000000">
        <w:rPr>
          <w:rtl w:val="0"/>
        </w:rPr>
      </w:r>
    </w:p>
    <w:p w:rsidR="00000000" w:rsidDel="00000000" w:rsidP="00000000" w:rsidRDefault="00000000" w:rsidRPr="00000000" w14:paraId="000000D1">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Coordenador(a): ............................</w:t>
      </w:r>
    </w:p>
    <w:p w:rsidR="00000000" w:rsidDel="00000000" w:rsidP="00000000" w:rsidRDefault="00000000" w:rsidRPr="00000000" w14:paraId="000000D2">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Cargo: ............................</w:t>
      </w:r>
    </w:p>
    <w:p w:rsidR="00000000" w:rsidDel="00000000" w:rsidP="00000000" w:rsidRDefault="00000000" w:rsidRPr="00000000" w14:paraId="000000D3">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Matrícula funcional: ............................</w:t>
      </w:r>
    </w:p>
    <w:p w:rsidR="00000000" w:rsidDel="00000000" w:rsidP="00000000" w:rsidRDefault="00000000" w:rsidRPr="00000000" w14:paraId="000000D4">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Telefone: ............................</w:t>
      </w:r>
    </w:p>
    <w:p w:rsidR="00000000" w:rsidDel="00000000" w:rsidP="00000000" w:rsidRDefault="00000000" w:rsidRPr="00000000" w14:paraId="000000D5">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E-mail: ............................</w:t>
      </w:r>
    </w:p>
    <w:p w:rsidR="00000000" w:rsidDel="00000000" w:rsidP="00000000" w:rsidRDefault="00000000" w:rsidRPr="00000000" w14:paraId="000000D6">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D7">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6.2.</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Fiscal do Contrato –UNIFEI</w:t>
      </w:r>
      <w:r w:rsidDel="00000000" w:rsidR="00000000" w:rsidRPr="00000000">
        <w:rPr>
          <w:rtl w:val="0"/>
        </w:rPr>
      </w:r>
    </w:p>
    <w:p w:rsidR="00000000" w:rsidDel="00000000" w:rsidP="00000000" w:rsidRDefault="00000000" w:rsidRPr="00000000" w14:paraId="000000D8">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Nome: ............................</w:t>
      </w:r>
    </w:p>
    <w:p w:rsidR="00000000" w:rsidDel="00000000" w:rsidP="00000000" w:rsidRDefault="00000000" w:rsidRPr="00000000" w14:paraId="000000D9">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Matrícula funcional: ............................</w:t>
      </w:r>
    </w:p>
    <w:p w:rsidR="00000000" w:rsidDel="00000000" w:rsidP="00000000" w:rsidRDefault="00000000" w:rsidRPr="00000000" w14:paraId="000000DA">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Telefone: ............................</w:t>
      </w:r>
    </w:p>
    <w:p w:rsidR="00000000" w:rsidDel="00000000" w:rsidP="00000000" w:rsidRDefault="00000000" w:rsidRPr="00000000" w14:paraId="000000DB">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E-mail: ............................</w:t>
      </w:r>
    </w:p>
    <w:p w:rsidR="00000000" w:rsidDel="00000000" w:rsidP="00000000" w:rsidRDefault="00000000" w:rsidRPr="00000000" w14:paraId="000000DC">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0DD">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6.3.</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Responsável ou preposto da FUNDAÇÃO</w:t>
      </w:r>
      <w:r w:rsidDel="00000000" w:rsidR="00000000" w:rsidRPr="00000000">
        <w:rPr>
          <w:rtl w:val="0"/>
        </w:rPr>
      </w:r>
    </w:p>
    <w:p w:rsidR="00000000" w:rsidDel="00000000" w:rsidP="00000000" w:rsidRDefault="00000000" w:rsidRPr="00000000" w14:paraId="000000DE">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Nome: ............................</w:t>
      </w:r>
    </w:p>
    <w:p w:rsidR="00000000" w:rsidDel="00000000" w:rsidP="00000000" w:rsidRDefault="00000000" w:rsidRPr="00000000" w14:paraId="000000DF">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2e75b5"/>
          <w:sz w:val="20"/>
          <w:szCs w:val="20"/>
          <w:rtl w:val="0"/>
        </w:rPr>
        <w:t xml:space="preserve">CPF ___.***.***-__</w:t>
      </w:r>
      <w:r w:rsidDel="00000000" w:rsidR="00000000" w:rsidRPr="00000000">
        <w:rPr>
          <w:rtl w:val="0"/>
        </w:rPr>
      </w:r>
    </w:p>
    <w:p w:rsidR="00000000" w:rsidDel="00000000" w:rsidP="00000000" w:rsidRDefault="00000000" w:rsidRPr="00000000" w14:paraId="000000E0">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Telefone: ............................</w:t>
      </w:r>
    </w:p>
    <w:p w:rsidR="00000000" w:rsidDel="00000000" w:rsidP="00000000" w:rsidRDefault="00000000" w:rsidRPr="00000000" w14:paraId="000000E1">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E-mail: ............................</w:t>
      </w:r>
    </w:p>
    <w:p w:rsidR="00000000" w:rsidDel="00000000" w:rsidP="00000000" w:rsidRDefault="00000000" w:rsidRPr="00000000" w14:paraId="000000E2">
      <w:pPr>
        <w:tabs>
          <w:tab w:val="left" w:leader="none" w:pos="709"/>
        </w:tabs>
        <w:spacing w:after="0"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E3">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7. PARTICIPANTES VINCULADOS À ICT APOIADA E DEMAIS RECURSOS HUMANOS</w:t>
      </w:r>
    </w:p>
    <w:p w:rsidR="00000000" w:rsidDel="00000000" w:rsidP="00000000" w:rsidRDefault="00000000" w:rsidRPr="00000000" w14:paraId="000000E4">
      <w:pPr>
        <w:tabs>
          <w:tab w:val="left" w:leader="none" w:pos="567"/>
        </w:tabs>
        <w:spacing w:after="0" w:line="276" w:lineRule="auto"/>
        <w:ind w:right="35"/>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E5">
      <w:pPr>
        <w:tabs>
          <w:tab w:val="left" w:leader="none" w:pos="567"/>
        </w:tabs>
        <w:spacing w:after="0" w:line="276" w:lineRule="auto"/>
        <w:ind w:right="35"/>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7.1. </w:t>
        <w:tab/>
        <w:t xml:space="preserve">Participantes com vínculo com a UNIFEI (inclusive pesquisadores, docentes, servidores civis, militares, outros agentes públicos e empregados públicos)</w:t>
      </w:r>
    </w:p>
    <w:p w:rsidR="00000000" w:rsidDel="00000000" w:rsidP="00000000" w:rsidRDefault="00000000" w:rsidRPr="00000000" w14:paraId="000000E6">
      <w:pPr>
        <w:spacing w:after="0" w:line="276" w:lineRule="auto"/>
        <w:rPr>
          <w:rFonts w:ascii="Cambria" w:cs="Cambria" w:eastAsia="Cambria" w:hAnsi="Cambria"/>
          <w:strike w:val="1"/>
          <w:sz w:val="20"/>
          <w:szCs w:val="20"/>
        </w:rPr>
      </w:pPr>
      <w:r w:rsidDel="00000000" w:rsidR="00000000" w:rsidRPr="00000000">
        <w:rPr>
          <w:rtl w:val="0"/>
        </w:rPr>
      </w:r>
    </w:p>
    <w:tbl>
      <w:tblPr>
        <w:tblStyle w:val="Table3"/>
        <w:tblW w:w="9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55"/>
        <w:gridCol w:w="1290"/>
        <w:gridCol w:w="1020"/>
        <w:gridCol w:w="915"/>
        <w:gridCol w:w="900"/>
        <w:gridCol w:w="1035"/>
        <w:gridCol w:w="900"/>
        <w:gridCol w:w="705"/>
        <w:gridCol w:w="825"/>
        <w:tblGridChange w:id="0">
          <w:tblGrid>
            <w:gridCol w:w="2055"/>
            <w:gridCol w:w="1290"/>
            <w:gridCol w:w="1020"/>
            <w:gridCol w:w="915"/>
            <w:gridCol w:w="900"/>
            <w:gridCol w:w="1035"/>
            <w:gridCol w:w="900"/>
            <w:gridCol w:w="705"/>
            <w:gridCol w:w="825"/>
          </w:tblGrid>
        </w:tblGridChange>
      </w:tblGrid>
      <w:tr>
        <w:trPr>
          <w:cantSplit w:val="0"/>
          <w:tblHeader w:val="0"/>
        </w:trPr>
        <w:tc>
          <w:tcPr>
            <w:shd w:fill="ffffff" w:val="clear"/>
            <w:vAlign w:val="center"/>
          </w:tcPr>
          <w:p w:rsidR="00000000" w:rsidDel="00000000" w:rsidP="00000000" w:rsidRDefault="00000000" w:rsidRPr="00000000" w14:paraId="000000E7">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Nome (completo)</w:t>
            </w:r>
          </w:p>
        </w:tc>
        <w:tc>
          <w:tcPr>
            <w:shd w:fill="ffffff" w:val="clear"/>
            <w:vAlign w:val="center"/>
          </w:tcPr>
          <w:p w:rsidR="00000000" w:rsidDel="00000000" w:rsidP="00000000" w:rsidRDefault="00000000" w:rsidRPr="00000000" w14:paraId="000000E8">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Matrícula SIAPE </w:t>
            </w:r>
          </w:p>
        </w:tc>
        <w:tc>
          <w:tcPr>
            <w:shd w:fill="ffffff" w:val="clear"/>
          </w:tcPr>
          <w:p w:rsidR="00000000" w:rsidDel="00000000" w:rsidP="00000000" w:rsidRDefault="00000000" w:rsidRPr="00000000" w14:paraId="000000E9">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Função no projeto</w:t>
            </w:r>
          </w:p>
        </w:tc>
        <w:tc>
          <w:tcPr>
            <w:shd w:fill="ffffff" w:val="clear"/>
            <w:vAlign w:val="center"/>
          </w:tcPr>
          <w:p w:rsidR="00000000" w:rsidDel="00000000" w:rsidP="00000000" w:rsidRDefault="00000000" w:rsidRPr="00000000" w14:paraId="000000EA">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Lotação</w:t>
            </w:r>
          </w:p>
        </w:tc>
        <w:tc>
          <w:tcPr>
            <w:shd w:fill="ffffff" w:val="clear"/>
            <w:vAlign w:val="center"/>
          </w:tcPr>
          <w:p w:rsidR="00000000" w:rsidDel="00000000" w:rsidP="00000000" w:rsidRDefault="00000000" w:rsidRPr="00000000" w14:paraId="000000EB">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Período em meses</w:t>
            </w:r>
          </w:p>
        </w:tc>
        <w:tc>
          <w:tcPr>
            <w:shd w:fill="ffffff" w:val="clear"/>
            <w:vAlign w:val="center"/>
          </w:tcPr>
          <w:p w:rsidR="00000000" w:rsidDel="00000000" w:rsidP="00000000" w:rsidRDefault="00000000" w:rsidRPr="00000000" w14:paraId="000000EC">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Carga horária</w:t>
            </w:r>
          </w:p>
          <w:p w:rsidR="00000000" w:rsidDel="00000000" w:rsidP="00000000" w:rsidRDefault="00000000" w:rsidRPr="00000000" w14:paraId="000000ED">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Mensal</w:t>
            </w:r>
          </w:p>
        </w:tc>
        <w:tc>
          <w:tcPr>
            <w:shd w:fill="ffffff" w:val="clear"/>
            <w:vAlign w:val="center"/>
          </w:tcPr>
          <w:p w:rsidR="00000000" w:rsidDel="00000000" w:rsidP="00000000" w:rsidRDefault="00000000" w:rsidRPr="00000000" w14:paraId="000000EE">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Mensal (R$)</w:t>
            </w:r>
          </w:p>
        </w:tc>
        <w:tc>
          <w:tcPr>
            <w:shd w:fill="ffffff" w:val="clear"/>
            <w:vAlign w:val="center"/>
          </w:tcPr>
          <w:p w:rsidR="00000000" w:rsidDel="00000000" w:rsidP="00000000" w:rsidRDefault="00000000" w:rsidRPr="00000000" w14:paraId="000000EF">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Total (R$)</w:t>
            </w:r>
          </w:p>
        </w:tc>
        <w:tc>
          <w:tcPr>
            <w:shd w:fill="ffffff" w:val="clear"/>
            <w:vAlign w:val="center"/>
          </w:tcPr>
          <w:p w:rsidR="00000000" w:rsidDel="00000000" w:rsidP="00000000" w:rsidRDefault="00000000" w:rsidRPr="00000000" w14:paraId="000000F0">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Atribuições</w:t>
            </w:r>
          </w:p>
        </w:tc>
      </w:tr>
      <w:tr>
        <w:trPr>
          <w:cantSplit w:val="0"/>
          <w:tblHeader w:val="0"/>
        </w:trPr>
        <w:tc>
          <w:tcPr>
            <w:shd w:fill="ffffff" w:val="clear"/>
            <w:vAlign w:val="center"/>
          </w:tcPr>
          <w:p w:rsidR="00000000" w:rsidDel="00000000" w:rsidP="00000000" w:rsidRDefault="00000000" w:rsidRPr="00000000" w14:paraId="000000F1">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1.</w:t>
            </w:r>
          </w:p>
        </w:tc>
        <w:tc>
          <w:tcPr>
            <w:shd w:fill="ffffff" w:val="clear"/>
            <w:vAlign w:val="center"/>
          </w:tcPr>
          <w:p w:rsidR="00000000" w:rsidDel="00000000" w:rsidP="00000000" w:rsidRDefault="00000000" w:rsidRPr="00000000" w14:paraId="000000F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0F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FA">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2.</w:t>
            </w:r>
          </w:p>
        </w:tc>
        <w:tc>
          <w:tcPr>
            <w:shd w:fill="ffffff" w:val="clear"/>
            <w:vAlign w:val="center"/>
          </w:tcPr>
          <w:p w:rsidR="00000000" w:rsidDel="00000000" w:rsidP="00000000" w:rsidRDefault="00000000" w:rsidRPr="00000000" w14:paraId="000000F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0FC">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D">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E">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0FF">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0">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1">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03">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3.</w:t>
            </w:r>
          </w:p>
        </w:tc>
        <w:tc>
          <w:tcPr>
            <w:shd w:fill="ffffff" w:val="clear"/>
            <w:vAlign w:val="center"/>
          </w:tcPr>
          <w:p w:rsidR="00000000" w:rsidDel="00000000" w:rsidP="00000000" w:rsidRDefault="00000000" w:rsidRPr="00000000" w14:paraId="0000010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0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A">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0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gridSpan w:val="7"/>
            <w:shd w:fill="ffffff" w:val="clear"/>
            <w:vAlign w:val="center"/>
          </w:tcPr>
          <w:p w:rsidR="00000000" w:rsidDel="00000000" w:rsidP="00000000" w:rsidRDefault="00000000" w:rsidRPr="00000000" w14:paraId="0000010C">
            <w:pPr>
              <w:widowControl w:val="0"/>
              <w:tabs>
                <w:tab w:val="left" w:leader="none" w:pos="-540"/>
                <w:tab w:val="left" w:leader="none" w:pos="6915"/>
              </w:tabs>
              <w:spacing w:line="276" w:lineRule="auto"/>
              <w:ind w:right="18"/>
              <w:jc w:val="center"/>
              <w:rPr>
                <w:rFonts w:ascii="Cambria" w:cs="Cambria" w:eastAsia="Cambria" w:hAnsi="Cambria"/>
                <w:b w:val="1"/>
                <w:bCs w:val="1"/>
                <w:color w:val="5b9bd5"/>
              </w:rPr>
            </w:pPr>
            <w:r w:rsidDel="00000000" w:rsidR="00000000" w:rsidRPr="00000000">
              <w:rPr>
                <w:rFonts w:ascii="Cambria" w:cs="Cambria" w:eastAsia="Cambria" w:hAnsi="Cambria"/>
                <w:b w:val="1"/>
                <w:bCs w:val="1"/>
                <w:color w:val="5b9bd5"/>
                <w:rtl w:val="0"/>
              </w:rPr>
              <w:t xml:space="preserve">Total</w:t>
            </w:r>
          </w:p>
        </w:tc>
        <w:tc>
          <w:tcPr>
            <w:shd w:fill="ffffff" w:val="clear"/>
            <w:vAlign w:val="center"/>
          </w:tcPr>
          <w:p w:rsidR="00000000" w:rsidDel="00000000" w:rsidP="00000000" w:rsidRDefault="00000000" w:rsidRPr="00000000" w14:paraId="0000011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1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bl>
    <w:p w:rsidR="00000000" w:rsidDel="00000000" w:rsidP="00000000" w:rsidRDefault="00000000" w:rsidRPr="00000000" w14:paraId="00000115">
      <w:pPr>
        <w:widowControl w:val="0"/>
        <w:tabs>
          <w:tab w:val="left" w:leader="none" w:pos="-540"/>
          <w:tab w:val="left" w:leader="none" w:pos="6915"/>
        </w:tabs>
        <w:spacing w:after="0" w:line="276" w:lineRule="auto"/>
        <w:ind w:left="720" w:right="18" w:firstLine="0"/>
        <w:jc w:val="both"/>
        <w:rPr>
          <w:rFonts w:ascii="Cambria" w:cs="Cambria" w:eastAsia="Cambria" w:hAnsi="Cambria"/>
          <w:b w:val="1"/>
          <w:bCs w:val="1"/>
          <w:color w:val="538135"/>
          <w:sz w:val="20"/>
          <w:szCs w:val="20"/>
        </w:rPr>
      </w:pPr>
      <w:r w:rsidDel="00000000" w:rsidR="00000000" w:rsidRPr="00000000">
        <w:rPr>
          <w:rtl w:val="0"/>
        </w:rPr>
      </w:r>
    </w:p>
    <w:p w:rsidR="00000000" w:rsidDel="00000000" w:rsidP="00000000" w:rsidRDefault="00000000" w:rsidRPr="00000000" w14:paraId="00000116">
      <w:pPr>
        <w:tabs>
          <w:tab w:val="left" w:leader="none" w:pos="567"/>
        </w:tabs>
        <w:spacing w:after="0" w:line="276" w:lineRule="auto"/>
        <w:ind w:right="35"/>
        <w:jc w:val="both"/>
        <w:rPr>
          <w:rFonts w:ascii="Cambria" w:cs="Cambria" w:eastAsia="Cambria" w:hAnsi="Cambria"/>
          <w:b w:val="1"/>
          <w:bCs w:val="1"/>
          <w:sz w:val="20"/>
          <w:szCs w:val="20"/>
        </w:rPr>
      </w:pPr>
      <w:sdt>
        <w:sdtPr>
          <w:id w:val="1441359739"/>
          <w:tag w:val="goog_rdk_5"/>
        </w:sdtPr>
        <w:sdtContent>
          <w:commentRangeStart w:id="5"/>
        </w:sdtContent>
      </w:sdt>
      <w:r w:rsidDel="00000000" w:rsidR="00000000" w:rsidRPr="00000000">
        <w:rPr>
          <w:rFonts w:ascii="Cambria" w:cs="Cambria" w:eastAsia="Cambria" w:hAnsi="Cambria"/>
          <w:b w:val="1"/>
          <w:bCs w:val="1"/>
          <w:sz w:val="20"/>
          <w:szCs w:val="20"/>
          <w:rtl w:val="0"/>
        </w:rPr>
        <w:t xml:space="preserve">7.2.</w:t>
      </w:r>
      <w:r w:rsidDel="00000000" w:rsidR="00000000" w:rsidRPr="00000000">
        <w:rPr>
          <w:rFonts w:ascii="Cambria" w:cs="Cambria" w:eastAsia="Cambria" w:hAnsi="Cambria"/>
          <w:sz w:val="20"/>
          <w:szCs w:val="20"/>
          <w:rtl w:val="0"/>
        </w:rPr>
        <w:t xml:space="preserve"> </w:t>
        <w:tab/>
      </w:r>
      <w:r w:rsidDel="00000000" w:rsidR="00000000" w:rsidRPr="00000000">
        <w:rPr>
          <w:rFonts w:ascii="Cambria" w:cs="Cambria" w:eastAsia="Cambria" w:hAnsi="Cambria"/>
          <w:b w:val="1"/>
          <w:bCs w:val="1"/>
          <w:sz w:val="20"/>
          <w:szCs w:val="20"/>
          <w:rtl w:val="0"/>
        </w:rPr>
        <w:t xml:space="preserve">Estudantes</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17">
      <w:pPr>
        <w:widowControl w:val="0"/>
        <w:tabs>
          <w:tab w:val="left" w:leader="none" w:pos="-540"/>
          <w:tab w:val="left" w:leader="none" w:pos="6915"/>
        </w:tabs>
        <w:spacing w:after="0" w:line="276" w:lineRule="auto"/>
        <w:ind w:left="720" w:right="18" w:firstLine="0"/>
        <w:jc w:val="both"/>
        <w:rPr>
          <w:rFonts w:ascii="Cambria" w:cs="Cambria" w:eastAsia="Cambria" w:hAnsi="Cambria"/>
          <w:b w:val="1"/>
          <w:bCs w:val="1"/>
          <w:color w:val="538135"/>
          <w:sz w:val="20"/>
          <w:szCs w:val="20"/>
        </w:rPr>
      </w:pPr>
      <w:r w:rsidDel="00000000" w:rsidR="00000000" w:rsidRPr="00000000">
        <w:rPr>
          <w:rtl w:val="0"/>
        </w:rPr>
      </w:r>
    </w:p>
    <w:tbl>
      <w:tblPr>
        <w:tblStyle w:val="Table4"/>
        <w:tblW w:w="9642.511811023624"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2417005291633"/>
        <w:gridCol w:w="1303.563900088807"/>
        <w:gridCol w:w="1301.725305025212"/>
        <w:gridCol w:w="1173.9429481053642"/>
        <w:gridCol w:w="911.9431515430864"/>
        <w:gridCol w:w="928.4905071154408"/>
        <w:gridCol w:w="1025.936045485972"/>
        <w:gridCol w:w="912.8624490748838"/>
        <w:gridCol w:w="781.4029020278462"/>
        <w:gridCol w:w="781.4029020278462"/>
        <w:tblGridChange w:id="0">
          <w:tblGrid>
            <w:gridCol w:w="521.2417005291633"/>
            <w:gridCol w:w="1303.563900088807"/>
            <w:gridCol w:w="1301.725305025212"/>
            <w:gridCol w:w="1173.9429481053642"/>
            <w:gridCol w:w="911.9431515430864"/>
            <w:gridCol w:w="928.4905071154408"/>
            <w:gridCol w:w="1025.936045485972"/>
            <w:gridCol w:w="912.8624490748838"/>
            <w:gridCol w:w="781.4029020278462"/>
            <w:gridCol w:w="781.4029020278462"/>
          </w:tblGrid>
        </w:tblGridChange>
      </w:tblGrid>
      <w:tr>
        <w:trPr>
          <w:cantSplit w:val="0"/>
          <w:tblHeader w:val="0"/>
        </w:trPr>
        <w:tc>
          <w:tcPr>
            <w:shd w:fill="ffffff" w:val="clear"/>
            <w:vAlign w:val="center"/>
          </w:tcPr>
          <w:p w:rsidR="00000000" w:rsidDel="00000000" w:rsidP="00000000" w:rsidRDefault="00000000" w:rsidRPr="00000000" w14:paraId="00000118">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Nº</w:t>
            </w:r>
          </w:p>
        </w:tc>
        <w:tc>
          <w:tcPr>
            <w:shd w:fill="ffffff" w:val="clear"/>
            <w:vAlign w:val="center"/>
          </w:tcPr>
          <w:p w:rsidR="00000000" w:rsidDel="00000000" w:rsidP="00000000" w:rsidRDefault="00000000" w:rsidRPr="00000000" w14:paraId="00000119">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Nome (completo)</w:t>
            </w:r>
          </w:p>
        </w:tc>
        <w:tc>
          <w:tcPr>
            <w:shd w:fill="ffffff" w:val="clear"/>
            <w:vAlign w:val="center"/>
          </w:tcPr>
          <w:p w:rsidR="00000000" w:rsidDel="00000000" w:rsidP="00000000" w:rsidRDefault="00000000" w:rsidRPr="00000000" w14:paraId="0000011A">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Matrícula Acadêmica</w:t>
            </w:r>
          </w:p>
        </w:tc>
        <w:tc>
          <w:tcPr>
            <w:shd w:fill="ffffff" w:val="clear"/>
            <w:vAlign w:val="center"/>
          </w:tcPr>
          <w:p w:rsidR="00000000" w:rsidDel="00000000" w:rsidP="00000000" w:rsidRDefault="00000000" w:rsidRPr="00000000" w14:paraId="0000011B">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Nível Formação</w:t>
            </w:r>
          </w:p>
        </w:tc>
        <w:tc>
          <w:tcPr>
            <w:shd w:fill="ffffff" w:val="clear"/>
            <w:vAlign w:val="center"/>
          </w:tcPr>
          <w:p w:rsidR="00000000" w:rsidDel="00000000" w:rsidP="00000000" w:rsidRDefault="00000000" w:rsidRPr="00000000" w14:paraId="0000011C">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Função</w:t>
            </w:r>
          </w:p>
        </w:tc>
        <w:tc>
          <w:tcPr>
            <w:shd w:fill="ffffff" w:val="clear"/>
            <w:vAlign w:val="center"/>
          </w:tcPr>
          <w:p w:rsidR="00000000" w:rsidDel="00000000" w:rsidP="00000000" w:rsidRDefault="00000000" w:rsidRPr="00000000" w14:paraId="0000011D">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Carga Horária</w:t>
            </w:r>
          </w:p>
          <w:p w:rsidR="00000000" w:rsidDel="00000000" w:rsidP="00000000" w:rsidRDefault="00000000" w:rsidRPr="00000000" w14:paraId="0000011E">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Mensal</w:t>
            </w:r>
          </w:p>
          <w:p w:rsidR="00000000" w:rsidDel="00000000" w:rsidP="00000000" w:rsidRDefault="00000000" w:rsidRPr="00000000" w14:paraId="0000011F">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tl w:val="0"/>
              </w:rPr>
            </w:r>
          </w:p>
        </w:tc>
        <w:tc>
          <w:tcPr>
            <w:shd w:fill="ffffff" w:val="clear"/>
            <w:vAlign w:val="center"/>
          </w:tcPr>
          <w:p w:rsidR="00000000" w:rsidDel="00000000" w:rsidP="00000000" w:rsidRDefault="00000000" w:rsidRPr="00000000" w14:paraId="00000120">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Período em meses</w:t>
            </w:r>
          </w:p>
        </w:tc>
        <w:tc>
          <w:tcPr>
            <w:shd w:fill="ffffff" w:val="clear"/>
            <w:vAlign w:val="center"/>
          </w:tcPr>
          <w:p w:rsidR="00000000" w:rsidDel="00000000" w:rsidP="00000000" w:rsidRDefault="00000000" w:rsidRPr="00000000" w14:paraId="00000121">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Mensal (R$)</w:t>
            </w:r>
          </w:p>
        </w:tc>
        <w:tc>
          <w:tcPr>
            <w:shd w:fill="ffffff" w:val="clear"/>
            <w:vAlign w:val="center"/>
          </w:tcPr>
          <w:p w:rsidR="00000000" w:rsidDel="00000000" w:rsidP="00000000" w:rsidRDefault="00000000" w:rsidRPr="00000000" w14:paraId="00000122">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Total (R$)</w:t>
            </w:r>
          </w:p>
        </w:tc>
        <w:tc>
          <w:tcPr>
            <w:shd w:fill="ffffff" w:val="clear"/>
            <w:vAlign w:val="center"/>
          </w:tcPr>
          <w:p w:rsidR="00000000" w:rsidDel="00000000" w:rsidP="00000000" w:rsidRDefault="00000000" w:rsidRPr="00000000" w14:paraId="00000123">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Atribuições</w:t>
            </w:r>
          </w:p>
        </w:tc>
      </w:tr>
      <w:tr>
        <w:trPr>
          <w:cantSplit w:val="0"/>
          <w:tblHeader w:val="0"/>
        </w:trPr>
        <w:tc>
          <w:tcPr>
            <w:shd w:fill="ffffff" w:val="clear"/>
          </w:tcPr>
          <w:p w:rsidR="00000000" w:rsidDel="00000000" w:rsidP="00000000" w:rsidRDefault="00000000" w:rsidRPr="00000000" w14:paraId="00000124">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1.</w:t>
            </w:r>
          </w:p>
        </w:tc>
        <w:tc>
          <w:tcPr>
            <w:shd w:fill="ffffff" w:val="clear"/>
            <w:vAlign w:val="center"/>
          </w:tcPr>
          <w:p w:rsidR="00000000" w:rsidDel="00000000" w:rsidP="00000000" w:rsidRDefault="00000000" w:rsidRPr="00000000" w14:paraId="00000125">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2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A">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C">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2D">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2E">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2.</w:t>
            </w:r>
          </w:p>
        </w:tc>
        <w:tc>
          <w:tcPr>
            <w:shd w:fill="ffffff" w:val="clear"/>
            <w:vAlign w:val="center"/>
          </w:tcPr>
          <w:p w:rsidR="00000000" w:rsidDel="00000000" w:rsidP="00000000" w:rsidRDefault="00000000" w:rsidRPr="00000000" w14:paraId="0000012F">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0">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1">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3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38">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3.</w:t>
            </w:r>
          </w:p>
        </w:tc>
        <w:tc>
          <w:tcPr>
            <w:shd w:fill="ffffff" w:val="clear"/>
            <w:vAlign w:val="center"/>
          </w:tcPr>
          <w:p w:rsidR="00000000" w:rsidDel="00000000" w:rsidP="00000000" w:rsidRDefault="00000000" w:rsidRPr="00000000" w14:paraId="00000139">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A">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C">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3D">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E">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3F">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0">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1">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42">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4.</w:t>
            </w:r>
          </w:p>
        </w:tc>
        <w:tc>
          <w:tcPr>
            <w:shd w:fill="ffffff" w:val="clear"/>
            <w:vAlign w:val="center"/>
          </w:tcPr>
          <w:p w:rsidR="00000000" w:rsidDel="00000000" w:rsidP="00000000" w:rsidRDefault="00000000" w:rsidRPr="00000000" w14:paraId="00000143">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4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A">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4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bl>
    <w:p w:rsidR="00000000" w:rsidDel="00000000" w:rsidP="00000000" w:rsidRDefault="00000000" w:rsidRPr="00000000" w14:paraId="0000014C">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4D">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7.3 Bolsistas e outros colaboradores </w:t>
      </w:r>
      <w:r w:rsidDel="00000000" w:rsidR="00000000" w:rsidRPr="00000000">
        <w:rPr>
          <w:rtl w:val="0"/>
        </w:rPr>
      </w:r>
    </w:p>
    <w:p w:rsidR="00000000" w:rsidDel="00000000" w:rsidP="00000000" w:rsidRDefault="00000000" w:rsidRPr="00000000" w14:paraId="0000014E">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4F">
      <w:pPr>
        <w:widowControl w:val="0"/>
        <w:tabs>
          <w:tab w:val="left" w:leader="none" w:pos="-540"/>
          <w:tab w:val="left" w:leader="none" w:pos="6915"/>
        </w:tabs>
        <w:spacing w:after="0" w:line="276" w:lineRule="auto"/>
        <w:ind w:left="720" w:right="18" w:firstLine="0"/>
        <w:jc w:val="both"/>
        <w:rPr>
          <w:rFonts w:ascii="Cambria" w:cs="Cambria" w:eastAsia="Cambria" w:hAnsi="Cambria"/>
          <w:b w:val="1"/>
          <w:bCs w:val="1"/>
          <w:color w:val="538135"/>
          <w:sz w:val="20"/>
          <w:szCs w:val="20"/>
        </w:rPr>
      </w:pPr>
      <w:r w:rsidDel="00000000" w:rsidR="00000000" w:rsidRPr="00000000">
        <w:rPr>
          <w:rtl w:val="0"/>
        </w:rPr>
      </w:r>
    </w:p>
    <w:tbl>
      <w:tblPr>
        <w:tblStyle w:val="Table5"/>
        <w:tblW w:w="9642.511811023624"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2417005291633"/>
        <w:gridCol w:w="1303.563900088807"/>
        <w:gridCol w:w="1301.725305025212"/>
        <w:gridCol w:w="1173.9429481053642"/>
        <w:gridCol w:w="911.9431515430864"/>
        <w:gridCol w:w="928.4905071154408"/>
        <w:gridCol w:w="1025.936045485972"/>
        <w:gridCol w:w="912.8624490748838"/>
        <w:gridCol w:w="781.4029020278462"/>
        <w:gridCol w:w="781.4029020278462"/>
        <w:tblGridChange w:id="0">
          <w:tblGrid>
            <w:gridCol w:w="521.2417005291633"/>
            <w:gridCol w:w="1303.563900088807"/>
            <w:gridCol w:w="1301.725305025212"/>
            <w:gridCol w:w="1173.9429481053642"/>
            <w:gridCol w:w="911.9431515430864"/>
            <w:gridCol w:w="928.4905071154408"/>
            <w:gridCol w:w="1025.936045485972"/>
            <w:gridCol w:w="912.8624490748838"/>
            <w:gridCol w:w="781.4029020278462"/>
            <w:gridCol w:w="781.4029020278462"/>
          </w:tblGrid>
        </w:tblGridChange>
      </w:tblGrid>
      <w:tr>
        <w:trPr>
          <w:cantSplit w:val="0"/>
          <w:tblHeader w:val="0"/>
        </w:trPr>
        <w:tc>
          <w:tcPr>
            <w:shd w:fill="ffffff" w:val="clear"/>
            <w:vAlign w:val="center"/>
          </w:tcPr>
          <w:p w:rsidR="00000000" w:rsidDel="00000000" w:rsidP="00000000" w:rsidRDefault="00000000" w:rsidRPr="00000000" w14:paraId="00000150">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Nº</w:t>
            </w:r>
          </w:p>
        </w:tc>
        <w:tc>
          <w:tcPr>
            <w:shd w:fill="ffffff" w:val="clear"/>
            <w:vAlign w:val="center"/>
          </w:tcPr>
          <w:p w:rsidR="00000000" w:rsidDel="00000000" w:rsidP="00000000" w:rsidRDefault="00000000" w:rsidRPr="00000000" w14:paraId="00000151">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Nome (completo)</w:t>
            </w:r>
          </w:p>
        </w:tc>
        <w:tc>
          <w:tcPr>
            <w:shd w:fill="ffffff" w:val="clear"/>
            <w:vAlign w:val="center"/>
          </w:tcPr>
          <w:p w:rsidR="00000000" w:rsidDel="00000000" w:rsidP="00000000" w:rsidRDefault="00000000" w:rsidRPr="00000000" w14:paraId="00000152">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SIAPE/CPF</w:t>
            </w:r>
          </w:p>
        </w:tc>
        <w:tc>
          <w:tcPr>
            <w:shd w:fill="ffffff" w:val="clear"/>
            <w:vAlign w:val="center"/>
          </w:tcPr>
          <w:p w:rsidR="00000000" w:rsidDel="00000000" w:rsidP="00000000" w:rsidRDefault="00000000" w:rsidRPr="00000000" w14:paraId="00000153">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Nível Formação</w:t>
            </w:r>
          </w:p>
        </w:tc>
        <w:tc>
          <w:tcPr>
            <w:shd w:fill="ffffff" w:val="clear"/>
            <w:vAlign w:val="center"/>
          </w:tcPr>
          <w:p w:rsidR="00000000" w:rsidDel="00000000" w:rsidP="00000000" w:rsidRDefault="00000000" w:rsidRPr="00000000" w14:paraId="00000154">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Função</w:t>
            </w:r>
          </w:p>
        </w:tc>
        <w:tc>
          <w:tcPr>
            <w:shd w:fill="ffffff" w:val="clear"/>
            <w:vAlign w:val="center"/>
          </w:tcPr>
          <w:p w:rsidR="00000000" w:rsidDel="00000000" w:rsidP="00000000" w:rsidRDefault="00000000" w:rsidRPr="00000000" w14:paraId="00000155">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Carga Horária</w:t>
            </w:r>
          </w:p>
          <w:p w:rsidR="00000000" w:rsidDel="00000000" w:rsidP="00000000" w:rsidRDefault="00000000" w:rsidRPr="00000000" w14:paraId="00000156">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Mensal</w:t>
            </w:r>
          </w:p>
          <w:p w:rsidR="00000000" w:rsidDel="00000000" w:rsidP="00000000" w:rsidRDefault="00000000" w:rsidRPr="00000000" w14:paraId="00000157">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tl w:val="0"/>
              </w:rPr>
            </w:r>
          </w:p>
        </w:tc>
        <w:tc>
          <w:tcPr>
            <w:shd w:fill="ffffff" w:val="clear"/>
            <w:vAlign w:val="center"/>
          </w:tcPr>
          <w:p w:rsidR="00000000" w:rsidDel="00000000" w:rsidP="00000000" w:rsidRDefault="00000000" w:rsidRPr="00000000" w14:paraId="00000158">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Período em meses</w:t>
            </w:r>
          </w:p>
        </w:tc>
        <w:tc>
          <w:tcPr>
            <w:shd w:fill="ffffff" w:val="clear"/>
            <w:vAlign w:val="center"/>
          </w:tcPr>
          <w:p w:rsidR="00000000" w:rsidDel="00000000" w:rsidP="00000000" w:rsidRDefault="00000000" w:rsidRPr="00000000" w14:paraId="00000159">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Mensal (R$)</w:t>
            </w:r>
          </w:p>
        </w:tc>
        <w:tc>
          <w:tcPr>
            <w:shd w:fill="ffffff" w:val="clear"/>
            <w:vAlign w:val="center"/>
          </w:tcPr>
          <w:p w:rsidR="00000000" w:rsidDel="00000000" w:rsidP="00000000" w:rsidRDefault="00000000" w:rsidRPr="00000000" w14:paraId="0000015A">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Total (R$)</w:t>
            </w:r>
          </w:p>
        </w:tc>
        <w:tc>
          <w:tcPr>
            <w:shd w:fill="ffffff" w:val="clear"/>
            <w:vAlign w:val="center"/>
          </w:tcPr>
          <w:p w:rsidR="00000000" w:rsidDel="00000000" w:rsidP="00000000" w:rsidRDefault="00000000" w:rsidRPr="00000000" w14:paraId="0000015B">
            <w:pPr>
              <w:widowControl w:val="0"/>
              <w:tabs>
                <w:tab w:val="left" w:leader="none" w:pos="-540"/>
                <w:tab w:val="left" w:leader="none" w:pos="6915"/>
              </w:tabs>
              <w:spacing w:line="276" w:lineRule="auto"/>
              <w:ind w:right="18"/>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Atribuições</w:t>
            </w:r>
          </w:p>
        </w:tc>
      </w:tr>
      <w:tr>
        <w:trPr>
          <w:cantSplit w:val="0"/>
          <w:tblHeader w:val="0"/>
        </w:trPr>
        <w:tc>
          <w:tcPr>
            <w:shd w:fill="ffffff" w:val="clear"/>
          </w:tcPr>
          <w:p w:rsidR="00000000" w:rsidDel="00000000" w:rsidP="00000000" w:rsidRDefault="00000000" w:rsidRPr="00000000" w14:paraId="0000015C">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1.</w:t>
            </w:r>
          </w:p>
        </w:tc>
        <w:tc>
          <w:tcPr>
            <w:shd w:fill="ffffff" w:val="clear"/>
            <w:vAlign w:val="center"/>
          </w:tcPr>
          <w:p w:rsidR="00000000" w:rsidDel="00000000" w:rsidP="00000000" w:rsidRDefault="00000000" w:rsidRPr="00000000" w14:paraId="0000015D">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5E">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5F">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0">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61">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66">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2.</w:t>
            </w:r>
          </w:p>
        </w:tc>
        <w:tc>
          <w:tcPr>
            <w:shd w:fill="ffffff" w:val="clear"/>
            <w:vAlign w:val="center"/>
          </w:tcPr>
          <w:p w:rsidR="00000000" w:rsidDel="00000000" w:rsidP="00000000" w:rsidRDefault="00000000" w:rsidRPr="00000000" w14:paraId="00000167">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A">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6B">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C">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D">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E">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6F">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70">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3.</w:t>
            </w:r>
          </w:p>
        </w:tc>
        <w:tc>
          <w:tcPr>
            <w:shd w:fill="ffffff" w:val="clear"/>
            <w:vAlign w:val="center"/>
          </w:tcPr>
          <w:p w:rsidR="00000000" w:rsidDel="00000000" w:rsidP="00000000" w:rsidRDefault="00000000" w:rsidRPr="00000000" w14:paraId="00000171">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4">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75">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6">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7">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8">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9">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7A">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Fonts w:ascii="Cambria" w:cs="Cambria" w:eastAsia="Cambria" w:hAnsi="Cambria"/>
                <w:color w:val="5b9bd5"/>
                <w:rtl w:val="0"/>
              </w:rPr>
              <w:t xml:space="preserve">4.</w:t>
            </w:r>
          </w:p>
        </w:tc>
        <w:tc>
          <w:tcPr>
            <w:shd w:fill="ffffff" w:val="clear"/>
            <w:vAlign w:val="center"/>
          </w:tcPr>
          <w:p w:rsidR="00000000" w:rsidDel="00000000" w:rsidP="00000000" w:rsidRDefault="00000000" w:rsidRPr="00000000" w14:paraId="0000017B">
            <w:pPr>
              <w:widowControl w:val="0"/>
              <w:tabs>
                <w:tab w:val="left" w:leader="none" w:pos="-540"/>
                <w:tab w:val="left" w:leader="none" w:pos="6915"/>
              </w:tabs>
              <w:spacing w:line="276" w:lineRule="auto"/>
              <w:ind w:right="18"/>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C">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D">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7E">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tcPr>
          <w:p w:rsidR="00000000" w:rsidDel="00000000" w:rsidP="00000000" w:rsidRDefault="00000000" w:rsidRPr="00000000" w14:paraId="0000017F">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80">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81">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82">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c>
          <w:tcPr>
            <w:shd w:fill="ffffff" w:val="clear"/>
            <w:vAlign w:val="center"/>
          </w:tcPr>
          <w:p w:rsidR="00000000" w:rsidDel="00000000" w:rsidP="00000000" w:rsidRDefault="00000000" w:rsidRPr="00000000" w14:paraId="00000183">
            <w:pPr>
              <w:widowControl w:val="0"/>
              <w:tabs>
                <w:tab w:val="left" w:leader="none" w:pos="-540"/>
                <w:tab w:val="left" w:leader="none" w:pos="6915"/>
              </w:tabs>
              <w:spacing w:line="276" w:lineRule="auto"/>
              <w:ind w:right="18"/>
              <w:jc w:val="center"/>
              <w:rPr>
                <w:rFonts w:ascii="Cambria" w:cs="Cambria" w:eastAsia="Cambria" w:hAnsi="Cambria"/>
                <w:color w:val="5b9bd5"/>
              </w:rPr>
            </w:pPr>
            <w:r w:rsidDel="00000000" w:rsidR="00000000" w:rsidRPr="00000000">
              <w:rPr>
                <w:rtl w:val="0"/>
              </w:rPr>
            </w:r>
          </w:p>
        </w:tc>
      </w:tr>
    </w:tbl>
    <w:p w:rsidR="00000000" w:rsidDel="00000000" w:rsidP="00000000" w:rsidRDefault="00000000" w:rsidRPr="00000000" w14:paraId="00000184">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85">
      <w:pPr>
        <w:tabs>
          <w:tab w:val="left" w:leader="none" w:pos="567"/>
        </w:tabs>
        <w:spacing w:after="0" w:line="276" w:lineRule="auto"/>
        <w:ind w:right="35"/>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86">
      <w:pPr>
        <w:widowControl w:val="0"/>
        <w:shd w:fill="c0c0c0" w:val="clear"/>
        <w:spacing w:after="0" w:line="276" w:lineRule="auto"/>
        <w:jc w:val="both"/>
        <w:rPr>
          <w:rFonts w:ascii="Cambria" w:cs="Cambria" w:eastAsia="Cambria" w:hAnsi="Cambria"/>
          <w:b w:val="1"/>
          <w:bCs w:val="1"/>
          <w:sz w:val="20"/>
          <w:szCs w:val="20"/>
        </w:rPr>
      </w:pPr>
      <w:sdt>
        <w:sdtPr>
          <w:id w:val="1440624738"/>
          <w:tag w:val="goog_rdk_6"/>
        </w:sdtPr>
        <w:sdtContent>
          <w:commentRangeStart w:id="6"/>
        </w:sdtContent>
      </w:sdt>
      <w:r w:rsidDel="00000000" w:rsidR="00000000" w:rsidRPr="00000000">
        <w:rPr>
          <w:rFonts w:ascii="Cambria" w:cs="Cambria" w:eastAsia="Cambria" w:hAnsi="Cambria"/>
          <w:b w:val="1"/>
          <w:bCs w:val="1"/>
          <w:sz w:val="20"/>
          <w:szCs w:val="20"/>
          <w:rtl w:val="0"/>
        </w:rPr>
        <w:t xml:space="preserve">8. PAGAMENTOS PREVISTOS A PESSOAS FÍSICAS E JURÍDICAS POR SERVIÇOS PRESTADOS (DECRETO Nº 7.423/2010, ART. 6º, § 1º, IV)</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87">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188">
      <w:pPr>
        <w:tabs>
          <w:tab w:val="left" w:leader="none" w:pos="567"/>
        </w:tabs>
        <w:spacing w:after="0" w:line="276" w:lineRule="auto"/>
        <w:ind w:right="35"/>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189">
      <w:pPr>
        <w:tabs>
          <w:tab w:val="left" w:leader="none" w:pos="709"/>
        </w:tabs>
        <w:spacing w:after="0"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8A">
      <w:pPr>
        <w:widowControl w:val="0"/>
        <w:shd w:fill="c0c0c0" w:val="clear"/>
        <w:spacing w:after="0" w:line="276" w:lineRule="auto"/>
        <w:jc w:val="both"/>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9. </w:t>
      </w:r>
      <w:sdt>
        <w:sdtPr>
          <w:id w:val="-1680192318"/>
          <w:tag w:val="goog_rdk_7"/>
        </w:sdtPr>
        <w:sdtContent>
          <w:commentRangeStart w:id="7"/>
        </w:sdtContent>
      </w:sdt>
      <w:r w:rsidDel="00000000" w:rsidR="00000000" w:rsidRPr="00000000">
        <w:rPr>
          <w:rFonts w:ascii="Cambria" w:cs="Cambria" w:eastAsia="Cambria" w:hAnsi="Cambria"/>
          <w:b w:val="1"/>
          <w:bCs w:val="1"/>
          <w:sz w:val="20"/>
          <w:szCs w:val="20"/>
          <w:rtl w:val="0"/>
        </w:rPr>
        <w:t xml:space="preserve">CRONOGRAMA DE EXECUÇÃO FÍSICO-FINANCEIRO</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18B">
      <w:pPr>
        <w:spacing w:after="0" w:line="276" w:lineRule="auto"/>
        <w:ind w:right="6"/>
        <w:jc w:val="both"/>
        <w:rPr>
          <w:rFonts w:ascii="Cambria" w:cs="Cambria" w:eastAsia="Cambria" w:hAnsi="Cambria"/>
          <w:color w:val="0070c0"/>
          <w:sz w:val="20"/>
          <w:szCs w:val="20"/>
        </w:rPr>
      </w:pPr>
      <w:r w:rsidDel="00000000" w:rsidR="00000000" w:rsidRPr="00000000">
        <w:rPr>
          <w:rtl w:val="0"/>
        </w:rPr>
      </w:r>
    </w:p>
    <w:p w:rsidR="00000000" w:rsidDel="00000000" w:rsidP="00000000" w:rsidRDefault="00000000" w:rsidRPr="00000000" w14:paraId="0000018C">
      <w:pPr>
        <w:spacing w:after="0" w:line="276" w:lineRule="auto"/>
        <w:ind w:right="6"/>
        <w:jc w:val="both"/>
        <w:rPr>
          <w:rFonts w:ascii="Cambria" w:cs="Cambria" w:eastAsia="Cambria" w:hAnsi="Cambria"/>
          <w:color w:val="0070c0"/>
          <w:sz w:val="20"/>
          <w:szCs w:val="20"/>
        </w:rPr>
      </w:pPr>
      <w:r w:rsidDel="00000000" w:rsidR="00000000" w:rsidRPr="00000000">
        <w:rPr>
          <w:rFonts w:ascii="Cambria" w:cs="Cambria" w:eastAsia="Cambria" w:hAnsi="Cambria"/>
          <w:color w:val="0070c0"/>
          <w:sz w:val="20"/>
          <w:szCs w:val="20"/>
          <w:rtl w:val="0"/>
        </w:rPr>
        <w:t xml:space="preserve">............................</w:t>
      </w:r>
    </w:p>
    <w:p w:rsidR="00000000" w:rsidDel="00000000" w:rsidP="00000000" w:rsidRDefault="00000000" w:rsidRPr="00000000" w14:paraId="0000018D">
      <w:pPr>
        <w:tabs>
          <w:tab w:val="left" w:leader="none" w:pos="567"/>
        </w:tabs>
        <w:spacing w:after="0" w:line="276" w:lineRule="auto"/>
        <w:ind w:right="35"/>
        <w:jc w:val="both"/>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8E">
      <w:pPr>
        <w:spacing w:after="0" w:line="276" w:lineRule="auto"/>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Itajubá/MG, na data da última assinatura eletrônica.</w:t>
      </w:r>
    </w:p>
    <w:p w:rsidR="00000000" w:rsidDel="00000000" w:rsidP="00000000" w:rsidRDefault="00000000" w:rsidRPr="00000000" w14:paraId="0000018F">
      <w:pPr>
        <w:spacing w:after="0" w:line="276" w:lineRule="auto"/>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0">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1">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2">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3">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__________________________________________________________________________</w:t>
      </w:r>
    </w:p>
    <w:p w:rsidR="00000000" w:rsidDel="00000000" w:rsidP="00000000" w:rsidRDefault="00000000" w:rsidRPr="00000000" w14:paraId="00000194">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UNIVERSIDADE FEDERAL DE ITAJUBÁ</w:t>
      </w:r>
    </w:p>
    <w:p w:rsidR="00000000" w:rsidDel="00000000" w:rsidP="00000000" w:rsidRDefault="00000000" w:rsidRPr="00000000" w14:paraId="00000195">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Hebert Wesley Pereira Zaroni</w:t>
      </w:r>
    </w:p>
    <w:p w:rsidR="00000000" w:rsidDel="00000000" w:rsidP="00000000" w:rsidRDefault="00000000" w:rsidRPr="00000000" w14:paraId="00000196">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Pró-Reitor de Administração </w:t>
      </w:r>
    </w:p>
    <w:p w:rsidR="00000000" w:rsidDel="00000000" w:rsidP="00000000" w:rsidRDefault="00000000" w:rsidRPr="00000000" w14:paraId="00000197">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8">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9">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A">
      <w:pPr>
        <w:spacing w:after="0" w:line="276" w:lineRule="auto"/>
        <w:jc w:val="center"/>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9B">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__________________________________________________________________________</w:t>
      </w:r>
    </w:p>
    <w:p w:rsidR="00000000" w:rsidDel="00000000" w:rsidP="00000000" w:rsidRDefault="00000000" w:rsidRPr="00000000" w14:paraId="0000019C">
      <w:pPr>
        <w:spacing w:after="120" w:line="240" w:lineRule="auto"/>
        <w:jc w:val="center"/>
        <w:rPr>
          <w:color w:val="5b9bd5"/>
          <w:sz w:val="24"/>
          <w:szCs w:val="24"/>
        </w:rPr>
      </w:pPr>
      <w:r w:rsidDel="00000000" w:rsidR="00000000" w:rsidRPr="00000000">
        <w:rPr>
          <w:color w:val="5b9bd5"/>
          <w:sz w:val="24"/>
          <w:szCs w:val="24"/>
          <w:rtl w:val="0"/>
        </w:rPr>
        <w:t xml:space="preserve">Autoridade competente da Fundação de Apoio</w:t>
      </w:r>
      <w:r w:rsidDel="00000000" w:rsidR="00000000" w:rsidRPr="00000000">
        <w:rPr>
          <w:color w:val="5b9bd5"/>
          <w:sz w:val="24"/>
          <w:szCs w:val="24"/>
          <w:highlight w:val="white"/>
          <w:rtl w:val="0"/>
        </w:rPr>
        <w:t xml:space="preserve"> </w:t>
      </w:r>
      <w:r w:rsidDel="00000000" w:rsidR="00000000" w:rsidRPr="00000000">
        <w:rPr>
          <w:color w:val="5b9bd5"/>
          <w:sz w:val="24"/>
          <w:szCs w:val="24"/>
          <w:rtl w:val="0"/>
        </w:rPr>
        <w:t xml:space="preserve">para aprovar o plano de trabalho</w:t>
      </w:r>
    </w:p>
    <w:p w:rsidR="00000000" w:rsidDel="00000000" w:rsidP="00000000" w:rsidRDefault="00000000" w:rsidRPr="00000000" w14:paraId="0000019D">
      <w:pPr>
        <w:spacing w:after="0" w:line="276" w:lineRule="auto"/>
        <w:jc w:val="center"/>
        <w:rPr>
          <w:rFonts w:ascii="Cambria" w:cs="Cambria" w:eastAsia="Cambria" w:hAnsi="Cambria"/>
          <w:color w:val="5b9bd5"/>
          <w:sz w:val="20"/>
          <w:szCs w:val="20"/>
          <w:highlight w:val="yellow"/>
        </w:rPr>
      </w:pPr>
      <w:r w:rsidDel="00000000" w:rsidR="00000000" w:rsidRPr="00000000">
        <w:rPr>
          <w:rtl w:val="0"/>
        </w:rPr>
      </w:r>
    </w:p>
    <w:p w:rsidR="00000000" w:rsidDel="00000000" w:rsidP="00000000" w:rsidRDefault="00000000" w:rsidRPr="00000000" w14:paraId="0000019E">
      <w:pPr>
        <w:spacing w:after="0" w:line="276" w:lineRule="auto"/>
        <w:jc w:val="center"/>
        <w:rPr>
          <w:rFonts w:ascii="Cambria" w:cs="Cambria" w:eastAsia="Cambria" w:hAnsi="Cambria"/>
          <w:color w:val="5b9bd5"/>
          <w:sz w:val="20"/>
          <w:szCs w:val="20"/>
          <w:highlight w:val="yellow"/>
        </w:rPr>
      </w:pPr>
      <w:r w:rsidDel="00000000" w:rsidR="00000000" w:rsidRPr="00000000">
        <w:rPr>
          <w:rFonts w:ascii="Cambria" w:cs="Cambria" w:eastAsia="Cambria" w:hAnsi="Cambria"/>
          <w:color w:val="5b9bd5"/>
          <w:sz w:val="20"/>
          <w:szCs w:val="20"/>
          <w:highlight w:val="yellow"/>
          <w:rtl w:val="0"/>
        </w:rPr>
        <w:t xml:space="preserve">&lt;Nome da fundação&gt;</w:t>
      </w:r>
    </w:p>
    <w:p w:rsidR="00000000" w:rsidDel="00000000" w:rsidP="00000000" w:rsidRDefault="00000000" w:rsidRPr="00000000" w14:paraId="0000019F">
      <w:pPr>
        <w:spacing w:after="0" w:line="276" w:lineRule="auto"/>
        <w:jc w:val="center"/>
        <w:rPr>
          <w:rFonts w:ascii="Cambria" w:cs="Cambria" w:eastAsia="Cambria" w:hAnsi="Cambria"/>
          <w:color w:val="5b9bd5"/>
          <w:sz w:val="20"/>
          <w:szCs w:val="20"/>
          <w:highlight w:val="yellow"/>
        </w:rPr>
      </w:pPr>
      <w:r w:rsidDel="00000000" w:rsidR="00000000" w:rsidRPr="00000000">
        <w:rPr>
          <w:rFonts w:ascii="Cambria" w:cs="Cambria" w:eastAsia="Cambria" w:hAnsi="Cambria"/>
          <w:color w:val="5b9bd5"/>
          <w:sz w:val="20"/>
          <w:szCs w:val="20"/>
          <w:highlight w:val="yellow"/>
          <w:rtl w:val="0"/>
        </w:rPr>
        <w:t xml:space="preserve">&lt;Nome do representante legal&gt;</w:t>
      </w:r>
    </w:p>
    <w:p w:rsidR="00000000" w:rsidDel="00000000" w:rsidP="00000000" w:rsidRDefault="00000000" w:rsidRPr="00000000" w14:paraId="000001A0">
      <w:pPr>
        <w:spacing w:after="0" w:line="276" w:lineRule="auto"/>
        <w:jc w:val="center"/>
        <w:rPr>
          <w:rFonts w:ascii="Cambria" w:cs="Cambria" w:eastAsia="Cambria" w:hAnsi="Cambria"/>
          <w:color w:val="5b9bd5"/>
          <w:sz w:val="20"/>
          <w:szCs w:val="20"/>
          <w:highlight w:val="yellow"/>
        </w:rPr>
      </w:pPr>
      <w:r w:rsidDel="00000000" w:rsidR="00000000" w:rsidRPr="00000000">
        <w:rPr>
          <w:rFonts w:ascii="Cambria" w:cs="Cambria" w:eastAsia="Cambria" w:hAnsi="Cambria"/>
          <w:color w:val="5b9bd5"/>
          <w:sz w:val="20"/>
          <w:szCs w:val="20"/>
          <w:highlight w:val="yellow"/>
          <w:rtl w:val="0"/>
        </w:rPr>
        <w:t xml:space="preserve">&lt;Cargo&gt;</w:t>
      </w:r>
    </w:p>
    <w:p w:rsidR="00000000" w:rsidDel="00000000" w:rsidP="00000000" w:rsidRDefault="00000000" w:rsidRPr="00000000" w14:paraId="000001A1">
      <w:pPr>
        <w:spacing w:after="0" w:line="276" w:lineRule="auto"/>
        <w:jc w:val="center"/>
        <w:rPr>
          <w:rFonts w:ascii="Cambria" w:cs="Cambria" w:eastAsia="Cambria" w:hAnsi="Cambria"/>
          <w:color w:val="5b9bd5"/>
          <w:sz w:val="20"/>
          <w:szCs w:val="20"/>
          <w:highlight w:val="yellow"/>
        </w:rPr>
      </w:pPr>
      <w:r w:rsidDel="00000000" w:rsidR="00000000" w:rsidRPr="00000000">
        <w:rPr>
          <w:rtl w:val="0"/>
        </w:rPr>
      </w:r>
    </w:p>
    <w:p w:rsidR="00000000" w:rsidDel="00000000" w:rsidP="00000000" w:rsidRDefault="00000000" w:rsidRPr="00000000" w14:paraId="000001A2">
      <w:pPr>
        <w:spacing w:after="0" w:line="276" w:lineRule="auto"/>
        <w:jc w:val="center"/>
        <w:rPr>
          <w:rFonts w:ascii="Cambria" w:cs="Cambria" w:eastAsia="Cambria" w:hAnsi="Cambria"/>
          <w:color w:val="5b9bd5"/>
          <w:sz w:val="20"/>
          <w:szCs w:val="20"/>
          <w:highlight w:val="yellow"/>
        </w:rPr>
      </w:pPr>
      <w:r w:rsidDel="00000000" w:rsidR="00000000" w:rsidRPr="00000000">
        <w:rPr>
          <w:rtl w:val="0"/>
        </w:rPr>
      </w:r>
    </w:p>
    <w:p w:rsidR="00000000" w:rsidDel="00000000" w:rsidP="00000000" w:rsidRDefault="00000000" w:rsidRPr="00000000" w14:paraId="000001A3">
      <w:pPr>
        <w:spacing w:after="0" w:line="276" w:lineRule="auto"/>
        <w:rPr>
          <w:rFonts w:ascii="Cambria" w:cs="Cambria" w:eastAsia="Cambria" w:hAnsi="Cambria"/>
          <w:color w:val="5b9bd5"/>
          <w:sz w:val="20"/>
          <w:szCs w:val="20"/>
        </w:rPr>
      </w:pPr>
      <w:r w:rsidDel="00000000" w:rsidR="00000000" w:rsidRPr="00000000">
        <w:rPr>
          <w:rtl w:val="0"/>
        </w:rPr>
      </w:r>
    </w:p>
    <w:p w:rsidR="00000000" w:rsidDel="00000000" w:rsidP="00000000" w:rsidRDefault="00000000" w:rsidRPr="00000000" w14:paraId="000001A4">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__________________________________________________________________________</w:t>
      </w:r>
    </w:p>
    <w:p w:rsidR="00000000" w:rsidDel="00000000" w:rsidP="00000000" w:rsidRDefault="00000000" w:rsidRPr="00000000" w14:paraId="000001A5">
      <w:pPr>
        <w:spacing w:after="0" w:line="276" w:lineRule="auto"/>
        <w:jc w:val="center"/>
        <w:rPr>
          <w:rFonts w:ascii="Cambria" w:cs="Cambria" w:eastAsia="Cambria" w:hAnsi="Cambria"/>
          <w:color w:val="5b9bd5"/>
          <w:sz w:val="20"/>
          <w:szCs w:val="20"/>
        </w:rPr>
      </w:pPr>
      <w:r w:rsidDel="00000000" w:rsidR="00000000" w:rsidRPr="00000000">
        <w:rPr>
          <w:rFonts w:ascii="Cambria" w:cs="Cambria" w:eastAsia="Cambria" w:hAnsi="Cambria"/>
          <w:color w:val="5b9bd5"/>
          <w:sz w:val="20"/>
          <w:szCs w:val="20"/>
          <w:rtl w:val="0"/>
        </w:rPr>
        <w:t xml:space="preserve">UNIVERSIDADE FEDERAL DE ITAJUBÁ</w:t>
      </w:r>
    </w:p>
    <w:p w:rsidR="00000000" w:rsidDel="00000000" w:rsidP="00000000" w:rsidRDefault="00000000" w:rsidRPr="00000000" w14:paraId="000001A6">
      <w:pPr>
        <w:spacing w:after="0" w:line="276" w:lineRule="auto"/>
        <w:jc w:val="center"/>
        <w:rPr>
          <w:rFonts w:ascii="Cambria" w:cs="Cambria" w:eastAsia="Cambria" w:hAnsi="Cambria"/>
          <w:color w:val="5b9bd5"/>
          <w:sz w:val="20"/>
          <w:szCs w:val="20"/>
          <w:highlight w:val="yellow"/>
        </w:rPr>
      </w:pPr>
      <w:r w:rsidDel="00000000" w:rsidR="00000000" w:rsidRPr="00000000">
        <w:rPr>
          <w:rFonts w:ascii="Cambria" w:cs="Cambria" w:eastAsia="Cambria" w:hAnsi="Cambria"/>
          <w:color w:val="5b9bd5"/>
          <w:sz w:val="20"/>
          <w:szCs w:val="20"/>
          <w:highlight w:val="yellow"/>
          <w:rtl w:val="0"/>
        </w:rPr>
        <w:t xml:space="preserve">&lt;Nome do Coordenador(a) do projeto&gt;</w:t>
      </w:r>
    </w:p>
    <w:p w:rsidR="00000000" w:rsidDel="00000000" w:rsidP="00000000" w:rsidRDefault="00000000" w:rsidRPr="00000000" w14:paraId="000001A7">
      <w:pPr>
        <w:spacing w:after="0" w:line="276" w:lineRule="auto"/>
        <w:jc w:val="center"/>
        <w:rPr>
          <w:rFonts w:ascii="Cambria" w:cs="Cambria" w:eastAsia="Cambria" w:hAnsi="Cambria"/>
          <w:color w:val="5b9bd5"/>
          <w:sz w:val="20"/>
          <w:szCs w:val="20"/>
          <w:highlight w:val="yellow"/>
        </w:rPr>
      </w:pPr>
      <w:r w:rsidDel="00000000" w:rsidR="00000000" w:rsidRPr="00000000">
        <w:rPr>
          <w:rFonts w:ascii="Cambria" w:cs="Cambria" w:eastAsia="Cambria" w:hAnsi="Cambria"/>
          <w:color w:val="5b9bd5"/>
          <w:sz w:val="20"/>
          <w:szCs w:val="20"/>
          <w:highlight w:val="yellow"/>
          <w:rtl w:val="0"/>
        </w:rPr>
        <w:t xml:space="preserve">Coordenador(a) do Projeto</w:t>
      </w:r>
    </w:p>
    <w:sectPr>
      <w:headerReference r:id="rId10" w:type="default"/>
      <w:footerReference r:id="rId11" w:type="default"/>
      <w:pgSz w:h="16838" w:w="11906" w:orient="portrait"/>
      <w:pgMar w:bottom="1134" w:top="1134" w:left="1134" w:right="1134" w:header="284" w:footer="567"/>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CC130_168" w:id="1" w:date="2026-04-30T11:10:00Z">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Atividades que serão executadas pelas partes, especialmente pela fundação de apoio. Se a atuação da ICT se resumir aos compromissos assumidos no contrato (sobretudo na cláusula ‘Obrigações da ICT Apoiada’), então descreva só as atividades da fundação, ou seja, discrimine os serviços que serão prestados por ela.</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descrição das atividades deve ser equilibrada, clara e precisa. Evite a descrição detalhista que retira a flexibilidade necessária para a fundação atingir metas e resultados. Do contrário, a execução será paralisada a todo momento, até que o plano de trabalho seja alterado em virtude das mínimas correções de rota das atividades originalmente previstas. E não confunda atividades com metas.</w:t>
      </w:r>
    </w:p>
  </w:comment>
  <w:comment w:author="DCC130_168" w:id="0" w:date="2026-04-30T11:11:00Z">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INSTRUÇÕES DE USO DO MODELO</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documento é o modelo do plano de trabalho do projeto executado pela Instituição Científica, Tecnológica e de Inovação (ICT) com a participação da fundação de apoio (Decreto nº 7.423/2010, art. 6º, § 1º).</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plano de trabalho é anexo ao contrato do serviço de gestão administrativa e financeira prestado pela fundação de apoio com fundamento no art. 1º da Lei nº 8.958/1994 c/c art. 75, caput, inciso XV, da Lei nº 14.133/2021.</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 permitido que as partes modifiquem o modelo para adaptá-lo ao caso concreto, desde que o plano de trabalho contenha as informações mínimas exigidas pela legislação aplicável. Justifique as modificações mais relevantes para que o órgão jurídico da ICT as avalie.</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notas explicativas auxiliam o entendimento do modelo e a redação final do plano de trabalho. Exclua as notas da versão final.</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data de atualização do modelo deve ser mantida no rodapé ou indicada no despacho de encaminhamento do processo administrativo para análise jurídica, porque ela indica o parâmetro a ser adotado na checagem.</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modelo foi preparado pelo Núcleo Especializado em Matéria de Pesquisa, Desenvolvimento e Inovação (Núcleo), da Consultoria-Geral da União, da Advocacia-Geral da União. Propostas fundamentadas de aprimoramento ou atualização deste modelo poderão ser encaminhadas à Chefia do Núcleo – caio.barbosa@agu.gov.br.</w:t>
      </w:r>
    </w:p>
  </w:comment>
  <w:comment w:author="RT130-23" w:id="3" w:date="2026-04-30T13:44:00Z">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 Informe os direitos de propriedade intelectual que serão empregados na execução do projeto, se houver. Não se trata de definir a titularidade da propriedade intelectual porventura gerada em virtude da execução do projeto (use a cláusula ‘Propriedade Intelectual’ do contrato) nem de descrever a propriedade intelectual que se pretende gerar no âmbito do projeto (use o item ‘Resultados Esperados’ deste plano de trabalho).</w:t>
      </w:r>
    </w:p>
  </w:comment>
  <w:comment w:author="RT130-23" w:id="5" w:date="2026-04-30T13:36:00Z">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caso de discentes a serem selecionados por meio de edital de seleção, registrar nesta tabela como, por exemplo, “Bolsista 1”.</w:t>
      </w:r>
    </w:p>
  </w:comment>
  <w:comment w:author="DCC130_168" w:id="2" w:date="2026-04-30T11:11:00Z">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Embora interligados, resultados e metas não são sinônimos. As metas são objetivos claros a serem cumpridos. Segundo o método SMART, para que seja clara, a meta deve ser específica, mensurável, atingível/realista, relevante e com prazo definido (SMART = specific, measurable, attainable, relevant, time-based). Já os resultados almejados são os benefícios e impactos que se espera produzir após a conclusão do projeto.</w:t>
      </w:r>
    </w:p>
  </w:comment>
  <w:comment w:author="DCC130_168" w:id="6" w:date="2026-04-30T11:22:00Z">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Sugere-se neste item um quadro descritivo com os pagamentos que a fundação estima fazer a pessoas físicas e jurídicas com recursos dedicados ao projeto, incluindo despesas com bolsistas, diárias, passagens aéreas, aquisição de bens, contratação de serviços e obras.</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Nem sempre será possível identificar os beneficiários/fornecedores por CPF ou CNPJ, tendo em vista que este plano de trabalho é anterior à seleção de muitos daqueles. Por exemplo, o Decreto nº 8.241/2014 estabelece que a fundação deverá, como regra geral, fazer seleção pública dos seus fornecedores. A identificação exata dos beneficiários/fornecedores constará na prestação de contas.</w:t>
      </w:r>
    </w:p>
  </w:comment>
  <w:comment w:author="DCC130_168" w:id="4" w:date="2026-04-30T11:15:00Z">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 Exclua este item se a fundação não utilizar infraestrutura, instalações, bens (tangíveis ou intangíveis) e serviços pertencentes à ICT apoiada. O ressarcimento de que trata este item não se confunde com o pagamento devido à fundação pelo serviço que ela presta em favor da ICT apoiada.</w:t>
      </w:r>
    </w:p>
  </w:comment>
  <w:comment w:author="DCC130_168" w:id="7" w:date="2026-04-30T11:23:00Z">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Nota Explicativa</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cronograma de execução físico-financeiro, entre outras informações, deverá prever:</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quando o recurso destinado ao projeto será aportado na conta específica; e</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quando será feito o pagamento devido à fundação de apoio a título de remuneração pelo serviço prestado, isto é, o momento em que a fundação poderá desembolsar ou retirar sua remuneração da conta específica.</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vigência do negócio constará na cláusula ‘Vigência’ do contrato. Se for o caso, informe no cronograma os prazos de execução das etapas do projeto. A alteração da vigência contratual exige aditivo; a alteração dos prazos de execução das etapas pode ser feita por mero apostilamento.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B3" w15:done="0"/>
  <w15:commentEx w15:paraId="000001BB" w15:done="0"/>
  <w15:commentEx w15:paraId="000001BC" w15:done="0"/>
  <w15:commentEx w15:paraId="000001BD" w15:done="0"/>
  <w15:commentEx w15:paraId="000001BF" w15:done="0"/>
  <w15:commentEx w15:paraId="000001C2" w15:done="0"/>
  <w15:commentEx w15:paraId="000001C3" w15:done="0"/>
  <w15:commentEx w15:paraId="000001C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2"/>
        <w:szCs w:val="12"/>
        <w:u w:val="none"/>
        <w:shd w:fill="auto" w:val="clear"/>
        <w:vertAlign w:val="baseline"/>
        <w:rtl w:val="0"/>
      </w:rPr>
      <w:t xml:space="preserve">Núcleo Especializado em Matéria de Pesquisa, Desenvolvimento e Inovação (Consultoria-Geral da União da AGU)</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2"/>
        <w:szCs w:val="12"/>
        <w:u w:val="none"/>
        <w:shd w:fill="auto" w:val="clear"/>
        <w:vertAlign w:val="baseline"/>
        <w:rtl w:val="0"/>
      </w:rPr>
      <w:t xml:space="preserve">Modelo do Plano de Trabalho anexo ao Contrato entre ICT e fundação de apoio – Decreto nº 7.423/2010, art. 6º, § 1º.</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2"/>
        <w:szCs w:val="12"/>
        <w:u w:val="none"/>
        <w:shd w:fill="auto" w:val="clear"/>
        <w:vertAlign w:val="baseline"/>
        <w:rtl w:val="0"/>
      </w:rPr>
      <w:t xml:space="preserve">Última atualização: 6 de janeiro de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tabs>
        <w:tab w:val="center" w:leader="none" w:pos="4419"/>
        <w:tab w:val="right" w:leader="none" w:pos="88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4"/>
        <w:szCs w:val="24"/>
      </w:rPr>
      <w:drawing>
        <wp:inline distB="0" distT="0" distL="0" distR="0">
          <wp:extent cx="514350" cy="5238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14350" cy="52387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tabs>
        <w:tab w:val="center" w:leader="none" w:pos="4419"/>
        <w:tab w:val="right" w:leader="none" w:pos="88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Ministério da Educação </w:t>
    </w:r>
  </w:p>
  <w:p w:rsidR="00000000" w:rsidDel="00000000" w:rsidP="00000000" w:rsidRDefault="00000000" w:rsidRPr="00000000" w14:paraId="000001AA">
    <w:pPr>
      <w:tabs>
        <w:tab w:val="center" w:leader="none" w:pos="4419"/>
        <w:tab w:val="right" w:leader="none" w:pos="8838"/>
      </w:tabs>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UNIVERSIDADE FEDERAL DE ITAJUBÁ</w:t>
    </w:r>
  </w:p>
  <w:p w:rsidR="00000000" w:rsidDel="00000000" w:rsidP="00000000" w:rsidRDefault="00000000" w:rsidRPr="00000000" w14:paraId="000001AB">
    <w:pPr>
      <w:pBdr>
        <w:bottom w:color="000000" w:space="1" w:sz="12" w:val="single"/>
      </w:pBdr>
      <w:tabs>
        <w:tab w:val="center" w:leader="none" w:pos="4419"/>
        <w:tab w:val="right" w:leader="none" w:pos="88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Criada pela Lei nº 10.435, de 24 de abril de 2002</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6262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62626"/>
      <w:sz w:val="28"/>
      <w:szCs w:val="28"/>
    </w:rPr>
  </w:style>
  <w:style w:type="paragraph" w:styleId="Heading3">
    <w:name w:val="heading 3"/>
    <w:basedOn w:val="Normal"/>
    <w:next w:val="Normal"/>
    <w:pPr>
      <w:keepNext w:val="1"/>
      <w:keepLines w:val="1"/>
      <w:spacing w:after="0" w:before="40" w:lineRule="auto"/>
    </w:pPr>
    <w:rPr>
      <w:rFonts w:ascii="Calibri" w:cs="Calibri" w:eastAsia="Calibri" w:hAnsi="Calibri"/>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dir.executivo@fupai.org.b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ZBVQ5KPb0UPAViKwbzDvIGbSBw==">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