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-356869</wp:posOffset>
                </wp:positionH>
                <wp:positionV relativeFrom="paragraph">
                  <wp:posOffset>-457199</wp:posOffset>
                </wp:positionV>
                <wp:extent cx="3272155" cy="10677525"/>
                <wp:effectExtent b="0" l="0" r="0" t="0"/>
                <wp:wrapNone/>
                <wp:docPr descr="decorative elements&#10;"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09900" y="0"/>
                          <a:ext cx="3272155" cy="10677525"/>
                          <a:chOff x="3709900" y="0"/>
                          <a:chExt cx="3272200" cy="7560000"/>
                        </a:xfrm>
                      </wpg:grpSpPr>
                      <wpg:grpSp>
                        <wpg:cNvGrpSpPr/>
                        <wpg:grpSpPr>
                          <a:xfrm>
                            <a:off x="3709923" y="0"/>
                            <a:ext cx="3272155" cy="7560000"/>
                            <a:chOff x="0" y="0"/>
                            <a:chExt cx="3272589" cy="10045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272575" cy="100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3263900" cy="100457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3272589" cy="2906763"/>
                            </a:xfrm>
                            <a:custGeom>
                              <a:rect b="b" l="l" r="r" t="t"/>
                              <a:pathLst>
                                <a:path extrusionOk="0" h="446" w="506">
                                  <a:moveTo>
                                    <a:pt x="0" y="412"/>
                                  </a:moveTo>
                                  <a:cubicBezTo>
                                    <a:pt x="33" y="425"/>
                                    <a:pt x="33" y="425"/>
                                    <a:pt x="33" y="425"/>
                                  </a:cubicBezTo>
                                  <a:cubicBezTo>
                                    <a:pt x="85" y="446"/>
                                    <a:pt x="143" y="420"/>
                                    <a:pt x="162" y="368"/>
                                  </a:cubicBezTo>
                                  <a:cubicBezTo>
                                    <a:pt x="171" y="344"/>
                                    <a:pt x="171" y="344"/>
                                    <a:pt x="171" y="344"/>
                                  </a:cubicBezTo>
                                  <a:cubicBezTo>
                                    <a:pt x="190" y="290"/>
                                    <a:pt x="252" y="265"/>
                                    <a:pt x="304" y="288"/>
                                  </a:cubicBezTo>
                                  <a:cubicBezTo>
                                    <a:pt x="304" y="288"/>
                                    <a:pt x="304" y="288"/>
                                    <a:pt x="304" y="288"/>
                                  </a:cubicBezTo>
                                  <a:cubicBezTo>
                                    <a:pt x="351" y="309"/>
                                    <a:pt x="406" y="291"/>
                                    <a:pt x="431" y="246"/>
                                  </a:cubicBezTo>
                                  <a:cubicBezTo>
                                    <a:pt x="506" y="108"/>
                                    <a:pt x="506" y="108"/>
                                    <a:pt x="506" y="108"/>
                                  </a:cubicBezTo>
                                  <a:cubicBezTo>
                                    <a:pt x="506" y="0"/>
                                    <a:pt x="506" y="0"/>
                                    <a:pt x="506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-356869</wp:posOffset>
                </wp:positionH>
                <wp:positionV relativeFrom="paragraph">
                  <wp:posOffset>-457199</wp:posOffset>
                </wp:positionV>
                <wp:extent cx="3272155" cy="10677525"/>
                <wp:effectExtent b="0" l="0" r="0" t="0"/>
                <wp:wrapNone/>
                <wp:docPr descr="decorative elements&#10;" id="19" name="image7.png"/>
                <a:graphic>
                  <a:graphicData uri="http://schemas.openxmlformats.org/drawingml/2006/picture">
                    <pic:pic>
                      <pic:nvPicPr>
                        <pic:cNvPr descr="decorative elements&#10;"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155" cy="1067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680.0" w:type="dxa"/>
        <w:jc w:val="center"/>
        <w:tblLayout w:type="fixed"/>
        <w:tblLook w:val="0600"/>
      </w:tblPr>
      <w:tblGrid>
        <w:gridCol w:w="825"/>
        <w:gridCol w:w="3240"/>
        <w:gridCol w:w="660"/>
        <w:gridCol w:w="5955"/>
        <w:tblGridChange w:id="0">
          <w:tblGrid>
            <w:gridCol w:w="825"/>
            <w:gridCol w:w="3240"/>
            <w:gridCol w:w="660"/>
            <w:gridCol w:w="5955"/>
          </w:tblGrid>
        </w:tblGridChange>
      </w:tblGrid>
      <w:tr>
        <w:trPr>
          <w:cantSplit w:val="0"/>
          <w:trHeight w:val="99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823085" cy="1823085"/>
                      <wp:effectExtent b="0" l="0" r="0" t="0"/>
                      <wp:docPr descr="woman's headshot"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440808" y="2874808"/>
                                <a:ext cx="1810385" cy="181038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8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 cap="flat" cmpd="sng" w="12700">
                                <a:solidFill>
                                  <a:srgbClr val="0A253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3085" cy="1823085"/>
                      <wp:effectExtent b="0" l="0" r="0" t="0"/>
                      <wp:docPr descr="woman's headshot" id="18" name="image5.png"/>
                      <a:graphic>
                        <a:graphicData uri="http://schemas.openxmlformats.org/drawingml/2006/picture">
                          <pic:pic>
                            <pic:nvPicPr>
                              <pic:cNvPr descr="woman's headshot"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3085" cy="18230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pStyle w:val="Title"/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  <w:p w:rsidR="00000000" w:rsidDel="00000000" w:rsidP="00000000" w:rsidRDefault="00000000" w:rsidRPr="00000000" w14:paraId="00000006">
            <w:pPr>
              <w:spacing w:after="0" w:before="20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Content Marketing Specialist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 Marketing Specialist</w:t>
              <w:br w:type="textWrapping"/>
            </w:r>
            <w:r w:rsidDel="00000000" w:rsidR="00000000" w:rsidRPr="00000000">
              <w:rPr>
                <w:rtl w:val="0"/>
              </w:rPr>
              <w:t xml:space="preserve"> Digital Solutions Company – Riyadh, Saudi Arabia</w:t>
              <w:br w:type="textWrapping"/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2020 – Present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Developed a content strategy that increased organic traffic by 90% within 8 months.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Wrote and optimized blog posts that ranked on the first page of Google for competitive keywords.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Created targeted email campaigns, improving open rates by 35%.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 Writer</w:t>
              <w:br w:type="textWrapping"/>
            </w:r>
            <w:r w:rsidDel="00000000" w:rsidR="00000000" w:rsidRPr="00000000">
              <w:rPr>
                <w:rtl w:val="0"/>
              </w:rPr>
              <w:t xml:space="preserve"> Marketing Agency – Jeddah, Saudi Arabia</w:t>
              <w:br w:type="textWrapping"/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2018 – 2020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Produced engaging social media content that boosted audience interaction by 60%.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Wrote ad copies that significantly increased click-through rates in paid campaigns.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Collaborated with designers and ad managers to deliver integrated marketing campaigns.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1">
            <w:pPr>
              <w:pStyle w:val="Heading2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Bachelor’s Degree in Media Studies – King Abdulaziz University –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Certifications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afterAutospacing="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HubSpot Content Marketing Certification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afterAutospacing="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Advanced SEO Course – Coursera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Email Marketing Certification – Udemy</w:t>
            </w:r>
          </w:p>
          <w:p w:rsidR="00000000" w:rsidDel="00000000" w:rsidP="00000000" w:rsidRDefault="00000000" w:rsidRPr="00000000" w14:paraId="00000016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0" w:after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Arabic:</w:t>
            </w:r>
            <w:r w:rsidDel="00000000" w:rsidR="00000000" w:rsidRPr="00000000">
              <w:rPr>
                <w:rtl w:val="0"/>
              </w:rPr>
              <w:t xml:space="preserve"> Native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before="20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English:</w:t>
            </w:r>
            <w:r w:rsidDel="00000000" w:rsidR="00000000" w:rsidRPr="00000000">
              <w:rPr>
                <w:rtl w:val="0"/>
              </w:rPr>
              <w:t xml:space="preserve"> Advanced</w:t>
            </w:r>
          </w:p>
          <w:p w:rsidR="00000000" w:rsidDel="00000000" w:rsidP="00000000" w:rsidRDefault="00000000" w:rsidRPr="00000000" w14:paraId="00000019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Available upon request.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56858" cy="256858"/>
                  <wp:effectExtent b="0" l="0" r="0" t="0"/>
                  <wp:docPr descr="Marker" id="20" name="image2.png"/>
                  <a:graphic>
                    <a:graphicData uri="http://schemas.openxmlformats.org/drawingml/2006/picture">
                      <pic:pic>
                        <pic:nvPicPr>
                          <pic:cNvPr descr="Marker"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8" cy="2568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Jeddah, Saudi Arabia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32427" cy="232427"/>
                  <wp:effectExtent b="0" l="0" r="0" t="0"/>
                  <wp:docPr descr="Receiver" id="22" name="image3.png"/>
                  <a:graphic>
                    <a:graphicData uri="http://schemas.openxmlformats.org/drawingml/2006/picture">
                      <pic:pic>
                        <pic:nvPicPr>
                          <pic:cNvPr descr="Receiver"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27" cy="2324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+966-5X-XXX-XXXX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28917" cy="228917"/>
                  <wp:effectExtent b="0" l="0" r="0" t="0"/>
                  <wp:docPr descr="Email" id="21" name="image1.png"/>
                  <a:graphic>
                    <a:graphicData uri="http://schemas.openxmlformats.org/drawingml/2006/picture">
                      <pic:pic>
                        <pic:nvPicPr>
                          <pic:cNvPr descr="Email"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17" cy="2289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dian@example.com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57492" cy="257492"/>
                  <wp:effectExtent b="0" l="0" r="0" t="0"/>
                  <wp:docPr descr="World" id="23" name="image4.png"/>
                  <a:graphic>
                    <a:graphicData uri="http://schemas.openxmlformats.org/drawingml/2006/picture">
                      <pic:pic>
                        <pic:nvPicPr>
                          <pic:cNvPr descr="World"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92" cy="2574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www.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example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.com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2.796874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Objective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Creative Content Marketing Specialist with 4+ years of experience in developing and executing content strategies across multiple digital platforms. Skilled in SEO content writing, social media management, and email marketing. Proven ability to create high-quality content that increases brand awareness, drives engagement, and boosts conversions.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8"/>
                <w:szCs w:val="28"/>
                <w:rtl w:val="0"/>
              </w:rPr>
              <w:t xml:space="preserve">Key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4" w:line="276" w:lineRule="auto"/>
              <w:ind w:left="425.19685039370086" w:right="0" w:hanging="360"/>
              <w:jc w:val="left"/>
              <w:rPr>
                <w:color w:val="ffffff"/>
                <w:u w:val="no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SEO Content Writing &amp; Optimization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76" w:lineRule="auto"/>
              <w:ind w:left="425.19685039370086" w:right="0" w:hanging="360"/>
              <w:jc w:val="left"/>
              <w:rPr>
                <w:color w:val="ffffff"/>
                <w:u w:val="no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Content Strategy Development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76" w:lineRule="auto"/>
              <w:ind w:left="425.19685039370086" w:right="0" w:hanging="360"/>
              <w:jc w:val="left"/>
              <w:rPr>
                <w:color w:val="ffffff"/>
                <w:u w:val="no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Social Media Management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76" w:lineRule="auto"/>
              <w:ind w:left="425.19685039370086" w:right="0" w:hanging="360"/>
              <w:jc w:val="left"/>
              <w:rPr>
                <w:color w:val="ffffff"/>
                <w:u w:val="no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Email Marketing Campaigns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76" w:lineRule="auto"/>
              <w:ind w:left="425.19685039370086" w:right="0" w:hanging="360"/>
              <w:jc w:val="left"/>
              <w:rPr>
                <w:color w:val="ffffff"/>
                <w:u w:val="no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Google Analytics &amp; SEMrush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76" w:lineRule="auto"/>
              <w:ind w:left="425.19685039370086" w:right="0" w:hanging="360"/>
              <w:jc w:val="left"/>
              <w:rPr>
                <w:color w:val="ffffff"/>
                <w:u w:val="no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Copywriting &amp; Editing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76" w:lineRule="auto"/>
              <w:ind w:left="425.19685039370086" w:right="0" w:hanging="360"/>
              <w:jc w:val="left"/>
              <w:rPr>
                <w:color w:val="ffffff"/>
                <w:u w:val="no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Creative Campaign Development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76" w:lineRule="auto"/>
              <w:ind w:left="425.19685039370086" w:right="0" w:hanging="360"/>
              <w:jc w:val="left"/>
              <w:rPr>
                <w:color w:val="ffffff"/>
                <w:u w:val="no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Cross-functional Team Collaboration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720" w:top="720" w:left="562" w:right="56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2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after="120" w:before="240" w:lineRule="auto"/>
    </w:pPr>
    <w:rPr>
      <w:rFonts w:ascii="Calibri" w:cs="Calibri" w:eastAsia="Calibri" w:hAnsi="Calibri"/>
      <w:b w:val="1"/>
      <w:smallCaps w:val="1"/>
      <w:color w:val="804f92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Rule="auto"/>
    </w:pPr>
    <w:rPr>
      <w:rFonts w:ascii="Calibri" w:cs="Calibri" w:eastAsia="Calibri" w:hAnsi="Calibri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rFonts w:ascii="Calibri" w:cs="Calibri" w:eastAsia="Calibri" w:hAnsi="Calibri"/>
      <w:b w:val="1"/>
      <w:smallCaps w:val="1"/>
      <w:color w:val="ffff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480" w:before="240" w:lineRule="auto"/>
    </w:pPr>
    <w:rPr>
      <w:rFonts w:ascii="Calibri" w:cs="Calibri" w:eastAsia="Calibri" w:hAnsi="Calibri"/>
      <w:b w:val="1"/>
      <w:smallCaps w:val="1"/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semiHidden w:val="1"/>
    <w:qFormat w:val="1"/>
    <w:rsid w:val="00F0223C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semiHidden w:val="1"/>
    <w:rsid w:val="00EE7E09"/>
    <w:rPr>
      <w:rFonts w:cs="Georgia" w:asciiTheme="minorHAnsi" w:hAnsiTheme="minorHAnsi"/>
    </w:rPr>
  </w:style>
  <w:style w:type="character" w:styleId="Heading1Char" w:customStyle="1">
    <w:name w:val="Heading 1 Char"/>
    <w:basedOn w:val="DefaultParagraphFont"/>
    <w:link w:val="Heading1"/>
    <w:uiPriority w:val="9"/>
    <w:rsid w:val="009C2E65"/>
    <w:rPr>
      <w:rFonts w:asciiTheme="majorHAnsi" w:hAnsiTheme="majorHAnsi"/>
      <w:b w:val="1"/>
      <w:bCs w:val="1"/>
      <w:caps w:val="1"/>
      <w:color w:val="7f4f92" w:themeColor="accent2" w:themeShade="000080"/>
      <w:sz w:val="28"/>
      <w:szCs w:val="20"/>
    </w:rPr>
  </w:style>
  <w:style w:type="paragraph" w:styleId="ListParagraph">
    <w:name w:val="List Paragraph"/>
    <w:basedOn w:val="BodyText"/>
    <w:uiPriority w:val="1"/>
    <w:semiHidden w:val="1"/>
    <w:qFormat w:val="1"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 w:val="1"/>
    <w:rsid w:val="00BF4D49"/>
  </w:style>
  <w:style w:type="character" w:styleId="HeaderChar" w:customStyle="1">
    <w:name w:val="Header Char"/>
    <w:basedOn w:val="DefaultParagraphFont"/>
    <w:link w:val="Header"/>
    <w:uiPriority w:val="99"/>
    <w:semiHidden w:val="1"/>
    <w:rsid w:val="00BF4D49"/>
    <w:rPr>
      <w:rFonts w:cs="Georgia"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semiHidden w:val="1"/>
    <w:rsid w:val="00BF4D49"/>
  </w:style>
  <w:style w:type="character" w:styleId="FooterChar" w:customStyle="1">
    <w:name w:val="Footer Char"/>
    <w:basedOn w:val="DefaultParagraphFont"/>
    <w:link w:val="Footer"/>
    <w:uiPriority w:val="99"/>
    <w:semiHidden w:val="1"/>
    <w:rsid w:val="00BF4D49"/>
    <w:rPr>
      <w:rFonts w:cs="Georgia" w:asciiTheme="minorHAnsi" w:hAnsiTheme="minorHAnsi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leChar" w:customStyle="1">
    <w:name w:val="Title Char"/>
    <w:basedOn w:val="DefaultParagraphFont"/>
    <w:link w:val="Title"/>
    <w:uiPriority w:val="10"/>
    <w:rsid w:val="00152599"/>
    <w:rPr>
      <w:rFonts w:asciiTheme="majorHAnsi" w:hAnsiTheme="majorHAnsi"/>
      <w:b w:val="1"/>
      <w:bCs w:val="1"/>
      <w:caps w:val="1"/>
      <w:sz w:val="52"/>
      <w:szCs w:val="42"/>
    </w:rPr>
  </w:style>
  <w:style w:type="paragraph" w:styleId="Information" w:customStyle="1">
    <w:name w:val="Information"/>
    <w:basedOn w:val="Normal"/>
    <w:uiPriority w:val="1"/>
    <w:qFormat w:val="1"/>
    <w:rsid w:val="00437A10"/>
    <w:pPr>
      <w:kinsoku w:val="0"/>
      <w:overflowPunct w:val="0"/>
      <w:spacing w:after="0" w:before="4"/>
      <w:contextualSpacing w:val="1"/>
    </w:pPr>
    <w:rPr>
      <w:color w:val="ffffff" w:themeColor="background1"/>
      <w:szCs w:val="17"/>
    </w:rPr>
  </w:style>
  <w:style w:type="numbering" w:styleId="BullettedList" w:customStyle="1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 w:val="1"/>
    <w:qFormat w:val="1"/>
    <w:rsid w:val="00F0223C"/>
    <w:rPr>
      <w:b w:val="1"/>
      <w:bCs w:val="1"/>
      <w:color w:val="fcea10" w:themeColor="accent4"/>
    </w:rPr>
  </w:style>
  <w:style w:type="character" w:styleId="PlaceholderText">
    <w:name w:val="Placeholder Text"/>
    <w:basedOn w:val="DefaultParagraphFont"/>
    <w:uiPriority w:val="99"/>
    <w:semiHidden w:val="1"/>
    <w:rsid w:val="00222466"/>
    <w:rPr>
      <w:color w:val="808080"/>
    </w:rPr>
  </w:style>
  <w:style w:type="character" w:styleId="Heading3Char" w:customStyle="1">
    <w:name w:val="Heading 3 Char"/>
    <w:basedOn w:val="DefaultParagraphFont"/>
    <w:link w:val="Heading3"/>
    <w:uiPriority w:val="9"/>
    <w:rsid w:val="007443A0"/>
    <w:rPr>
      <w:rFonts w:asciiTheme="majorHAnsi" w:cstheme="majorBidi" w:eastAsiaTheme="majorEastAsia" w:hAnsiTheme="majorHAnsi"/>
      <w:b w:val="1"/>
      <w:caps w:val="1"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 w:val="1"/>
    <w:unhideWhenUsed w:val="1"/>
    <w:rsid w:val="00F51250"/>
    <w:pPr>
      <w:numPr>
        <w:ilvl w:val="1"/>
        <w:numId w:val="5"/>
      </w:numPr>
      <w:contextualSpacing w:val="1"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styleId="Heading2Char" w:customStyle="1">
    <w:name w:val="Heading 2 Char"/>
    <w:basedOn w:val="DefaultParagraphFont"/>
    <w:link w:val="Heading2"/>
    <w:uiPriority w:val="9"/>
    <w:rsid w:val="00F51250"/>
    <w:rPr>
      <w:rFonts w:asciiTheme="majorHAnsi" w:hAnsiTheme="majorHAnsi"/>
      <w:b w:val="1"/>
      <w:bCs w:val="1"/>
      <w:szCs w:val="20"/>
    </w:rPr>
  </w:style>
  <w:style w:type="paragraph" w:styleId="ListBullet3">
    <w:name w:val="List Bullet 3"/>
    <w:basedOn w:val="Normal"/>
    <w:uiPriority w:val="99"/>
    <w:semiHidden w:val="1"/>
    <w:unhideWhenUsed w:val="1"/>
    <w:rsid w:val="00F51250"/>
    <w:pPr>
      <w:numPr>
        <w:ilvl w:val="2"/>
        <w:numId w:val="5"/>
      </w:numPr>
      <w:contextualSpacing w:val="1"/>
    </w:pPr>
  </w:style>
  <w:style w:type="paragraph" w:styleId="ListBullet">
    <w:name w:val="List Bullet"/>
    <w:basedOn w:val="Normal"/>
    <w:uiPriority w:val="99"/>
    <w:rsid w:val="00047D5E"/>
    <w:pPr>
      <w:numPr>
        <w:numId w:val="5"/>
      </w:numPr>
      <w:spacing w:after="120"/>
      <w:ind w:left="720"/>
    </w:pPr>
  </w:style>
  <w:style w:type="paragraph" w:styleId="ListBullet4">
    <w:name w:val="List Bullet 4"/>
    <w:basedOn w:val="Normal"/>
    <w:uiPriority w:val="99"/>
    <w:semiHidden w:val="1"/>
    <w:unhideWhenUsed w:val="1"/>
    <w:rsid w:val="00F51250"/>
    <w:pPr>
      <w:numPr>
        <w:ilvl w:val="3"/>
        <w:numId w:val="5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F51250"/>
    <w:pPr>
      <w:numPr>
        <w:ilvl w:val="4"/>
        <w:numId w:val="5"/>
      </w:numPr>
      <w:contextualSpacing w:val="1"/>
    </w:pPr>
  </w:style>
  <w:style w:type="character" w:styleId="Greytext" w:customStyle="1">
    <w:name w:val="Grey text"/>
    <w:basedOn w:val="DefaultParagraphFont"/>
    <w:uiPriority w:val="4"/>
    <w:semiHidden w:val="1"/>
    <w:qFormat w:val="1"/>
    <w:rsid w:val="00437A10"/>
    <w:rPr>
      <w:color w:val="808080" w:themeColor="background1" w:themeShade="000080"/>
    </w:rPr>
  </w:style>
  <w:style w:type="paragraph" w:styleId="Address" w:customStyle="1">
    <w:name w:val="Address"/>
    <w:basedOn w:val="Normal"/>
    <w:qFormat w:val="1"/>
    <w:rsid w:val="00437A10"/>
    <w:pPr>
      <w:spacing w:after="840"/>
      <w:contextualSpacing w:val="1"/>
    </w:pPr>
    <w:rPr>
      <w:rFonts w:cstheme="minorBidi" w:eastAsiaTheme="minorEastAsia"/>
      <w:lang w:eastAsia="ja-JP"/>
    </w:rPr>
  </w:style>
  <w:style w:type="character" w:styleId="Hyperlink">
    <w:name w:val="Hyperlink"/>
    <w:basedOn w:val="DefaultParagraphFont"/>
    <w:uiPriority w:val="99"/>
    <w:unhideWhenUsed w:val="1"/>
    <w:rsid w:val="00447C4C"/>
    <w:rPr>
      <w:color w:val="0070c0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3" Type="http://schemas.openxmlformats.org/officeDocument/2006/relationships/header" Target="header2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VGZFkWj4suM9rNUgUsCrLg/iA==">CgMxLjA4AHIhMVFWc01rNl8yS1BFTG5hVm9kMk52SWFHUmo0TXZXMEhY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2023-04-04T14:54:00Z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