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73A44" w14:textId="64425718" w:rsidR="003F57C9" w:rsidRDefault="003F57C9" w:rsidP="003F57C9">
      <w:pPr>
        <w:rPr>
          <w:b/>
          <w:bCs/>
          <w:u w:val="single"/>
        </w:rPr>
      </w:pPr>
      <w:r w:rsidRPr="003F57C9">
        <w:rPr>
          <w:b/>
          <w:bCs/>
          <w:u w:val="single"/>
        </w:rPr>
        <w:t>Telepengedély kiadása iránti kérelem</w:t>
      </w:r>
    </w:p>
    <w:p w14:paraId="60141FD7" w14:textId="77777777" w:rsidR="003F57C9" w:rsidRPr="003F57C9" w:rsidRDefault="003F57C9" w:rsidP="003F57C9">
      <w:pPr>
        <w:rPr>
          <w:b/>
          <w:bCs/>
          <w:u w:val="single"/>
        </w:rPr>
      </w:pPr>
    </w:p>
    <w:p w14:paraId="7E62E431" w14:textId="77777777" w:rsidR="003F57C9" w:rsidRDefault="003F57C9" w:rsidP="003F57C9">
      <w:r>
        <w:t>Ügytípus megnevezése:</w:t>
      </w:r>
    </w:p>
    <w:p w14:paraId="51968762" w14:textId="77777777" w:rsidR="003F57C9" w:rsidRDefault="003F57C9" w:rsidP="003F57C9">
      <w:r>
        <w:t>Telepengedély kiadása iránti kérelem</w:t>
      </w:r>
    </w:p>
    <w:p w14:paraId="16D48994" w14:textId="77777777" w:rsidR="003F57C9" w:rsidRDefault="003F57C9" w:rsidP="003F57C9">
      <w:r>
        <w:t>Általános információk:</w:t>
      </w:r>
    </w:p>
    <w:p w14:paraId="72AEB779" w14:textId="77777777" w:rsidR="003F57C9" w:rsidRDefault="003F57C9" w:rsidP="003F57C9">
      <w:r>
        <w:t>A telepengedély, illetve a telep létesítésének bejelentése alapján gyakorolható egyes termelő és egyes szolgáltató tevékenységekről, valamint a telepengedélyezés rendjéről és a bejelentés szabályairól szóló 57/2013. (II.27.) Korm. rendelet 4. mellékletben felsorolt gazdasági (termelő vagy szolgáltató) tevékenység (a továbbiakban: ipari tevékenység) folytatására terjed ki.</w:t>
      </w:r>
    </w:p>
    <w:p w14:paraId="33C18C74" w14:textId="77777777" w:rsidR="003F57C9" w:rsidRDefault="003F57C9" w:rsidP="003F57C9"/>
    <w:p w14:paraId="2335FC68" w14:textId="77777777" w:rsidR="003F57C9" w:rsidRDefault="003F57C9" w:rsidP="003F57C9">
      <w:r>
        <w:t>Ügyet intéző szervezeti egység:</w:t>
      </w:r>
    </w:p>
    <w:p w14:paraId="6920F972" w14:textId="77777777" w:rsidR="003F57C9" w:rsidRDefault="003F57C9" w:rsidP="003F57C9">
      <w:r>
        <w:t>Igazgatási és Ügyfélszolgálati Iroda</w:t>
      </w:r>
    </w:p>
    <w:p w14:paraId="310E782F" w14:textId="77777777" w:rsidR="003F57C9" w:rsidRDefault="003F57C9" w:rsidP="003F57C9"/>
    <w:p w14:paraId="132580E3" w14:textId="77777777" w:rsidR="003F57C9" w:rsidRDefault="003F57C9" w:rsidP="003F57C9">
      <w:r>
        <w:t>Kérelem kötelező tartalma:</w:t>
      </w:r>
    </w:p>
    <w:p w14:paraId="20CE47D4" w14:textId="77777777" w:rsidR="003F57C9" w:rsidRDefault="003F57C9" w:rsidP="003F57C9">
      <w:r>
        <w:t>A kérelem formanyomtatványon adandó be!</w:t>
      </w:r>
    </w:p>
    <w:p w14:paraId="24A64ECF" w14:textId="77777777" w:rsidR="003F57C9" w:rsidRDefault="003F57C9" w:rsidP="003F57C9">
      <w:r>
        <w:t xml:space="preserve">A telepengedély-köteles ipari tevékenység folytatásának engedélyezéséről szóló kérelem kötelező </w:t>
      </w:r>
      <w:proofErr w:type="gramStart"/>
      <w:r>
        <w:t>adattartalma :</w:t>
      </w:r>
      <w:proofErr w:type="gramEnd"/>
    </w:p>
    <w:p w14:paraId="1B2A16EB" w14:textId="77777777" w:rsidR="003F57C9" w:rsidRDefault="003F57C9" w:rsidP="003F57C9"/>
    <w:p w14:paraId="38BE064B" w14:textId="77777777" w:rsidR="003F57C9" w:rsidRDefault="003F57C9" w:rsidP="003F57C9">
      <w:r>
        <w:t>I. Az ipari tevékenység végzőjének adatai</w:t>
      </w:r>
    </w:p>
    <w:p w14:paraId="6D044BAD" w14:textId="77777777" w:rsidR="003F57C9" w:rsidRDefault="003F57C9" w:rsidP="003F57C9"/>
    <w:p w14:paraId="58D82348" w14:textId="77777777" w:rsidR="003F57C9" w:rsidRDefault="003F57C9" w:rsidP="003F57C9">
      <w:r>
        <w:t>Az ipari tevékenység végzőjének</w:t>
      </w:r>
    </w:p>
    <w:p w14:paraId="76CE6FAC" w14:textId="77777777" w:rsidR="003F57C9" w:rsidRDefault="003F57C9" w:rsidP="003F57C9">
      <w:r>
        <w:t>neve</w:t>
      </w:r>
    </w:p>
    <w:p w14:paraId="689F169D" w14:textId="77777777" w:rsidR="003F57C9" w:rsidRDefault="003F57C9" w:rsidP="003F57C9">
      <w:r>
        <w:t>székhelye</w:t>
      </w:r>
    </w:p>
    <w:p w14:paraId="3A336C10" w14:textId="77777777" w:rsidR="003F57C9" w:rsidRDefault="003F57C9" w:rsidP="003F57C9">
      <w:r>
        <w:t>cégjegyzékszáma, illetve vállalkozói igazolványának száma</w:t>
      </w:r>
    </w:p>
    <w:p w14:paraId="61C57249" w14:textId="77777777" w:rsidR="003F57C9" w:rsidRDefault="003F57C9" w:rsidP="003F57C9">
      <w:r>
        <w:t>II. Telep adatai</w:t>
      </w:r>
    </w:p>
    <w:p w14:paraId="6EBE3781" w14:textId="77777777" w:rsidR="003F57C9" w:rsidRDefault="003F57C9" w:rsidP="003F57C9"/>
    <w:p w14:paraId="126439AA" w14:textId="77777777" w:rsidR="003F57C9" w:rsidRDefault="003F57C9" w:rsidP="003F57C9">
      <w:r>
        <w:t>Telep</w:t>
      </w:r>
    </w:p>
    <w:p w14:paraId="2A04F485" w14:textId="77777777" w:rsidR="003F57C9" w:rsidRDefault="003F57C9" w:rsidP="003F57C9">
      <w:r>
        <w:t>tulajdonosa</w:t>
      </w:r>
    </w:p>
    <w:p w14:paraId="1B2549EA" w14:textId="77777777" w:rsidR="003F57C9" w:rsidRDefault="003F57C9" w:rsidP="003F57C9">
      <w:r>
        <w:t>címe</w:t>
      </w:r>
    </w:p>
    <w:p w14:paraId="0091674F" w14:textId="77777777" w:rsidR="003F57C9" w:rsidRDefault="003F57C9" w:rsidP="003F57C9">
      <w:r>
        <w:t>helyrajzi száma</w:t>
      </w:r>
    </w:p>
    <w:p w14:paraId="6534F83F" w14:textId="77777777" w:rsidR="003F57C9" w:rsidRDefault="003F57C9" w:rsidP="003F57C9">
      <w:r>
        <w:t>használatának jogcíme</w:t>
      </w:r>
    </w:p>
    <w:p w14:paraId="3C246BB8" w14:textId="77777777" w:rsidR="003F57C9" w:rsidRDefault="003F57C9" w:rsidP="003F57C9">
      <w:r>
        <w:t>Telepen folytatni kívánt ipari tevékenység(</w:t>
      </w:r>
      <w:proofErr w:type="spellStart"/>
      <w:r>
        <w:t>ek</w:t>
      </w:r>
      <w:proofErr w:type="spellEnd"/>
      <w:r>
        <w:t>)</w:t>
      </w:r>
    </w:p>
    <w:p w14:paraId="5C454730" w14:textId="77777777" w:rsidR="003F57C9" w:rsidRDefault="003F57C9" w:rsidP="003F57C9">
      <w:r>
        <w:lastRenderedPageBreak/>
        <w:t>Használnak-e a telepen az ipari tevékenységgel összefüggésben</w:t>
      </w:r>
    </w:p>
    <w:p w14:paraId="68C8D201" w14:textId="77777777" w:rsidR="003F57C9" w:rsidRDefault="003F57C9" w:rsidP="003F57C9">
      <w:r>
        <w:t>külön jogszabály alapján hatósági felügyelet alá tartozó nyomástartó berendezést: Igen / Nem</w:t>
      </w:r>
    </w:p>
    <w:p w14:paraId="7B2D5AD5" w14:textId="77777777" w:rsidR="003F57C9" w:rsidRDefault="003F57C9" w:rsidP="003F57C9">
      <w:r>
        <w:t>külön jogszabály alapján hatósági felügyelet alá tartozó éghető vagy veszélyes folyadék tárolására szolgáló tartályt: Igen / Nem</w:t>
      </w:r>
    </w:p>
    <w:p w14:paraId="1602A1DB" w14:textId="77777777" w:rsidR="003F57C9" w:rsidRDefault="003F57C9" w:rsidP="003F57C9">
      <w:r>
        <w:t>ipari vagy mezőgazdasági gázfogyasztó készüléket: Igen / Nem</w:t>
      </w:r>
    </w:p>
    <w:p w14:paraId="7E08076D" w14:textId="77777777" w:rsidR="003F57C9" w:rsidRDefault="003F57C9" w:rsidP="003F57C9">
      <w:r>
        <w:t xml:space="preserve">legalább 50 </w:t>
      </w:r>
      <w:proofErr w:type="spellStart"/>
      <w:r>
        <w:t>kVA</w:t>
      </w:r>
      <w:proofErr w:type="spellEnd"/>
      <w:r>
        <w:t xml:space="preserve"> beépített összteljesítményű, 0,4 kV vagy nagyobb feszültségű villamos berendezést, rendszert: Igen / Nem</w:t>
      </w:r>
    </w:p>
    <w:p w14:paraId="1511DBA2" w14:textId="77777777" w:rsidR="003F57C9" w:rsidRDefault="003F57C9" w:rsidP="003F57C9">
      <w:r>
        <w:t>nem közforgalmú üzemanyagtöltő állomáson cseppfolyós vagy cseppfolyósított, illetve sűrítettgáz-üzemanyagtöltő-berendezést: Igen / Nem</w:t>
      </w:r>
    </w:p>
    <w:p w14:paraId="69239337" w14:textId="77777777" w:rsidR="003F57C9" w:rsidRDefault="003F57C9" w:rsidP="003F57C9">
      <w:r>
        <w:t>Telep üzemeltetésének időtartama, műszakonként a napi munkavégzés idejének megjelölésével</w:t>
      </w:r>
    </w:p>
    <w:p w14:paraId="14D39C1F" w14:textId="77777777" w:rsidR="003F57C9" w:rsidRDefault="003F57C9" w:rsidP="003F57C9">
      <w:r>
        <w:t>Környezetvédelmi tervfejezet</w:t>
      </w:r>
    </w:p>
    <w:p w14:paraId="1518FD66" w14:textId="77777777" w:rsidR="003F57C9" w:rsidRDefault="003F57C9" w:rsidP="003F57C9">
      <w:r>
        <w:t>Ügyfél által csatolandó mellékletek:</w:t>
      </w:r>
    </w:p>
    <w:p w14:paraId="7ABDE501" w14:textId="77777777" w:rsidR="003F57C9" w:rsidRDefault="003F57C9" w:rsidP="003F57C9"/>
    <w:p w14:paraId="620744FB" w14:textId="77777777" w:rsidR="003F57C9" w:rsidRDefault="003F57C9" w:rsidP="003F57C9">
      <w:r>
        <w:t>a telep helyszínrajza</w:t>
      </w:r>
    </w:p>
    <w:p w14:paraId="4BEE477F" w14:textId="77777777" w:rsidR="003F57C9" w:rsidRDefault="003F57C9" w:rsidP="003F57C9">
      <w:r>
        <w:t>nem a kérelmező tulajdonában lévő telep esetében a telep használatának jogcímére (bérlet stb.) vonatkozó igazoló okirat (a tulajdoni lap kivételével)</w:t>
      </w:r>
    </w:p>
    <w:p w14:paraId="0F39A5B6" w14:textId="77777777" w:rsidR="003F57C9" w:rsidRDefault="003F57C9" w:rsidP="003F57C9">
      <w:r>
        <w:t>haszonélvezet esetében a haszonélvező, illetve közös tulajdon esetében a tulajdonostárs hozzájárulását igazoló okirat</w:t>
      </w:r>
    </w:p>
    <w:p w14:paraId="3196F10A" w14:textId="77777777" w:rsidR="003F57C9" w:rsidRDefault="003F57C9" w:rsidP="003F57C9">
      <w:r>
        <w:t>Hivatalból beszerzendő mellékletek:</w:t>
      </w:r>
    </w:p>
    <w:p w14:paraId="06A9CFC6" w14:textId="77777777" w:rsidR="003F57C9" w:rsidRDefault="003F57C9" w:rsidP="003F57C9">
      <w:r>
        <w:t>tulajdoni lap</w:t>
      </w:r>
    </w:p>
    <w:p w14:paraId="3B9488D1" w14:textId="77777777" w:rsidR="003F57C9" w:rsidRDefault="003F57C9" w:rsidP="003F57C9"/>
    <w:p w14:paraId="4C518202" w14:textId="77777777" w:rsidR="003F57C9" w:rsidRDefault="003F57C9" w:rsidP="003F57C9">
      <w:r>
        <w:t>Eljárás illetéke:</w:t>
      </w:r>
    </w:p>
    <w:p w14:paraId="6DF55686" w14:textId="7F165910" w:rsidR="003F57C9" w:rsidRDefault="003F57C9" w:rsidP="003F57C9">
      <w:r>
        <w:t>A telepengedélyezési eljárásért fizetendő igazgatási szolgáltatási díj 5000 Ft.</w:t>
      </w:r>
    </w:p>
    <w:p w14:paraId="1763B27A" w14:textId="468F64E1" w:rsidR="003F57C9" w:rsidRDefault="003F57C9" w:rsidP="003F57C9">
      <w:r>
        <w:t xml:space="preserve">Befizetendő </w:t>
      </w:r>
      <w:proofErr w:type="gramStart"/>
      <w:r>
        <w:t>számlaszám:  11743002</w:t>
      </w:r>
      <w:proofErr w:type="gramEnd"/>
      <w:r>
        <w:t>-15808718 ,OTP Bank Nyrt.</w:t>
      </w:r>
    </w:p>
    <w:p w14:paraId="78053DAD" w14:textId="77777777" w:rsidR="003F57C9" w:rsidRDefault="003F57C9" w:rsidP="003F57C9"/>
    <w:p w14:paraId="7C1BFE5F" w14:textId="77777777" w:rsidR="003F57C9" w:rsidRDefault="003F57C9" w:rsidP="003F57C9">
      <w:r>
        <w:t>Ügyintézési határidő:</w:t>
      </w:r>
    </w:p>
    <w:p w14:paraId="58FA6B56" w14:textId="77777777" w:rsidR="003F57C9" w:rsidRDefault="003F57C9" w:rsidP="003F57C9">
      <w:r>
        <w:t>30 nap</w:t>
      </w:r>
    </w:p>
    <w:p w14:paraId="19F4A094" w14:textId="77777777" w:rsidR="003F57C9" w:rsidRDefault="003F57C9" w:rsidP="003F57C9"/>
    <w:p w14:paraId="58C11B8A" w14:textId="77777777" w:rsidR="003F57C9" w:rsidRDefault="003F57C9" w:rsidP="003F57C9">
      <w:r>
        <w:t>I. fokon döntés hozó szerv:</w:t>
      </w:r>
    </w:p>
    <w:p w14:paraId="034A6BCE" w14:textId="77777777" w:rsidR="003F57C9" w:rsidRDefault="003F57C9" w:rsidP="003F57C9">
      <w:r>
        <w:t>Jegyző</w:t>
      </w:r>
    </w:p>
    <w:p w14:paraId="59167C2D" w14:textId="77777777" w:rsidR="003F57C9" w:rsidRDefault="003F57C9" w:rsidP="003F57C9"/>
    <w:p w14:paraId="4EA6A8FC" w14:textId="77777777" w:rsidR="003F57C9" w:rsidRDefault="003F57C9" w:rsidP="003F57C9">
      <w:r>
        <w:t>II. fokon döntést hozó szerv:</w:t>
      </w:r>
    </w:p>
    <w:p w14:paraId="6AADA5D5" w14:textId="33E3FB57" w:rsidR="003F57C9" w:rsidRDefault="003F57C9" w:rsidP="003F57C9">
      <w:r>
        <w:t>Kaposmérői Közös Önkormányzati Hivatal</w:t>
      </w:r>
    </w:p>
    <w:p w14:paraId="22BFD7DD" w14:textId="77777777" w:rsidR="003F57C9" w:rsidRDefault="003F57C9" w:rsidP="003F57C9"/>
    <w:p w14:paraId="34C8F9F3" w14:textId="77777777" w:rsidR="003F57C9" w:rsidRDefault="003F57C9" w:rsidP="003F57C9">
      <w:r>
        <w:t>Megjegyzés:</w:t>
      </w:r>
    </w:p>
    <w:p w14:paraId="1D29AFC1" w14:textId="77777777" w:rsidR="003F57C9" w:rsidRDefault="003F57C9" w:rsidP="003F57C9"/>
    <w:p w14:paraId="29304C60" w14:textId="634835BC" w:rsidR="003F57C9" w:rsidRDefault="003F57C9" w:rsidP="003F57C9">
      <w:r>
        <w:t>Csatolmány</w:t>
      </w:r>
    </w:p>
    <w:sectPr w:rsidR="003F5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C9"/>
    <w:rsid w:val="003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1039"/>
  <w15:chartTrackingRefBased/>
  <w15:docId w15:val="{2BDC4F22-7351-45C3-8CCE-B810F430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308</Words>
  <Characters>2128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Mészáros Renáta</dc:creator>
  <cp:keywords/>
  <dc:description/>
  <cp:lastModifiedBy>dr. Mészáros Renáta</cp:lastModifiedBy>
  <cp:revision>1</cp:revision>
  <dcterms:created xsi:type="dcterms:W3CDTF">2021-04-13T08:18:00Z</dcterms:created>
  <dcterms:modified xsi:type="dcterms:W3CDTF">2021-04-13T08:23:00Z</dcterms:modified>
</cp:coreProperties>
</file>