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A guide to Key Performance Indicators( KPIs) for the Business Development Manager</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KPI Guide in your Performance Management System</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rPr/>
      </w:pPr>
      <w:r w:rsidDel="00000000" w:rsidR="00000000" w:rsidRPr="00000000">
        <w:rPr>
          <w:rtl w:val="0"/>
        </w:rPr>
        <w:t xml:space="preserve">Identify the relevant KPIs: Depending on your role in the organization, you may want to focus on different KPIs. For example, HR professionals may want to track cost per hire, while managers may be more interested in the time-to-fill metric.</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numPr>
          <w:ilvl w:val="0"/>
          <w:numId w:val="1"/>
        </w:numPr>
        <w:ind w:left="720" w:hanging="360"/>
        <w:rPr/>
      </w:pPr>
      <w:r w:rsidDel="00000000" w:rsidR="00000000" w:rsidRPr="00000000">
        <w:rPr>
          <w:rtl w:val="0"/>
        </w:rPr>
        <w:t xml:space="preserve">Determine the time frame: Decide on the time frame for tracking each KPI. For example, you may choose to track the number of qualified technical candidates sourced and engaged per month.</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1"/>
        </w:numPr>
        <w:ind w:left="720" w:hanging="360"/>
        <w:rPr/>
      </w:pPr>
      <w:r w:rsidDel="00000000" w:rsidR="00000000" w:rsidRPr="00000000">
        <w:rPr>
          <w:rtl w:val="0"/>
        </w:rPr>
        <w:t xml:space="preserve">Collect the data: Collect the necessary data to calculate each KPI. For example, to calculate the candidate acceptance rate, you will need to  know the number of job offers accepted and the total number of job offers.</w:t>
      </w:r>
    </w:p>
    <w:p w:rsidR="00000000" w:rsidDel="00000000" w:rsidP="00000000" w:rsidRDefault="00000000" w:rsidRPr="00000000" w14:paraId="0000000A">
      <w:pPr>
        <w:ind w:left="720" w:firstLine="0"/>
        <w:rPr/>
      </w:pPr>
      <w:r w:rsidDel="00000000" w:rsidR="00000000" w:rsidRPr="00000000">
        <w:rPr>
          <w:rtl w:val="0"/>
        </w:rPr>
      </w:r>
    </w:p>
    <w:p w:rsidR="00000000" w:rsidDel="00000000" w:rsidP="00000000" w:rsidRDefault="00000000" w:rsidRPr="00000000" w14:paraId="0000000B">
      <w:pPr>
        <w:numPr>
          <w:ilvl w:val="0"/>
          <w:numId w:val="1"/>
        </w:numPr>
        <w:ind w:left="720" w:hanging="360"/>
        <w:rPr/>
      </w:pPr>
      <w:r w:rsidDel="00000000" w:rsidR="00000000" w:rsidRPr="00000000">
        <w:rPr>
          <w:rtl w:val="0"/>
        </w:rPr>
        <w:t xml:space="preserve">Calculate the KPIs: Use the formulas provided in the table to calculate each KPI.</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pPr>
      <w:r w:rsidDel="00000000" w:rsidR="00000000" w:rsidRPr="00000000">
        <w:rPr>
          <w:rtl w:val="0"/>
        </w:rPr>
        <w:t xml:space="preserve">Interpret the results: Once you have calculated the KPIs, interpret the results to evaluate the effectiveness of the performance management system. For example, if the time-to-fill metric is high, it may indicate that the recruitment process needs to be streamlined.</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pPr>
      <w:r w:rsidDel="00000000" w:rsidR="00000000" w:rsidRPr="00000000">
        <w:rPr>
          <w:rtl w:val="0"/>
        </w:rPr>
        <w:t xml:space="preserve">Use the results to make improvements: Regularly collect the necessary data for each KPI.  Keep track of the results over time to monitor performance, identify areas for improvement, and ensure compliance with regulations. Use the insights gained from the KPIs to make improvements to the performance management system. For example, if the candidate satisfaction rate with the recruitment process is low, consider making changes to improve the candidate experience.</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pStyle w:val="Heading1"/>
        <w:rPr/>
      </w:pPr>
      <w:bookmarkStart w:colFirst="0" w:colLast="0" w:name="_p60m2533t1n8" w:id="2"/>
      <w:bookmarkEnd w:id="2"/>
      <w:r w:rsidDel="00000000" w:rsidR="00000000" w:rsidRPr="00000000">
        <w:rPr>
          <w:rtl w:val="0"/>
        </w:rPr>
        <w:t xml:space="preserve">Section 2: Key Performance Indicators For Business Development Manager</w:t>
      </w:r>
    </w:p>
    <w:p w:rsidR="00000000" w:rsidDel="00000000" w:rsidP="00000000" w:rsidRDefault="00000000" w:rsidRPr="00000000" w14:paraId="00000013">
      <w:pPr>
        <w:rPr/>
      </w:pPr>
      <w:r w:rsidDel="00000000" w:rsidR="00000000" w:rsidRPr="00000000">
        <w:rPr>
          <w:rtl w:val="0"/>
        </w:rPr>
      </w:r>
    </w:p>
    <w:tbl>
      <w:tblPr>
        <w:tblStyle w:val="Table1"/>
        <w:tblW w:w="9360.0" w:type="dxa"/>
        <w:jc w:val="left"/>
        <w:tblLayout w:type="fixed"/>
        <w:tblLook w:val="0600"/>
      </w:tblPr>
      <w:tblGrid>
        <w:gridCol w:w="1655.211267605634"/>
        <w:gridCol w:w="3046.7605633802814"/>
        <w:gridCol w:w="4658.028169014085"/>
        <w:tblGridChange w:id="0">
          <w:tblGrid>
            <w:gridCol w:w="1655.211267605634"/>
            <w:gridCol w:w="3046.7605633802814"/>
            <w:gridCol w:w="4658.028169014085"/>
          </w:tblGrid>
        </w:tblGridChange>
      </w:tblGrid>
      <w:tr>
        <w:trPr>
          <w:cantSplit w:val="0"/>
          <w:trHeight w:val="34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4">
            <w:pPr>
              <w:spacing w:after="240" w:before="240" w:lineRule="auto"/>
              <w:jc w:val="center"/>
              <w:rPr>
                <w:b w:val="1"/>
                <w:bCs w:val="1"/>
                <w:i w:val="1"/>
                <w:iCs w:val="1"/>
              </w:rPr>
            </w:pPr>
            <w:r w:rsidDel="00000000" w:rsidR="00000000" w:rsidRPr="00000000">
              <w:rPr>
                <w:b w:val="1"/>
                <w:bCs w:val="1"/>
                <w:i w:val="1"/>
                <w:iCs w:val="1"/>
                <w:rtl w:val="0"/>
              </w:rPr>
              <w:t xml:space="preserve">KPI</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5">
            <w:pPr>
              <w:spacing w:after="240" w:before="240" w:lineRule="auto"/>
              <w:jc w:val="center"/>
              <w:rPr>
                <w:b w:val="1"/>
                <w:bCs w:val="1"/>
                <w:i w:val="1"/>
                <w:iCs w:val="1"/>
              </w:rPr>
            </w:pPr>
            <w:r w:rsidDel="00000000" w:rsidR="00000000" w:rsidRPr="00000000">
              <w:rPr>
                <w:b w:val="1"/>
                <w:bCs w:val="1"/>
                <w:i w:val="1"/>
                <w:iCs w:val="1"/>
                <w:rtl w:val="0"/>
              </w:rPr>
              <w:t xml:space="preserve">Detailed Description</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6">
            <w:pPr>
              <w:spacing w:after="240" w:before="240" w:lineRule="auto"/>
              <w:jc w:val="center"/>
              <w:rPr>
                <w:b w:val="1"/>
                <w:bCs w:val="1"/>
                <w:i w:val="1"/>
                <w:iCs w:val="1"/>
              </w:rPr>
            </w:pPr>
            <w:r w:rsidDel="00000000" w:rsidR="00000000" w:rsidRPr="00000000">
              <w:rPr>
                <w:b w:val="1"/>
                <w:bCs w:val="1"/>
                <w:i w:val="1"/>
                <w:iCs w:val="1"/>
                <w:rtl w:val="0"/>
              </w:rPr>
              <w:t xml:space="preserve">Formula</w:t>
            </w:r>
          </w:p>
        </w:tc>
      </w:tr>
      <w:tr>
        <w:trPr>
          <w:cantSplit w:val="0"/>
          <w:trHeight w:val="61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7">
            <w:pPr>
              <w:spacing w:after="240" w:before="240" w:lineRule="auto"/>
              <w:rPr/>
            </w:pPr>
            <w:r w:rsidDel="00000000" w:rsidR="00000000" w:rsidRPr="00000000">
              <w:rPr>
                <w:rtl w:val="0"/>
              </w:rPr>
              <w:t xml:space="preserve">Sales Revenue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8">
            <w:pPr>
              <w:spacing w:after="240" w:before="240" w:lineRule="auto"/>
              <w:rPr/>
            </w:pPr>
            <w:r w:rsidDel="00000000" w:rsidR="00000000" w:rsidRPr="00000000">
              <w:rPr>
                <w:rtl w:val="0"/>
              </w:rPr>
              <w:t xml:space="preserve">This KPI measures the total revenue generated from sales.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9">
            <w:pPr>
              <w:spacing w:after="240" w:before="240" w:lineRule="auto"/>
              <w:rPr/>
            </w:pPr>
            <w:r w:rsidDel="00000000" w:rsidR="00000000" w:rsidRPr="00000000">
              <w:rPr>
                <w:rtl w:val="0"/>
              </w:rPr>
              <w:t xml:space="preserve">Total Sales Revenue</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A">
            <w:pPr>
              <w:spacing w:after="240" w:before="240" w:lineRule="auto"/>
              <w:rPr/>
            </w:pPr>
            <w:r w:rsidDel="00000000" w:rsidR="00000000" w:rsidRPr="00000000">
              <w:rPr>
                <w:rtl w:val="0"/>
              </w:rPr>
              <w:t xml:space="preserve">Customer Acquisition Rate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B">
            <w:pPr>
              <w:spacing w:after="240" w:before="240" w:lineRule="auto"/>
              <w:rPr/>
            </w:pPr>
            <w:r w:rsidDel="00000000" w:rsidR="00000000" w:rsidRPr="00000000">
              <w:rPr>
                <w:rtl w:val="0"/>
              </w:rPr>
              <w:t xml:space="preserve">This KPI measures the rate at which new customers are acquired.</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C">
            <w:pPr>
              <w:spacing w:after="240" w:before="240" w:lineRule="auto"/>
              <w:rPr/>
            </w:pPr>
            <w:r w:rsidDel="00000000" w:rsidR="00000000" w:rsidRPr="00000000">
              <w:rPr>
                <w:rtl w:val="0"/>
              </w:rPr>
              <w:t xml:space="preserve">(Number of new customers / Total number of customers) * 100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D">
            <w:pPr>
              <w:spacing w:after="240" w:before="240" w:lineRule="auto"/>
              <w:rPr/>
            </w:pPr>
            <w:r w:rsidDel="00000000" w:rsidR="00000000" w:rsidRPr="00000000">
              <w:rPr>
                <w:rtl w:val="0"/>
              </w:rPr>
              <w:t xml:space="preserve">Conversion Rate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E">
            <w:pPr>
              <w:spacing w:after="240" w:before="240" w:lineRule="auto"/>
              <w:rPr/>
            </w:pPr>
            <w:r w:rsidDel="00000000" w:rsidR="00000000" w:rsidRPr="00000000">
              <w:rPr>
                <w:rtl w:val="0"/>
              </w:rPr>
              <w:t xml:space="preserve">This KPI measures the percentage of leads that convert into customers.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1F">
            <w:pPr>
              <w:spacing w:after="240" w:before="240" w:lineRule="auto"/>
              <w:rPr/>
            </w:pPr>
            <w:r w:rsidDel="00000000" w:rsidR="00000000" w:rsidRPr="00000000">
              <w:rPr>
                <w:rtl w:val="0"/>
              </w:rPr>
              <w:t xml:space="preserve">(Number of customers / Number of leads) * 100</w:t>
            </w:r>
          </w:p>
        </w:tc>
      </w:tr>
      <w:tr>
        <w:trPr>
          <w:cantSplit w:val="0"/>
          <w:trHeight w:val="61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0">
            <w:pPr>
              <w:spacing w:after="240" w:before="240" w:lineRule="auto"/>
              <w:rPr/>
            </w:pPr>
            <w:r w:rsidDel="00000000" w:rsidR="00000000" w:rsidRPr="00000000">
              <w:rPr>
                <w:rtl w:val="0"/>
              </w:rPr>
              <w:t xml:space="preserve">Average Deal Size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1">
            <w:pPr>
              <w:spacing w:after="240" w:before="240" w:lineRule="auto"/>
              <w:rPr/>
            </w:pPr>
            <w:r w:rsidDel="00000000" w:rsidR="00000000" w:rsidRPr="00000000">
              <w:rPr>
                <w:rtl w:val="0"/>
              </w:rPr>
              <w:t xml:space="preserve">This KPI measures the average value of each sales deal.</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2">
            <w:pPr>
              <w:spacing w:after="240" w:before="240" w:lineRule="auto"/>
              <w:rPr/>
            </w:pPr>
            <w:r w:rsidDel="00000000" w:rsidR="00000000" w:rsidRPr="00000000">
              <w:rPr>
                <w:rtl w:val="0"/>
              </w:rPr>
              <w:t xml:space="preserve">Total Sales Revenue / Number of deals</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3">
            <w:pPr>
              <w:spacing w:after="240" w:before="240" w:lineRule="auto"/>
              <w:rPr/>
            </w:pPr>
            <w:r w:rsidDel="00000000" w:rsidR="00000000" w:rsidRPr="00000000">
              <w:rPr>
                <w:rtl w:val="0"/>
              </w:rPr>
              <w:t xml:space="preserve">Sales Growth Rate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4">
            <w:pPr>
              <w:spacing w:after="240" w:before="240" w:lineRule="auto"/>
              <w:rPr/>
            </w:pPr>
            <w:r w:rsidDel="00000000" w:rsidR="00000000" w:rsidRPr="00000000">
              <w:rPr>
                <w:rtl w:val="0"/>
              </w:rPr>
              <w:t xml:space="preserve">This KPI measures the percentage increase in sales over a specified period.</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5">
            <w:pPr>
              <w:spacing w:after="240" w:before="240" w:lineRule="auto"/>
              <w:rPr/>
            </w:pPr>
            <w:r w:rsidDel="00000000" w:rsidR="00000000" w:rsidRPr="00000000">
              <w:rPr>
                <w:rtl w:val="0"/>
              </w:rPr>
              <w:t xml:space="preserve">((Current Sales - Previous Sales) / Previous Sales) * 100</w:t>
            </w:r>
          </w:p>
        </w:tc>
      </w:tr>
      <w:tr>
        <w:trPr>
          <w:cantSplit w:val="0"/>
          <w:trHeight w:val="115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6">
            <w:pPr>
              <w:spacing w:after="240" w:before="240" w:lineRule="auto"/>
              <w:rPr/>
            </w:pPr>
            <w:r w:rsidDel="00000000" w:rsidR="00000000" w:rsidRPr="00000000">
              <w:rPr>
                <w:rtl w:val="0"/>
              </w:rPr>
              <w:t xml:space="preserve">Customer Retention Rate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7">
            <w:pPr>
              <w:spacing w:after="240" w:before="240" w:lineRule="auto"/>
              <w:rPr/>
            </w:pPr>
            <w:r w:rsidDel="00000000" w:rsidR="00000000" w:rsidRPr="00000000">
              <w:rPr>
                <w:rtl w:val="0"/>
              </w:rPr>
              <w:t xml:space="preserve">This KPI measures the rate at which customers are retained over a specified period.</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8">
            <w:pPr>
              <w:spacing w:after="240" w:before="240" w:lineRule="auto"/>
              <w:rPr/>
            </w:pPr>
            <w:r w:rsidDel="00000000" w:rsidR="00000000" w:rsidRPr="00000000">
              <w:rPr>
                <w:rtl w:val="0"/>
              </w:rPr>
              <w:t xml:space="preserve">((Number of customers at the end of the period - Number of new customers during the period) / Number of customers at the start of the period) * 100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9">
            <w:pPr>
              <w:spacing w:after="240" w:before="240" w:lineRule="auto"/>
              <w:rPr/>
            </w:pPr>
            <w:r w:rsidDel="00000000" w:rsidR="00000000" w:rsidRPr="00000000">
              <w:rPr>
                <w:rtl w:val="0"/>
              </w:rPr>
              <w:t xml:space="preserve">Sales Pipeline Value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A">
            <w:pPr>
              <w:spacing w:after="240" w:before="240" w:lineRule="auto"/>
              <w:rPr/>
            </w:pPr>
            <w:r w:rsidDel="00000000" w:rsidR="00000000" w:rsidRPr="00000000">
              <w:rPr>
                <w:rtl w:val="0"/>
              </w:rPr>
              <w:t xml:space="preserve">This KPI measures the total value of potential sales opportunities in the pipeline.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B">
            <w:pPr>
              <w:spacing w:after="240" w:before="240" w:lineRule="auto"/>
              <w:rPr/>
            </w:pPr>
            <w:r w:rsidDel="00000000" w:rsidR="00000000" w:rsidRPr="00000000">
              <w:rPr>
                <w:rtl w:val="0"/>
              </w:rPr>
              <w:t xml:space="preserve">Sum of the value of all potential sales opportunities</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C">
            <w:pPr>
              <w:spacing w:after="240" w:before="240" w:lineRule="auto"/>
              <w:rPr/>
            </w:pPr>
            <w:r w:rsidDel="00000000" w:rsidR="00000000" w:rsidRPr="00000000">
              <w:rPr>
                <w:rtl w:val="0"/>
              </w:rPr>
              <w:t xml:space="preserve">Sales Conversion Cycle</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D">
            <w:pPr>
              <w:spacing w:after="240" w:before="240" w:lineRule="auto"/>
              <w:rPr/>
            </w:pPr>
            <w:r w:rsidDel="00000000" w:rsidR="00000000" w:rsidRPr="00000000">
              <w:rPr>
                <w:rtl w:val="0"/>
              </w:rPr>
              <w:t xml:space="preserve">This KPI measures the average time it takes for a lead to convert into a customer.</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E">
            <w:pPr>
              <w:spacing w:after="240" w:before="240" w:lineRule="auto"/>
              <w:rPr/>
            </w:pPr>
            <w:r w:rsidDel="00000000" w:rsidR="00000000" w:rsidRPr="00000000">
              <w:rPr>
                <w:rtl w:val="0"/>
              </w:rPr>
              <w:t xml:space="preserve">Average time taken for conversion (in days)</w:t>
            </w:r>
          </w:p>
        </w:tc>
      </w:tr>
      <w:tr>
        <w:trPr>
          <w:cantSplit w:val="0"/>
          <w:trHeight w:val="61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2F">
            <w:pPr>
              <w:spacing w:after="240" w:before="240" w:lineRule="auto"/>
              <w:rPr/>
            </w:pPr>
            <w:r w:rsidDel="00000000" w:rsidR="00000000" w:rsidRPr="00000000">
              <w:rPr>
                <w:rtl w:val="0"/>
              </w:rPr>
              <w:t xml:space="preserve">Win/Loss Ratio</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0">
            <w:pPr>
              <w:spacing w:after="240" w:before="240" w:lineRule="auto"/>
              <w:rPr/>
            </w:pPr>
            <w:r w:rsidDel="00000000" w:rsidR="00000000" w:rsidRPr="00000000">
              <w:rPr>
                <w:rtl w:val="0"/>
              </w:rPr>
              <w:t xml:space="preserve">This KPI measures the ratio of won deals to lost deals.</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1">
            <w:pPr>
              <w:spacing w:after="240" w:before="240" w:lineRule="auto"/>
              <w:rPr/>
            </w:pPr>
            <w:r w:rsidDel="00000000" w:rsidR="00000000" w:rsidRPr="00000000">
              <w:rPr>
                <w:rtl w:val="0"/>
              </w:rPr>
              <w:t xml:space="preserve">(Number of won deals / Number of lost deals)</w:t>
            </w:r>
          </w:p>
        </w:tc>
      </w:tr>
      <w:tr>
        <w:trPr>
          <w:cantSplit w:val="0"/>
          <w:trHeight w:val="1155"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2">
            <w:pPr>
              <w:spacing w:after="240" w:before="240" w:lineRule="auto"/>
              <w:rPr/>
            </w:pPr>
            <w:r w:rsidDel="00000000" w:rsidR="00000000" w:rsidRPr="00000000">
              <w:rPr>
                <w:rtl w:val="0"/>
              </w:rPr>
              <w:t xml:space="preserve">Sales Target Achievement</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3">
            <w:pPr>
              <w:spacing w:after="240" w:before="240" w:lineRule="auto"/>
              <w:rPr/>
            </w:pPr>
            <w:r w:rsidDel="00000000" w:rsidR="00000000" w:rsidRPr="00000000">
              <w:rPr>
                <w:rtl w:val="0"/>
              </w:rPr>
              <w:t xml:space="preserve">This KPI measures the percentage of sales target achieved within a specified period.</w:t>
            </w:r>
          </w:p>
        </w:tc>
        <w:tc>
          <w:tcPr>
            <w:tcBorders>
              <w:top w:color="000000" w:space="0" w:sz="8" w:val="single"/>
              <w:left w:color="000000" w:space="0" w:sz="8" w:val="single"/>
              <w:bottom w:color="000000" w:space="0" w:sz="8" w:val="single"/>
              <w:right w:color="000000" w:space="0" w:sz="8" w:val="single"/>
            </w:tcBorders>
            <w:shd w:fill="ffffff" w:val="clear"/>
            <w:tcMar>
              <w:top w:w="20.0" w:type="dxa"/>
              <w:left w:w="20.0" w:type="dxa"/>
              <w:bottom w:w="20.0" w:type="dxa"/>
              <w:right w:w="20.0" w:type="dxa"/>
            </w:tcMar>
            <w:vAlign w:val="bottom"/>
          </w:tcPr>
          <w:p w:rsidR="00000000" w:rsidDel="00000000" w:rsidP="00000000" w:rsidRDefault="00000000" w:rsidRPr="00000000" w14:paraId="00000034">
            <w:pPr>
              <w:spacing w:after="240" w:before="240" w:lineRule="auto"/>
              <w:rPr/>
            </w:pPr>
            <w:r w:rsidDel="00000000" w:rsidR="00000000" w:rsidRPr="00000000">
              <w:rPr>
                <w:rtl w:val="0"/>
              </w:rPr>
              <w:t xml:space="preserve">(Actual Sales / Sales Target) * 100</w:t>
            </w:r>
          </w:p>
        </w:tc>
      </w:tr>
    </w:tbl>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pStyle w:val="Heading2"/>
        <w:rPr/>
      </w:pPr>
      <w:bookmarkStart w:colFirst="0" w:colLast="0" w:name="_jojizqi7k3lt" w:id="3"/>
      <w:bookmarkEnd w:id="3"/>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ind w:left="0" w:firstLine="0"/>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ind w:left="720" w:firstLine="0"/>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