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CA16" w14:textId="77777777" w:rsidR="00DA6B5C" w:rsidRDefault="00DA6B5C">
      <w:pPr>
        <w:widowControl w:val="0"/>
        <w:pBdr>
          <w:top w:val="nil"/>
          <w:left w:val="nil"/>
          <w:bottom w:val="nil"/>
          <w:right w:val="nil"/>
          <w:between w:val="nil"/>
        </w:pBdr>
        <w:spacing w:before="0" w:line="276" w:lineRule="auto"/>
        <w:jc w:val="left"/>
      </w:pPr>
    </w:p>
    <w:p w14:paraId="2AF89D30" w14:textId="77777777" w:rsidR="00DA6B5C" w:rsidRDefault="00000000">
      <w:pPr>
        <w:pBdr>
          <w:top w:val="nil"/>
          <w:left w:val="nil"/>
          <w:bottom w:val="nil"/>
          <w:right w:val="nil"/>
          <w:between w:val="nil"/>
        </w:pBdr>
        <w:spacing w:before="0" w:line="240" w:lineRule="auto"/>
        <w:rPr>
          <w:b/>
          <w:color w:val="000000"/>
          <w:sz w:val="32"/>
          <w:szCs w:val="32"/>
        </w:rPr>
      </w:pPr>
      <w:r>
        <w:rPr>
          <w:b/>
          <w:color w:val="00B050"/>
          <w:sz w:val="32"/>
          <w:szCs w:val="32"/>
        </w:rPr>
        <w:t xml:space="preserve">Title </w:t>
      </w:r>
      <w:proofErr w:type="spellStart"/>
      <w:r>
        <w:rPr>
          <w:b/>
          <w:color w:val="00B050"/>
          <w:sz w:val="32"/>
          <w:szCs w:val="32"/>
        </w:rPr>
        <w:t>Jurnal</w:t>
      </w:r>
      <w:proofErr w:type="spellEnd"/>
      <w:r>
        <w:rPr>
          <w:b/>
          <w:color w:val="00B050"/>
          <w:sz w:val="32"/>
          <w:szCs w:val="32"/>
        </w:rPr>
        <w:t xml:space="preserve"> </w:t>
      </w:r>
      <w:proofErr w:type="spellStart"/>
      <w:r>
        <w:rPr>
          <w:b/>
          <w:color w:val="00B050"/>
          <w:sz w:val="32"/>
          <w:szCs w:val="32"/>
        </w:rPr>
        <w:t>Ilmiah</w:t>
      </w:r>
      <w:proofErr w:type="spellEnd"/>
      <w:r>
        <w:rPr>
          <w:b/>
          <w:color w:val="00B050"/>
          <w:sz w:val="32"/>
          <w:szCs w:val="32"/>
        </w:rPr>
        <w:t xml:space="preserve"> </w:t>
      </w:r>
      <w:proofErr w:type="spellStart"/>
      <w:r>
        <w:rPr>
          <w:b/>
          <w:color w:val="00B050"/>
          <w:sz w:val="32"/>
          <w:szCs w:val="32"/>
        </w:rPr>
        <w:t>Manajemen</w:t>
      </w:r>
      <w:proofErr w:type="spellEnd"/>
      <w:r>
        <w:rPr>
          <w:b/>
          <w:color w:val="00B050"/>
          <w:sz w:val="32"/>
          <w:szCs w:val="32"/>
        </w:rPr>
        <w:t xml:space="preserve"> dan </w:t>
      </w:r>
      <w:proofErr w:type="spellStart"/>
      <w:r>
        <w:rPr>
          <w:b/>
          <w:color w:val="00B050"/>
          <w:sz w:val="32"/>
          <w:szCs w:val="32"/>
        </w:rPr>
        <w:t>Bisnis</w:t>
      </w:r>
      <w:proofErr w:type="spellEnd"/>
      <w:r>
        <w:rPr>
          <w:b/>
          <w:color w:val="00B050"/>
          <w:sz w:val="32"/>
          <w:szCs w:val="32"/>
        </w:rPr>
        <w:t xml:space="preserve"> [Times New Roman, 16, Bold]</w:t>
      </w:r>
    </w:p>
    <w:p w14:paraId="1EB30332" w14:textId="77777777" w:rsidR="00DA6B5C" w:rsidRDefault="00000000">
      <w:pPr>
        <w:spacing w:before="0" w:line="240" w:lineRule="auto"/>
        <w:jc w:val="right"/>
        <w:rPr>
          <w:b/>
        </w:rPr>
      </w:pPr>
      <w:r>
        <w:rPr>
          <w:noProof/>
        </w:rPr>
        <w:drawing>
          <wp:anchor distT="0" distB="0" distL="114300" distR="114300" simplePos="0" relativeHeight="251658240" behindDoc="0" locked="0" layoutInCell="1" hidden="0" allowOverlap="1" wp14:anchorId="184955E6" wp14:editId="50710C2E">
            <wp:simplePos x="0" y="0"/>
            <wp:positionH relativeFrom="column">
              <wp:posOffset>2025015</wp:posOffset>
            </wp:positionH>
            <wp:positionV relativeFrom="paragraph">
              <wp:posOffset>141605</wp:posOffset>
            </wp:positionV>
            <wp:extent cx="403225" cy="234950"/>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03225" cy="234950"/>
                    </a:xfrm>
                    <a:prstGeom prst="rect">
                      <a:avLst/>
                    </a:prstGeom>
                    <a:ln/>
                  </pic:spPr>
                </pic:pic>
              </a:graphicData>
            </a:graphic>
          </wp:anchor>
        </w:drawing>
      </w:r>
    </w:p>
    <w:p w14:paraId="548E56F3" w14:textId="77777777" w:rsidR="00DA6B5C" w:rsidRDefault="00000000">
      <w:pPr>
        <w:shd w:val="clear" w:color="auto" w:fill="002060"/>
        <w:spacing w:before="0" w:line="240" w:lineRule="auto"/>
        <w:ind w:right="-2"/>
        <w:rPr>
          <w:b/>
        </w:rPr>
      </w:pPr>
      <w:bookmarkStart w:id="0" w:name="_heading=h.gjdgxs" w:colFirst="0" w:colLast="0"/>
      <w:bookmarkEnd w:id="0"/>
      <w:r>
        <w:rPr>
          <w:b/>
        </w:rPr>
        <w:t>First Author</w:t>
      </w:r>
      <w:r>
        <w:rPr>
          <w:b/>
          <w:vertAlign w:val="superscript"/>
        </w:rPr>
        <w:t>1*</w:t>
      </w:r>
      <w:r>
        <w:rPr>
          <w:b/>
        </w:rPr>
        <w:t>,</w:t>
      </w:r>
      <w:r>
        <w:t xml:space="preserve"> </w:t>
      </w:r>
      <w:r>
        <w:rPr>
          <w:b/>
        </w:rPr>
        <w:t>Second Author</w:t>
      </w:r>
      <w:r>
        <w:rPr>
          <w:b/>
          <w:vertAlign w:val="superscript"/>
        </w:rPr>
        <w:t>2</w:t>
      </w:r>
    </w:p>
    <w:p w14:paraId="73AA948C" w14:textId="77777777" w:rsidR="00DA6B5C" w:rsidRDefault="00000000">
      <w:pPr>
        <w:shd w:val="clear" w:color="auto" w:fill="002060"/>
        <w:spacing w:before="0" w:line="240" w:lineRule="auto"/>
        <w:ind w:right="-2"/>
        <w:rPr>
          <w:sz w:val="18"/>
          <w:szCs w:val="18"/>
        </w:rPr>
      </w:pPr>
      <w:r>
        <w:rPr>
          <w:sz w:val="18"/>
          <w:szCs w:val="18"/>
          <w:vertAlign w:val="superscript"/>
        </w:rPr>
        <w:t xml:space="preserve">1,2 </w:t>
      </w:r>
      <w:r>
        <w:rPr>
          <w:sz w:val="18"/>
          <w:szCs w:val="18"/>
        </w:rPr>
        <w:t>Department, University, City, Country</w:t>
      </w:r>
    </w:p>
    <w:p w14:paraId="7211AAC1" w14:textId="77777777" w:rsidR="00DA6B5C" w:rsidRDefault="00DA6B5C">
      <w:pPr>
        <w:pBdr>
          <w:top w:val="nil"/>
          <w:left w:val="nil"/>
          <w:bottom w:val="single" w:sz="4" w:space="1" w:color="000000"/>
          <w:right w:val="nil"/>
          <w:between w:val="nil"/>
        </w:pBdr>
        <w:spacing w:before="0" w:line="240" w:lineRule="auto"/>
        <w:ind w:right="-2"/>
        <w:jc w:val="left"/>
        <w:rPr>
          <w:rFonts w:ascii="Cambria" w:eastAsia="Cambria" w:hAnsi="Cambria" w:cs="Cambria"/>
          <w:i/>
          <w:color w:val="000000"/>
          <w:sz w:val="16"/>
          <w:szCs w:val="16"/>
        </w:rPr>
      </w:pPr>
    </w:p>
    <w:p w14:paraId="38B327A7" w14:textId="5D713A75" w:rsidR="00DA6B5C" w:rsidRDefault="00000000" w:rsidP="00F772E4">
      <w:pPr>
        <w:pBdr>
          <w:bottom w:val="single" w:sz="4" w:space="1" w:color="auto"/>
        </w:pBdr>
        <w:rPr>
          <w:rFonts w:ascii="Cambria" w:eastAsia="Cambria" w:hAnsi="Cambria" w:cs="Cambria"/>
          <w:b/>
          <w:sz w:val="18"/>
          <w:szCs w:val="18"/>
        </w:rPr>
      </w:pPr>
      <w:r w:rsidRPr="00F772E4">
        <w:rPr>
          <w:noProof/>
        </w:rPr>
        <mc:AlternateContent>
          <mc:Choice Requires="wps">
            <w:drawing>
              <wp:anchor distT="45720" distB="45720" distL="114300" distR="114300" simplePos="0" relativeHeight="251659264" behindDoc="0" locked="0" layoutInCell="1" hidden="0" allowOverlap="1" wp14:anchorId="1BED2052" wp14:editId="72FDBAEF">
                <wp:simplePos x="0" y="0"/>
                <wp:positionH relativeFrom="column">
                  <wp:posOffset>1</wp:posOffset>
                </wp:positionH>
                <wp:positionV relativeFrom="paragraph">
                  <wp:posOffset>121920</wp:posOffset>
                </wp:positionV>
                <wp:extent cx="1591945" cy="2645410"/>
                <wp:effectExtent l="0" t="0" r="0" b="0"/>
                <wp:wrapSquare wrapText="bothSides" distT="45720" distB="45720" distL="114300" distR="114300"/>
                <wp:docPr id="10" name="Rectangle 10"/>
                <wp:cNvGraphicFramePr/>
                <a:graphic xmlns:a="http://schemas.openxmlformats.org/drawingml/2006/main">
                  <a:graphicData uri="http://schemas.microsoft.com/office/word/2010/wordprocessingShape">
                    <wps:wsp>
                      <wps:cNvSpPr/>
                      <wps:spPr>
                        <a:xfrm>
                          <a:off x="4559553" y="2466820"/>
                          <a:ext cx="1572895" cy="2626360"/>
                        </a:xfrm>
                        <a:prstGeom prst="rect">
                          <a:avLst/>
                        </a:prstGeom>
                        <a:solidFill>
                          <a:srgbClr val="FFFFFF"/>
                        </a:solidFill>
                        <a:ln>
                          <a:noFill/>
                        </a:ln>
                      </wps:spPr>
                      <wps:txbx>
                        <w:txbxContent>
                          <w:p w14:paraId="6CA895F8" w14:textId="77777777" w:rsidR="00DA6B5C" w:rsidRDefault="00000000">
                            <w:pPr>
                              <w:spacing w:before="0" w:line="240" w:lineRule="auto"/>
                              <w:textDirection w:val="btLr"/>
                            </w:pPr>
                            <w:r>
                              <w:rPr>
                                <w:b/>
                                <w:color w:val="000000"/>
                                <w:sz w:val="18"/>
                              </w:rPr>
                              <w:t>A R T I C L E I N F O</w:t>
                            </w:r>
                          </w:p>
                          <w:p w14:paraId="1A8E3A97" w14:textId="77777777" w:rsidR="00DA6B5C" w:rsidRDefault="00000000">
                            <w:pPr>
                              <w:spacing w:before="0" w:line="240" w:lineRule="auto"/>
                              <w:textDirection w:val="btLr"/>
                            </w:pPr>
                            <w:r>
                              <w:rPr>
                                <w:b/>
                                <w:i/>
                                <w:color w:val="000000"/>
                                <w:sz w:val="16"/>
                              </w:rPr>
                              <w:t>Article history:</w:t>
                            </w:r>
                          </w:p>
                          <w:p w14:paraId="5D6A711F" w14:textId="77777777" w:rsidR="00DA6B5C" w:rsidRDefault="00000000">
                            <w:pPr>
                              <w:spacing w:before="0" w:line="240" w:lineRule="auto"/>
                              <w:textDirection w:val="btLr"/>
                            </w:pPr>
                            <w:r>
                              <w:rPr>
                                <w:color w:val="000000"/>
                                <w:sz w:val="16"/>
                              </w:rPr>
                              <w:t xml:space="preserve">Received: </w:t>
                            </w:r>
                          </w:p>
                          <w:p w14:paraId="578289ED" w14:textId="77777777" w:rsidR="00DA6B5C" w:rsidRDefault="00000000">
                            <w:pPr>
                              <w:spacing w:before="0" w:line="240" w:lineRule="auto"/>
                              <w:textDirection w:val="btLr"/>
                            </w:pPr>
                            <w:r>
                              <w:rPr>
                                <w:color w:val="000000"/>
                                <w:sz w:val="16"/>
                              </w:rPr>
                              <w:t>Revised:</w:t>
                            </w:r>
                          </w:p>
                          <w:p w14:paraId="45F236DE" w14:textId="77777777" w:rsidR="00DA6B5C" w:rsidRDefault="00000000">
                            <w:pPr>
                              <w:spacing w:before="0" w:line="240" w:lineRule="auto"/>
                              <w:textDirection w:val="btLr"/>
                            </w:pPr>
                            <w:r>
                              <w:rPr>
                                <w:color w:val="000000"/>
                                <w:sz w:val="16"/>
                              </w:rPr>
                              <w:t>Accepted:</w:t>
                            </w:r>
                          </w:p>
                          <w:p w14:paraId="782FC075" w14:textId="77777777" w:rsidR="00DA6B5C" w:rsidRDefault="00000000">
                            <w:pPr>
                              <w:spacing w:before="0" w:line="240" w:lineRule="auto"/>
                              <w:textDirection w:val="btLr"/>
                            </w:pPr>
                            <w:r>
                              <w:rPr>
                                <w:color w:val="000000"/>
                                <w:sz w:val="16"/>
                              </w:rPr>
                              <w:t>Available Online:</w:t>
                            </w:r>
                          </w:p>
                          <w:p w14:paraId="47D67C32" w14:textId="77777777" w:rsidR="00DA6B5C" w:rsidRDefault="00DA6B5C">
                            <w:pPr>
                              <w:spacing w:before="0" w:line="240" w:lineRule="auto"/>
                              <w:textDirection w:val="btLr"/>
                            </w:pPr>
                          </w:p>
                          <w:p w14:paraId="0A676AFA" w14:textId="77777777" w:rsidR="00DA6B5C" w:rsidRDefault="00000000">
                            <w:pPr>
                              <w:spacing w:before="0" w:line="240" w:lineRule="auto"/>
                              <w:textDirection w:val="btLr"/>
                            </w:pPr>
                            <w:r>
                              <w:rPr>
                                <w:b/>
                                <w:i/>
                                <w:color w:val="000000"/>
                                <w:sz w:val="16"/>
                              </w:rPr>
                              <w:t>Keywords:</w:t>
                            </w:r>
                          </w:p>
                          <w:p w14:paraId="3C7FA002" w14:textId="77777777" w:rsidR="00DA6B5C" w:rsidRDefault="00000000">
                            <w:pPr>
                              <w:spacing w:before="0" w:line="240" w:lineRule="auto"/>
                              <w:jc w:val="left"/>
                              <w:textDirection w:val="btLr"/>
                            </w:pPr>
                            <w:r>
                              <w:rPr>
                                <w:i/>
                                <w:color w:val="000000"/>
                                <w:sz w:val="16"/>
                              </w:rPr>
                              <w:t xml:space="preserve">Please Provide 3-5 Words </w:t>
                            </w:r>
                            <w:proofErr w:type="gramStart"/>
                            <w:r>
                              <w:rPr>
                                <w:i/>
                                <w:color w:val="000000"/>
                                <w:sz w:val="16"/>
                              </w:rPr>
                              <w:t>Of</w:t>
                            </w:r>
                            <w:proofErr w:type="gramEnd"/>
                            <w:r>
                              <w:rPr>
                                <w:i/>
                                <w:color w:val="000000"/>
                                <w:sz w:val="16"/>
                              </w:rPr>
                              <w:t xml:space="preserve"> Keywords Separated By Comas</w:t>
                            </w:r>
                          </w:p>
                          <w:p w14:paraId="072A467F" w14:textId="77777777" w:rsidR="00DA6B5C" w:rsidRDefault="00DA6B5C">
                            <w:pPr>
                              <w:spacing w:before="0" w:line="240" w:lineRule="auto"/>
                              <w:jc w:val="left"/>
                              <w:textDirection w:val="btLr"/>
                            </w:pPr>
                          </w:p>
                          <w:p w14:paraId="7BDF1A79" w14:textId="77777777" w:rsidR="00DA6B5C" w:rsidRDefault="00000000">
                            <w:pPr>
                              <w:spacing w:before="0" w:line="240" w:lineRule="auto"/>
                              <w:jc w:val="left"/>
                              <w:textDirection w:val="btLr"/>
                            </w:pPr>
                            <w:r>
                              <w:rPr>
                                <w:b/>
                                <w:color w:val="000000"/>
                                <w:sz w:val="16"/>
                              </w:rPr>
                              <w:t>DOI:</w:t>
                            </w:r>
                            <w:r>
                              <w:rPr>
                                <w:color w:val="000000"/>
                              </w:rPr>
                              <w:t xml:space="preserve"> </w:t>
                            </w:r>
                            <w:r>
                              <w:rPr>
                                <w:color w:val="0070C0"/>
                                <w:sz w:val="16"/>
                              </w:rPr>
                              <w:t>https://doi.org/10.38043/jimb.v7i2.3799</w:t>
                            </w:r>
                          </w:p>
                        </w:txbxContent>
                      </wps:txbx>
                      <wps:bodyPr spcFirstLastPara="1" wrap="square" lIns="0" tIns="0" rIns="360000" bIns="0" anchor="t" anchorCtr="0">
                        <a:noAutofit/>
                      </wps:bodyPr>
                    </wps:wsp>
                  </a:graphicData>
                </a:graphic>
              </wp:anchor>
            </w:drawing>
          </mc:Choice>
          <mc:Fallback>
            <w:pict>
              <v:rect w14:anchorId="1BED2052" id="Rectangle 10" o:spid="_x0000_s1026" style="position:absolute;left:0;text-align:left;margin-left:0;margin-top:9.6pt;width:125.35pt;height:208.3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" stroked="f">
                <v:textbox inset="0,0,10mm,0">
                  <w:txbxContent>
                    <w:p w14:paraId="6CA895F8" w14:textId="77777777" w:rsidR="00DA6B5C" w:rsidRDefault="00000000">
                      <w:pPr>
                        <w:spacing w:before="0" w:line="240" w:lineRule="auto"/>
                        <w:textDirection w:val="btLr"/>
                      </w:pPr>
                      <w:r>
                        <w:rPr>
                          <w:b/>
                          <w:color w:val="000000"/>
                          <w:sz w:val="18"/>
                        </w:rPr>
                        <w:t>A R T I C L E I N F O</w:t>
                      </w:r>
                    </w:p>
                    <w:p w14:paraId="1A8E3A97" w14:textId="77777777" w:rsidR="00DA6B5C" w:rsidRDefault="00000000">
                      <w:pPr>
                        <w:spacing w:before="0" w:line="240" w:lineRule="auto"/>
                        <w:textDirection w:val="btLr"/>
                      </w:pPr>
                      <w:r>
                        <w:rPr>
                          <w:b/>
                          <w:i/>
                          <w:color w:val="000000"/>
                          <w:sz w:val="16"/>
                        </w:rPr>
                        <w:t>Article history:</w:t>
                      </w:r>
                    </w:p>
                    <w:p w14:paraId="5D6A711F" w14:textId="77777777" w:rsidR="00DA6B5C" w:rsidRDefault="00000000">
                      <w:pPr>
                        <w:spacing w:before="0" w:line="240" w:lineRule="auto"/>
                        <w:textDirection w:val="btLr"/>
                      </w:pPr>
                      <w:r>
                        <w:rPr>
                          <w:color w:val="000000"/>
                          <w:sz w:val="16"/>
                        </w:rPr>
                        <w:t xml:space="preserve">Received: </w:t>
                      </w:r>
                    </w:p>
                    <w:p w14:paraId="578289ED" w14:textId="77777777" w:rsidR="00DA6B5C" w:rsidRDefault="00000000">
                      <w:pPr>
                        <w:spacing w:before="0" w:line="240" w:lineRule="auto"/>
                        <w:textDirection w:val="btLr"/>
                      </w:pPr>
                      <w:r>
                        <w:rPr>
                          <w:color w:val="000000"/>
                          <w:sz w:val="16"/>
                        </w:rPr>
                        <w:t>Revised:</w:t>
                      </w:r>
                    </w:p>
                    <w:p w14:paraId="45F236DE" w14:textId="77777777" w:rsidR="00DA6B5C" w:rsidRDefault="00000000">
                      <w:pPr>
                        <w:spacing w:before="0" w:line="240" w:lineRule="auto"/>
                        <w:textDirection w:val="btLr"/>
                      </w:pPr>
                      <w:r>
                        <w:rPr>
                          <w:color w:val="000000"/>
                          <w:sz w:val="16"/>
                        </w:rPr>
                        <w:t>Accepted:</w:t>
                      </w:r>
                    </w:p>
                    <w:p w14:paraId="782FC075" w14:textId="77777777" w:rsidR="00DA6B5C" w:rsidRDefault="00000000">
                      <w:pPr>
                        <w:spacing w:before="0" w:line="240" w:lineRule="auto"/>
                        <w:textDirection w:val="btLr"/>
                      </w:pPr>
                      <w:r>
                        <w:rPr>
                          <w:color w:val="000000"/>
                          <w:sz w:val="16"/>
                        </w:rPr>
                        <w:t>Available Online:</w:t>
                      </w:r>
                    </w:p>
                    <w:p w14:paraId="47D67C32" w14:textId="77777777" w:rsidR="00DA6B5C" w:rsidRDefault="00DA6B5C">
                      <w:pPr>
                        <w:spacing w:before="0" w:line="240" w:lineRule="auto"/>
                        <w:textDirection w:val="btLr"/>
                      </w:pPr>
                    </w:p>
                    <w:p w14:paraId="0A676AFA" w14:textId="77777777" w:rsidR="00DA6B5C" w:rsidRDefault="00000000">
                      <w:pPr>
                        <w:spacing w:before="0" w:line="240" w:lineRule="auto"/>
                        <w:textDirection w:val="btLr"/>
                      </w:pPr>
                      <w:r>
                        <w:rPr>
                          <w:b/>
                          <w:i/>
                          <w:color w:val="000000"/>
                          <w:sz w:val="16"/>
                        </w:rPr>
                        <w:t>Keywords:</w:t>
                      </w:r>
                    </w:p>
                    <w:p w14:paraId="3C7FA002" w14:textId="77777777" w:rsidR="00DA6B5C" w:rsidRDefault="00000000">
                      <w:pPr>
                        <w:spacing w:before="0" w:line="240" w:lineRule="auto"/>
                        <w:jc w:val="left"/>
                        <w:textDirection w:val="btLr"/>
                      </w:pPr>
                      <w:r>
                        <w:rPr>
                          <w:i/>
                          <w:color w:val="000000"/>
                          <w:sz w:val="16"/>
                        </w:rPr>
                        <w:t xml:space="preserve">Please Provide 3-5 Words </w:t>
                      </w:r>
                      <w:proofErr w:type="gramStart"/>
                      <w:r>
                        <w:rPr>
                          <w:i/>
                          <w:color w:val="000000"/>
                          <w:sz w:val="16"/>
                        </w:rPr>
                        <w:t>Of</w:t>
                      </w:r>
                      <w:proofErr w:type="gramEnd"/>
                      <w:r>
                        <w:rPr>
                          <w:i/>
                          <w:color w:val="000000"/>
                          <w:sz w:val="16"/>
                        </w:rPr>
                        <w:t xml:space="preserve"> Keywords Separated By Comas</w:t>
                      </w:r>
                    </w:p>
                    <w:p w14:paraId="072A467F" w14:textId="77777777" w:rsidR="00DA6B5C" w:rsidRDefault="00DA6B5C">
                      <w:pPr>
                        <w:spacing w:before="0" w:line="240" w:lineRule="auto"/>
                        <w:jc w:val="left"/>
                        <w:textDirection w:val="btLr"/>
                      </w:pPr>
                    </w:p>
                    <w:p w14:paraId="7BDF1A79" w14:textId="77777777" w:rsidR="00DA6B5C" w:rsidRDefault="00000000">
                      <w:pPr>
                        <w:spacing w:before="0" w:line="240" w:lineRule="auto"/>
                        <w:jc w:val="left"/>
                        <w:textDirection w:val="btLr"/>
                      </w:pPr>
                      <w:r>
                        <w:rPr>
                          <w:b/>
                          <w:color w:val="000000"/>
                          <w:sz w:val="16"/>
                        </w:rPr>
                        <w:t>DOI:</w:t>
                      </w:r>
                      <w:r>
                        <w:rPr>
                          <w:color w:val="000000"/>
                        </w:rPr>
                        <w:t xml:space="preserve"> </w:t>
                      </w:r>
                      <w:r>
                        <w:rPr>
                          <w:color w:val="0070C0"/>
                          <w:sz w:val="16"/>
                        </w:rPr>
                        <w:t>https://doi.org/10.38043/jimb.v7i2.3799</w:t>
                      </w:r>
                    </w:p>
                  </w:txbxContent>
                </v:textbox>
                <w10:wrap type="square"/>
              </v:rect>
            </w:pict>
          </mc:Fallback>
        </mc:AlternateContent>
      </w:r>
      <w:r w:rsidRPr="00F772E4">
        <w:rPr>
          <w:rFonts w:ascii="Cambria" w:eastAsia="Cambria" w:hAnsi="Cambria" w:cs="Cambria"/>
          <w:b/>
          <w:sz w:val="18"/>
          <w:szCs w:val="18"/>
        </w:rPr>
        <w:t>A B S T R A C T</w:t>
      </w:r>
    </w:p>
    <w:p w14:paraId="4C051360" w14:textId="77777777" w:rsidR="00DA6B5C" w:rsidRDefault="00000000" w:rsidP="00F772E4">
      <w:pPr>
        <w:spacing w:before="0" w:after="120" w:line="240" w:lineRule="auto"/>
        <w:rPr>
          <w:color w:val="000000"/>
          <w:sz w:val="18"/>
          <w:szCs w:val="18"/>
        </w:rPr>
      </w:pPr>
      <w:r>
        <w:rPr>
          <w:color w:val="000000"/>
          <w:sz w:val="18"/>
          <w:szCs w:val="18"/>
        </w:rPr>
        <w:t>This paper provides a template for preparing papers for electronic production of the</w:t>
      </w:r>
      <w:r>
        <w:t xml:space="preserve"> </w:t>
      </w:r>
      <w:proofErr w:type="spellStart"/>
      <w:r>
        <w:rPr>
          <w:color w:val="000000"/>
          <w:sz w:val="18"/>
          <w:szCs w:val="18"/>
        </w:rPr>
        <w:t>Jurnal</w:t>
      </w:r>
      <w:proofErr w:type="spellEnd"/>
      <w:r>
        <w:rPr>
          <w:color w:val="000000"/>
          <w:sz w:val="18"/>
          <w:szCs w:val="18"/>
        </w:rPr>
        <w:t xml:space="preserve"> </w:t>
      </w:r>
      <w:proofErr w:type="spellStart"/>
      <w:r>
        <w:rPr>
          <w:color w:val="000000"/>
          <w:sz w:val="18"/>
          <w:szCs w:val="18"/>
        </w:rPr>
        <w:t>Ilmiah</w:t>
      </w:r>
      <w:proofErr w:type="spellEnd"/>
      <w:r>
        <w:rPr>
          <w:color w:val="000000"/>
          <w:sz w:val="18"/>
          <w:szCs w:val="18"/>
        </w:rPr>
        <w:t xml:space="preserve"> </w:t>
      </w:r>
      <w:proofErr w:type="spellStart"/>
      <w:r>
        <w:rPr>
          <w:color w:val="000000"/>
          <w:sz w:val="18"/>
          <w:szCs w:val="18"/>
        </w:rPr>
        <w:t>Manajemen</w:t>
      </w:r>
      <w:proofErr w:type="spellEnd"/>
      <w:r>
        <w:rPr>
          <w:color w:val="000000"/>
          <w:sz w:val="18"/>
          <w:szCs w:val="18"/>
        </w:rPr>
        <w:t xml:space="preserve"> dan </w:t>
      </w:r>
      <w:proofErr w:type="spellStart"/>
      <w:r>
        <w:rPr>
          <w:color w:val="000000"/>
          <w:sz w:val="18"/>
          <w:szCs w:val="18"/>
        </w:rPr>
        <w:t>Bisnis</w:t>
      </w:r>
      <w:proofErr w:type="spellEnd"/>
      <w:r>
        <w:rPr>
          <w:color w:val="000000"/>
          <w:sz w:val="18"/>
          <w:szCs w:val="18"/>
        </w:rPr>
        <w:t xml:space="preserve">, Universitas Pendidikan Nasional. 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150 to 250 words in length. The abstract should be written in the past tense. Standard nomenclature should be </w:t>
      </w:r>
      <w:proofErr w:type="gramStart"/>
      <w:r>
        <w:rPr>
          <w:color w:val="000000"/>
          <w:sz w:val="18"/>
          <w:szCs w:val="18"/>
        </w:rPr>
        <w:t>used</w:t>
      </w:r>
      <w:proofErr w:type="gramEnd"/>
      <w:r>
        <w:rPr>
          <w:color w:val="000000"/>
          <w:sz w:val="18"/>
          <w:szCs w:val="18"/>
        </w:rPr>
        <w:t xml:space="preserve">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p>
    <w:p w14:paraId="48DCAD2D" w14:textId="77777777" w:rsidR="00F772E4" w:rsidRDefault="00F772E4" w:rsidP="00F772E4">
      <w:pPr>
        <w:spacing w:before="0" w:after="120" w:line="240" w:lineRule="auto"/>
        <w:rPr>
          <w:color w:val="000000"/>
          <w:sz w:val="18"/>
          <w:szCs w:val="18"/>
        </w:rPr>
      </w:pPr>
    </w:p>
    <w:p w14:paraId="0DB390A1" w14:textId="77777777" w:rsidR="00F772E4" w:rsidRDefault="00F772E4" w:rsidP="00F772E4">
      <w:pPr>
        <w:spacing w:before="0" w:after="120" w:line="240" w:lineRule="auto"/>
        <w:rPr>
          <w:color w:val="000000"/>
          <w:sz w:val="18"/>
          <w:szCs w:val="18"/>
        </w:rPr>
      </w:pPr>
    </w:p>
    <w:p w14:paraId="3497B0BA" w14:textId="77777777" w:rsidR="00F772E4" w:rsidRDefault="00F772E4" w:rsidP="00F772E4">
      <w:pPr>
        <w:spacing w:before="0" w:after="120" w:line="240" w:lineRule="auto"/>
        <w:rPr>
          <w:color w:val="000000"/>
          <w:sz w:val="18"/>
          <w:szCs w:val="18"/>
        </w:rPr>
      </w:pPr>
    </w:p>
    <w:p w14:paraId="1C66F2D2" w14:textId="77777777" w:rsidR="00F772E4" w:rsidRDefault="00F772E4" w:rsidP="00F772E4">
      <w:pPr>
        <w:spacing w:before="0" w:after="120" w:line="240" w:lineRule="auto"/>
        <w:rPr>
          <w:color w:val="000000"/>
          <w:sz w:val="18"/>
          <w:szCs w:val="18"/>
        </w:rPr>
      </w:pP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7437"/>
        <w:gridCol w:w="1633"/>
      </w:tblGrid>
      <w:tr w:rsidR="00F772E4" w:rsidRPr="00C11C3F" w14:paraId="1D703BF6" w14:textId="77777777" w:rsidTr="00F772E4">
        <w:trPr>
          <w:trHeight w:val="676"/>
        </w:trPr>
        <w:tc>
          <w:tcPr>
            <w:tcW w:w="4100" w:type="pct"/>
            <w:vAlign w:val="center"/>
            <w:hideMark/>
          </w:tcPr>
          <w:p w14:paraId="74905086" w14:textId="77777777" w:rsidR="00F772E4" w:rsidRPr="00C11C3F" w:rsidRDefault="00F772E4" w:rsidP="006B5146">
            <w:pPr>
              <w:spacing w:before="0" w:line="240" w:lineRule="auto"/>
              <w:ind w:right="-2"/>
              <w:jc w:val="center"/>
              <w:rPr>
                <w:i/>
                <w:sz w:val="18"/>
                <w:szCs w:val="18"/>
                <w:lang w:val="en-US"/>
              </w:rPr>
            </w:pPr>
            <w:r w:rsidRPr="00C11C3F">
              <w:rPr>
                <w:i/>
                <w:sz w:val="18"/>
                <w:szCs w:val="18"/>
                <w:lang w:val="en-US"/>
              </w:rPr>
              <w:t xml:space="preserve">                                                      This is an open-access article under the </w:t>
            </w:r>
            <w:hyperlink r:id="rId9" w:history="1">
              <w:r w:rsidRPr="00C11C3F">
                <w:rPr>
                  <w:rStyle w:val="Hyperlink"/>
                  <w:i/>
                  <w:sz w:val="18"/>
                  <w:szCs w:val="18"/>
                  <w:lang w:val="en-US"/>
                </w:rPr>
                <w:t xml:space="preserve">CC BY-SA </w:t>
              </w:r>
            </w:hyperlink>
            <w:r w:rsidRPr="00C11C3F">
              <w:rPr>
                <w:i/>
                <w:sz w:val="18"/>
                <w:szCs w:val="18"/>
                <w:lang w:val="en-US"/>
              </w:rPr>
              <w:t>license.</w:t>
            </w:r>
          </w:p>
        </w:tc>
        <w:tc>
          <w:tcPr>
            <w:tcW w:w="900" w:type="pct"/>
            <w:hideMark/>
          </w:tcPr>
          <w:p w14:paraId="5F6E16DE" w14:textId="77777777" w:rsidR="00F772E4" w:rsidRPr="00C11C3F" w:rsidRDefault="00F772E4" w:rsidP="006B5146">
            <w:pPr>
              <w:spacing w:before="0" w:line="240" w:lineRule="auto"/>
              <w:ind w:right="-2"/>
              <w:rPr>
                <w:sz w:val="18"/>
                <w:szCs w:val="18"/>
                <w:lang w:val="en-US"/>
              </w:rPr>
            </w:pPr>
            <w:r w:rsidRPr="00C11C3F">
              <w:rPr>
                <w:noProof/>
                <w:sz w:val="18"/>
                <w:szCs w:val="18"/>
                <w:lang w:val="en-US"/>
              </w:rPr>
              <w:drawing>
                <wp:inline distT="0" distB="0" distL="0" distR="0" wp14:anchorId="75B902C3" wp14:editId="55ABEE19">
                  <wp:extent cx="939800" cy="355600"/>
                  <wp:effectExtent l="0" t="0" r="0" b="6350"/>
                  <wp:docPr id="1347689926" name="Picture 3"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89926" name="Picture 3" descr="A grey and black sign with a person in a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9800" cy="355600"/>
                          </a:xfrm>
                          <a:prstGeom prst="rect">
                            <a:avLst/>
                          </a:prstGeom>
                          <a:noFill/>
                          <a:ln>
                            <a:noFill/>
                          </a:ln>
                        </pic:spPr>
                      </pic:pic>
                    </a:graphicData>
                  </a:graphic>
                </wp:inline>
              </w:drawing>
            </w:r>
          </w:p>
        </w:tc>
      </w:tr>
    </w:tbl>
    <w:p w14:paraId="14A16506" w14:textId="77777777" w:rsidR="00F772E4" w:rsidRDefault="00F772E4" w:rsidP="00F772E4">
      <w:pPr>
        <w:spacing w:before="0" w:after="120" w:line="240" w:lineRule="auto"/>
        <w:rPr>
          <w:rFonts w:ascii="Cambria" w:eastAsia="Cambria" w:hAnsi="Cambria" w:cs="Cambria"/>
        </w:rPr>
      </w:pPr>
    </w:p>
    <w:p w14:paraId="79C51E51" w14:textId="77777777" w:rsidR="00DA6B5C" w:rsidRDefault="00000000">
      <w:pPr>
        <w:pStyle w:val="Heading1"/>
        <w:numPr>
          <w:ilvl w:val="0"/>
          <w:numId w:val="1"/>
        </w:numPr>
        <w:spacing w:before="0" w:after="120" w:line="240" w:lineRule="auto"/>
        <w:ind w:left="284" w:hanging="284"/>
        <w:jc w:val="both"/>
        <w:rPr>
          <w:color w:val="000000"/>
        </w:rPr>
      </w:pPr>
      <w:r>
        <w:rPr>
          <w:color w:val="000000"/>
        </w:rPr>
        <w:t>INTRODUCTION</w:t>
      </w:r>
    </w:p>
    <w:p w14:paraId="1A28FE77" w14:textId="77777777" w:rsidR="00DA6B5C" w:rsidRDefault="00000000">
      <w:pPr>
        <w:spacing w:before="0" w:line="240" w:lineRule="auto"/>
        <w:ind w:firstLine="720"/>
        <w:rPr>
          <w:color w:val="000000"/>
          <w:sz w:val="20"/>
          <w:szCs w:val="20"/>
        </w:rPr>
      </w:pPr>
      <w:r>
        <w:rPr>
          <w:sz w:val="20"/>
          <w:szCs w:val="20"/>
        </w:rPr>
        <w:t xml:space="preserve">Introduction includes background, theoretical basis, problems, problem solving plans and research objectives. The introduction is written </w:t>
      </w:r>
      <w:proofErr w:type="gramStart"/>
      <w:r>
        <w:rPr>
          <w:sz w:val="20"/>
          <w:szCs w:val="20"/>
        </w:rPr>
        <w:t>using  Times</w:t>
      </w:r>
      <w:proofErr w:type="gramEnd"/>
      <w:r>
        <w:rPr>
          <w:sz w:val="20"/>
          <w:szCs w:val="20"/>
        </w:rPr>
        <w:t xml:space="preserve"> News Roman (TNR) letters, size </w:t>
      </w:r>
      <w:r>
        <w:rPr>
          <w:i/>
          <w:sz w:val="20"/>
          <w:szCs w:val="20"/>
        </w:rPr>
        <w:t>10</w:t>
      </w:r>
      <w:r>
        <w:rPr>
          <w:sz w:val="20"/>
          <w:szCs w:val="20"/>
        </w:rPr>
        <w:t xml:space="preserve">, space </w:t>
      </w:r>
      <w:r>
        <w:rPr>
          <w:i/>
          <w:sz w:val="20"/>
          <w:szCs w:val="20"/>
        </w:rPr>
        <w:t>1</w:t>
      </w:r>
      <w:r>
        <w:rPr>
          <w:sz w:val="20"/>
          <w:szCs w:val="20"/>
        </w:rPr>
        <w:t xml:space="preserve"> and line spacing </w:t>
      </w:r>
      <w:r>
        <w:rPr>
          <w:i/>
          <w:sz w:val="20"/>
          <w:szCs w:val="20"/>
        </w:rPr>
        <w:t xml:space="preserve">1 </w:t>
      </w:r>
      <w:r>
        <w:rPr>
          <w:sz w:val="20"/>
          <w:szCs w:val="20"/>
        </w:rPr>
        <w:t xml:space="preserve">cm. Text is typed in a print area with </w:t>
      </w:r>
      <w:r>
        <w:rPr>
          <w:i/>
          <w:sz w:val="20"/>
          <w:szCs w:val="20"/>
        </w:rPr>
        <w:t>margins</w:t>
      </w:r>
      <w:r>
        <w:rPr>
          <w:sz w:val="20"/>
          <w:szCs w:val="20"/>
        </w:rPr>
        <w:t xml:space="preserve"> from top, bottom, left, right made </w:t>
      </w:r>
      <w:r>
        <w:rPr>
          <w:b/>
          <w:i/>
          <w:sz w:val="20"/>
          <w:szCs w:val="20"/>
        </w:rPr>
        <w:t>2.5cm</w:t>
      </w:r>
      <w:r>
        <w:rPr>
          <w:b/>
          <w:sz w:val="20"/>
          <w:szCs w:val="20"/>
        </w:rPr>
        <w:t>.</w:t>
      </w:r>
      <w:r>
        <w:rPr>
          <w:sz w:val="20"/>
          <w:szCs w:val="20"/>
        </w:rPr>
        <w:t xml:space="preserve"> A4 paper size, </w:t>
      </w:r>
      <w:r>
        <w:rPr>
          <w:i/>
          <w:sz w:val="20"/>
          <w:szCs w:val="20"/>
        </w:rPr>
        <w:t>8.27-inch-wide</w:t>
      </w:r>
      <w:r>
        <w:rPr>
          <w:sz w:val="20"/>
          <w:szCs w:val="20"/>
        </w:rPr>
        <w:t xml:space="preserve">, </w:t>
      </w:r>
      <w:r>
        <w:rPr>
          <w:i/>
          <w:sz w:val="20"/>
          <w:szCs w:val="20"/>
        </w:rPr>
        <w:t>11.69 inch high</w:t>
      </w:r>
      <w:r>
        <w:rPr>
          <w:sz w:val="20"/>
          <w:szCs w:val="20"/>
        </w:rPr>
        <w:t xml:space="preserve">. Layout: </w:t>
      </w:r>
      <w:r>
        <w:rPr>
          <w:i/>
          <w:sz w:val="20"/>
          <w:szCs w:val="20"/>
        </w:rPr>
        <w:t>0.5-inch header</w:t>
      </w:r>
      <w:r>
        <w:rPr>
          <w:sz w:val="20"/>
          <w:szCs w:val="20"/>
        </w:rPr>
        <w:t xml:space="preserve">, </w:t>
      </w:r>
      <w:r>
        <w:rPr>
          <w:i/>
          <w:sz w:val="20"/>
          <w:szCs w:val="20"/>
        </w:rPr>
        <w:t>0.5-inch footer</w:t>
      </w:r>
      <w:r>
        <w:rPr>
          <w:sz w:val="20"/>
          <w:szCs w:val="20"/>
        </w:rPr>
        <w:t xml:space="preserve">. The text </w:t>
      </w:r>
      <w:r>
        <w:rPr>
          <w:i/>
          <w:sz w:val="20"/>
          <w:szCs w:val="20"/>
        </w:rPr>
        <w:t>does not need</w:t>
      </w:r>
      <w:r>
        <w:rPr>
          <w:sz w:val="20"/>
          <w:szCs w:val="20"/>
        </w:rPr>
        <w:t xml:space="preserve"> to be page numbered.</w:t>
      </w:r>
      <w:r>
        <w:rPr>
          <w:color w:val="000000"/>
          <w:sz w:val="20"/>
          <w:szCs w:val="20"/>
        </w:rPr>
        <w:t xml:space="preserve"> </w:t>
      </w:r>
      <w:r>
        <w:rPr>
          <w:color w:val="0070C0"/>
          <w:sz w:val="20"/>
          <w:szCs w:val="20"/>
        </w:rPr>
        <w:t xml:space="preserve">(Aditya Dharma, 2019; R. N. K. </w:t>
      </w:r>
      <w:proofErr w:type="spellStart"/>
      <w:r>
        <w:rPr>
          <w:color w:val="0070C0"/>
          <w:sz w:val="20"/>
          <w:szCs w:val="20"/>
        </w:rPr>
        <w:t>Rambe</w:t>
      </w:r>
      <w:proofErr w:type="spellEnd"/>
      <w:r>
        <w:rPr>
          <w:color w:val="0070C0"/>
          <w:sz w:val="20"/>
          <w:szCs w:val="20"/>
        </w:rPr>
        <w:t>, 2018).</w:t>
      </w:r>
    </w:p>
    <w:p w14:paraId="31B6EA6E" w14:textId="77777777" w:rsidR="00DA6B5C" w:rsidRDefault="00DA6B5C">
      <w:pPr>
        <w:spacing w:before="0" w:line="240" w:lineRule="auto"/>
        <w:rPr>
          <w:sz w:val="20"/>
          <w:szCs w:val="20"/>
        </w:rPr>
      </w:pPr>
    </w:p>
    <w:p w14:paraId="514C5793" w14:textId="77777777" w:rsidR="00DA6B5C" w:rsidRPr="00F772E4" w:rsidRDefault="00000000">
      <w:pPr>
        <w:spacing w:before="0" w:line="240" w:lineRule="auto"/>
        <w:rPr>
          <w:b/>
          <w:bCs/>
          <w:sz w:val="20"/>
          <w:szCs w:val="20"/>
        </w:rPr>
      </w:pPr>
      <w:r w:rsidRPr="00F772E4">
        <w:rPr>
          <w:b/>
          <w:bCs/>
          <w:sz w:val="20"/>
          <w:szCs w:val="20"/>
        </w:rPr>
        <w:t>Article Type</w:t>
      </w:r>
    </w:p>
    <w:p w14:paraId="78C88588" w14:textId="0BCC2A5F" w:rsidR="00DA6B5C" w:rsidRDefault="00000000">
      <w:pPr>
        <w:spacing w:before="0" w:line="240" w:lineRule="auto"/>
        <w:ind w:firstLine="720"/>
        <w:rPr>
          <w:sz w:val="20"/>
          <w:szCs w:val="20"/>
        </w:rPr>
      </w:pPr>
      <w:r>
        <w:rPr>
          <w:sz w:val="20"/>
          <w:szCs w:val="20"/>
        </w:rPr>
        <w:t xml:space="preserve">Articles are original articles of research results or review results from previous articles. Articles can be written in English. The number of pages of articles between </w:t>
      </w:r>
      <w:r>
        <w:rPr>
          <w:i/>
          <w:sz w:val="20"/>
          <w:szCs w:val="20"/>
        </w:rPr>
        <w:t>10 - 12 pages</w:t>
      </w:r>
      <w:r>
        <w:rPr>
          <w:sz w:val="20"/>
          <w:szCs w:val="20"/>
        </w:rPr>
        <w:t xml:space="preserve"> </w:t>
      </w:r>
      <w:proofErr w:type="gramStart"/>
      <w:r>
        <w:rPr>
          <w:sz w:val="20"/>
          <w:szCs w:val="20"/>
        </w:rPr>
        <w:t>includes</w:t>
      </w:r>
      <w:proofErr w:type="gramEnd"/>
      <w:r>
        <w:rPr>
          <w:sz w:val="20"/>
          <w:szCs w:val="20"/>
        </w:rPr>
        <w:t xml:space="preserve"> a list of </w:t>
      </w:r>
      <w:r w:rsidR="00F772E4">
        <w:rPr>
          <w:sz w:val="20"/>
          <w:szCs w:val="20"/>
        </w:rPr>
        <w:t>references. The</w:t>
      </w:r>
      <w:r>
        <w:rPr>
          <w:sz w:val="20"/>
          <w:szCs w:val="20"/>
        </w:rPr>
        <w:t xml:space="preserve"> systematic writing of the research article consists of title, author's name, </w:t>
      </w:r>
      <w:proofErr w:type="gramStart"/>
      <w:r>
        <w:rPr>
          <w:sz w:val="20"/>
          <w:szCs w:val="20"/>
        </w:rPr>
        <w:t>institution</w:t>
      </w:r>
      <w:proofErr w:type="gramEnd"/>
      <w:r>
        <w:rPr>
          <w:sz w:val="20"/>
          <w:szCs w:val="20"/>
        </w:rPr>
        <w:t xml:space="preserve"> and correspondence address, abstract, keywords, abstract, keywords, introduction, methods, results and discussion, conclusions and suggestions, gratitude and reference list.</w:t>
      </w:r>
      <w:r>
        <w:rPr>
          <w:color w:val="0070C0"/>
          <w:sz w:val="20"/>
          <w:szCs w:val="20"/>
        </w:rPr>
        <w:t xml:space="preserve"> (Aditya Dharma, 2019; R. N. K. </w:t>
      </w:r>
      <w:proofErr w:type="spellStart"/>
      <w:r>
        <w:rPr>
          <w:color w:val="0070C0"/>
          <w:sz w:val="20"/>
          <w:szCs w:val="20"/>
        </w:rPr>
        <w:t>Rambe</w:t>
      </w:r>
      <w:proofErr w:type="spellEnd"/>
      <w:r>
        <w:rPr>
          <w:color w:val="0070C0"/>
          <w:sz w:val="20"/>
          <w:szCs w:val="20"/>
        </w:rPr>
        <w:t xml:space="preserve">, 2018). </w:t>
      </w:r>
      <w:r>
        <w:rPr>
          <w:sz w:val="20"/>
          <w:szCs w:val="20"/>
        </w:rPr>
        <w:t xml:space="preserve">The systematic conceptual article writing (containing the results of the review) consists of the title, author's name, </w:t>
      </w:r>
      <w:proofErr w:type="gramStart"/>
      <w:r>
        <w:rPr>
          <w:sz w:val="20"/>
          <w:szCs w:val="20"/>
        </w:rPr>
        <w:t>institution</w:t>
      </w:r>
      <w:proofErr w:type="gramEnd"/>
      <w:r>
        <w:rPr>
          <w:sz w:val="20"/>
          <w:szCs w:val="20"/>
        </w:rPr>
        <w:t xml:space="preserve"> and correspondence address, abstract, keywords, abstract, keywords, introduction, core part, summary and list of references.</w:t>
      </w:r>
    </w:p>
    <w:p w14:paraId="3FB79829" w14:textId="77777777" w:rsidR="00DA6B5C" w:rsidRDefault="00000000">
      <w:pPr>
        <w:spacing w:before="0" w:line="240" w:lineRule="auto"/>
        <w:ind w:firstLine="720"/>
        <w:rPr>
          <w:sz w:val="20"/>
          <w:szCs w:val="20"/>
        </w:rPr>
      </w:pPr>
      <w:r>
        <w:rPr>
          <w:sz w:val="20"/>
          <w:szCs w:val="20"/>
        </w:rPr>
        <w:t xml:space="preserve">The title of the article is written using </w:t>
      </w:r>
      <w:r>
        <w:rPr>
          <w:i/>
          <w:sz w:val="20"/>
          <w:szCs w:val="20"/>
        </w:rPr>
        <w:t xml:space="preserve">16 size </w:t>
      </w:r>
      <w:proofErr w:type="gramStart"/>
      <w:r>
        <w:rPr>
          <w:i/>
          <w:sz w:val="20"/>
          <w:szCs w:val="20"/>
        </w:rPr>
        <w:t xml:space="preserve">TNR </w:t>
      </w:r>
      <w:r>
        <w:rPr>
          <w:sz w:val="20"/>
          <w:szCs w:val="20"/>
        </w:rPr>
        <w:t xml:space="preserve"> letters</w:t>
      </w:r>
      <w:proofErr w:type="gramEnd"/>
      <w:r>
        <w:rPr>
          <w:sz w:val="20"/>
          <w:szCs w:val="20"/>
        </w:rPr>
        <w:t xml:space="preserve">, capitalized, bold, Align Right, consisting of a maximum of </w:t>
      </w:r>
      <w:r>
        <w:rPr>
          <w:i/>
          <w:sz w:val="20"/>
          <w:szCs w:val="20"/>
        </w:rPr>
        <w:t>15 words</w:t>
      </w:r>
      <w:r>
        <w:rPr>
          <w:sz w:val="20"/>
          <w:szCs w:val="20"/>
        </w:rPr>
        <w:t xml:space="preserve"> and describing the contents of the manuscript. The author's name is written using the size </w:t>
      </w:r>
      <w:r>
        <w:rPr>
          <w:i/>
          <w:sz w:val="20"/>
          <w:szCs w:val="20"/>
        </w:rPr>
        <w:t xml:space="preserve">12 </w:t>
      </w:r>
      <w:r>
        <w:rPr>
          <w:sz w:val="20"/>
          <w:szCs w:val="20"/>
        </w:rPr>
        <w:t>letters</w:t>
      </w:r>
      <w:r>
        <w:rPr>
          <w:i/>
          <w:sz w:val="20"/>
          <w:szCs w:val="20"/>
        </w:rPr>
        <w:t xml:space="preserve"> TNR</w:t>
      </w:r>
      <w:r>
        <w:rPr>
          <w:sz w:val="20"/>
          <w:szCs w:val="20"/>
        </w:rPr>
        <w:t xml:space="preserve"> not accompanied by a title, the first name is abbreviated while the last name (surname) is not abbreviated. Names of authors from different agencies are marked using a superscript behind the name. Manuscripts are presented narratively (without numbering in front of subtitles) and presentation in the form of subtitles is avoided. The formula is written separately not in the sentence and equipped with numbering on the right. The formula is written using Microsoft equation.</w:t>
      </w:r>
    </w:p>
    <w:p w14:paraId="01552A00" w14:textId="77777777" w:rsidR="00DA6B5C" w:rsidRDefault="00DA6B5C">
      <w:pPr>
        <w:spacing w:before="0" w:line="240" w:lineRule="auto"/>
        <w:ind w:firstLine="544"/>
        <w:rPr>
          <w:sz w:val="20"/>
          <w:szCs w:val="20"/>
        </w:rPr>
      </w:pPr>
    </w:p>
    <w:p w14:paraId="3B38F1F4" w14:textId="77777777" w:rsidR="00DA6B5C" w:rsidRDefault="000E441C">
      <w:pPr>
        <w:tabs>
          <w:tab w:val="left" w:pos="3960"/>
        </w:tabs>
        <w:spacing w:before="0" w:line="240" w:lineRule="auto"/>
        <w:jc w:val="center"/>
        <w:rPr>
          <w:sz w:val="20"/>
          <w:szCs w:val="20"/>
        </w:rPr>
      </w:pPr>
      <w:r>
        <w:rPr>
          <w:noProof/>
          <w:sz w:val="33"/>
          <w:szCs w:val="33"/>
          <w:vertAlign w:val="subscript"/>
        </w:rPr>
        <w:object w:dxaOrig="945" w:dyaOrig="311" w14:anchorId="0AF95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pt;height:15.75pt;mso-width-percent:0;mso-height-percent:0;mso-width-percent:0;mso-height-percent:0" o:ole="">
            <v:imagedata r:id="rId11" o:title=""/>
          </v:shape>
          <o:OLEObject Type="Embed" ProgID="Equation.3" ShapeID="_x0000_i1025" DrawAspect="Content" ObjectID="_1823336401" r:id="rId12"/>
        </w:object>
      </w:r>
      <w:r w:rsidR="00000000">
        <w:rPr>
          <w:sz w:val="20"/>
          <w:szCs w:val="20"/>
        </w:rPr>
        <w:t xml:space="preserve">                                                (1)</w:t>
      </w:r>
    </w:p>
    <w:p w14:paraId="12A70113" w14:textId="77777777" w:rsidR="00DA6B5C" w:rsidRDefault="00DA6B5C">
      <w:pPr>
        <w:tabs>
          <w:tab w:val="left" w:pos="3960"/>
        </w:tabs>
        <w:spacing w:before="0" w:line="240" w:lineRule="auto"/>
        <w:rPr>
          <w:sz w:val="20"/>
          <w:szCs w:val="20"/>
        </w:rPr>
      </w:pPr>
    </w:p>
    <w:p w14:paraId="2BE0F644" w14:textId="77777777" w:rsidR="00DA6B5C" w:rsidRDefault="00000000">
      <w:pPr>
        <w:spacing w:before="0" w:line="240" w:lineRule="auto"/>
        <w:ind w:firstLine="720"/>
        <w:rPr>
          <w:sz w:val="20"/>
          <w:szCs w:val="20"/>
        </w:rPr>
      </w:pPr>
      <w:r>
        <w:rPr>
          <w:sz w:val="20"/>
          <w:szCs w:val="20"/>
        </w:rPr>
        <w:t xml:space="preserve">The picture is inserted in the </w:t>
      </w:r>
      <w:r>
        <w:rPr>
          <w:i/>
          <w:sz w:val="20"/>
          <w:szCs w:val="20"/>
        </w:rPr>
        <w:t>text box</w:t>
      </w:r>
      <w:r>
        <w:rPr>
          <w:sz w:val="20"/>
          <w:szCs w:val="20"/>
        </w:rPr>
        <w:t xml:space="preserve"> and the </w:t>
      </w:r>
      <w:r>
        <w:rPr>
          <w:i/>
          <w:sz w:val="20"/>
          <w:szCs w:val="20"/>
        </w:rPr>
        <w:t>figure caption</w:t>
      </w:r>
      <w:r>
        <w:rPr>
          <w:sz w:val="20"/>
          <w:szCs w:val="20"/>
        </w:rPr>
        <w:t xml:space="preserve"> is placed below the image. The caption of the image is </w:t>
      </w:r>
      <w:proofErr w:type="gramStart"/>
      <w:r>
        <w:rPr>
          <w:sz w:val="20"/>
          <w:szCs w:val="20"/>
        </w:rPr>
        <w:t>numbered</w:t>
      </w:r>
      <w:proofErr w:type="gramEnd"/>
      <w:r>
        <w:rPr>
          <w:sz w:val="20"/>
          <w:szCs w:val="20"/>
        </w:rPr>
        <w:t xml:space="preserve"> and the image must be referred to in the text. Captions begin with </w:t>
      </w:r>
      <w:r>
        <w:rPr>
          <w:i/>
          <w:sz w:val="20"/>
          <w:szCs w:val="20"/>
        </w:rPr>
        <w:t>uppercase</w:t>
      </w:r>
      <w:r>
        <w:rPr>
          <w:sz w:val="20"/>
          <w:szCs w:val="20"/>
        </w:rPr>
        <w:t xml:space="preserve"> letters. Captions of images with more than one line are written using line spacing 1. The image is drawn with a line width of 1pt and should have good contrast quality.</w:t>
      </w:r>
    </w:p>
    <w:p w14:paraId="705469AA" w14:textId="77777777" w:rsidR="00DA6B5C" w:rsidRDefault="00DA6B5C">
      <w:pPr>
        <w:spacing w:before="0" w:line="240" w:lineRule="auto"/>
        <w:ind w:firstLine="720"/>
        <w:rPr>
          <w:sz w:val="20"/>
          <w:szCs w:val="20"/>
        </w:rPr>
      </w:pPr>
    </w:p>
    <w:p w14:paraId="71668C3A" w14:textId="77777777" w:rsidR="00DA6B5C" w:rsidRDefault="00000000">
      <w:pPr>
        <w:spacing w:before="0" w:line="240" w:lineRule="auto"/>
        <w:jc w:val="center"/>
        <w:rPr>
          <w:sz w:val="20"/>
          <w:szCs w:val="20"/>
        </w:rPr>
      </w:pPr>
      <w:r>
        <w:rPr>
          <w:noProof/>
        </w:rPr>
        <mc:AlternateContent>
          <mc:Choice Requires="wpg">
            <w:drawing>
              <wp:anchor distT="0" distB="0" distL="114300" distR="114300" simplePos="0" relativeHeight="251660288" behindDoc="0" locked="0" layoutInCell="1" hidden="0" allowOverlap="1" wp14:anchorId="21167E3A" wp14:editId="76F53555">
                <wp:simplePos x="0" y="0"/>
                <wp:positionH relativeFrom="column">
                  <wp:posOffset>1727200</wp:posOffset>
                </wp:positionH>
                <wp:positionV relativeFrom="paragraph">
                  <wp:posOffset>25400</wp:posOffset>
                </wp:positionV>
                <wp:extent cx="2246887" cy="1209071"/>
                <wp:effectExtent l="0" t="0" r="0" b="0"/>
                <wp:wrapNone/>
                <wp:docPr id="11" name="Rectangle 11"/>
                <wp:cNvGraphicFramePr/>
                <a:graphic xmlns:a="http://schemas.openxmlformats.org/drawingml/2006/main">
                  <a:graphicData uri="http://schemas.microsoft.com/office/word/2010/wordprocessingShape">
                    <wps:wsp>
                      <wps:cNvSpPr/>
                      <wps:spPr>
                        <a:xfrm>
                          <a:off x="4235257" y="3188165"/>
                          <a:ext cx="2221487" cy="1183671"/>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358943A" w14:textId="77777777" w:rsidR="00DA6B5C" w:rsidRDefault="00DA6B5C">
                            <w:pPr>
                              <w:spacing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1727200</wp:posOffset>
                </wp:positionH>
                <wp:positionV relativeFrom="paragraph">
                  <wp:posOffset>25400</wp:posOffset>
                </wp:positionV>
                <wp:extent cx="2246887" cy="1209071"/>
                <wp:effectExtent b="0" l="0" r="0" t="0"/>
                <wp:wrapNone/>
                <wp:docPr id="1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246887" cy="1209071"/>
                        </a:xfrm>
                        <a:prstGeom prst="rect"/>
                        <a:ln/>
                      </pic:spPr>
                    </pic:pic>
                  </a:graphicData>
                </a:graphic>
              </wp:anchor>
            </w:drawing>
          </mc:Fallback>
        </mc:AlternateContent>
      </w:r>
    </w:p>
    <w:p w14:paraId="061E7573" w14:textId="77777777" w:rsidR="00DA6B5C" w:rsidRDefault="00DA6B5C">
      <w:pPr>
        <w:spacing w:before="0" w:line="240" w:lineRule="auto"/>
        <w:jc w:val="center"/>
        <w:rPr>
          <w:sz w:val="20"/>
          <w:szCs w:val="20"/>
        </w:rPr>
      </w:pPr>
    </w:p>
    <w:p w14:paraId="598C714D" w14:textId="77777777" w:rsidR="00DA6B5C" w:rsidRDefault="00DA6B5C">
      <w:pPr>
        <w:spacing w:before="0" w:line="240" w:lineRule="auto"/>
        <w:jc w:val="center"/>
        <w:rPr>
          <w:sz w:val="20"/>
          <w:szCs w:val="20"/>
        </w:rPr>
      </w:pPr>
    </w:p>
    <w:p w14:paraId="7BE37D79" w14:textId="77777777" w:rsidR="00DA6B5C" w:rsidRDefault="00DA6B5C">
      <w:pPr>
        <w:spacing w:before="0" w:line="240" w:lineRule="auto"/>
        <w:jc w:val="center"/>
        <w:rPr>
          <w:sz w:val="20"/>
          <w:szCs w:val="20"/>
        </w:rPr>
      </w:pPr>
    </w:p>
    <w:p w14:paraId="61517760" w14:textId="77777777" w:rsidR="00DA6B5C" w:rsidRDefault="00DA6B5C">
      <w:pPr>
        <w:spacing w:before="0" w:line="240" w:lineRule="auto"/>
        <w:rPr>
          <w:sz w:val="20"/>
          <w:szCs w:val="20"/>
        </w:rPr>
      </w:pPr>
    </w:p>
    <w:p w14:paraId="0D5D97C9" w14:textId="77777777" w:rsidR="00DA6B5C" w:rsidRDefault="00DA6B5C">
      <w:pPr>
        <w:spacing w:before="0" w:line="240" w:lineRule="auto"/>
        <w:jc w:val="center"/>
        <w:rPr>
          <w:sz w:val="20"/>
          <w:szCs w:val="20"/>
        </w:rPr>
      </w:pPr>
    </w:p>
    <w:p w14:paraId="5A94C1CD" w14:textId="77777777" w:rsidR="00DA6B5C" w:rsidRDefault="00DA6B5C">
      <w:pPr>
        <w:spacing w:before="0" w:line="240" w:lineRule="auto"/>
        <w:jc w:val="center"/>
        <w:rPr>
          <w:sz w:val="20"/>
          <w:szCs w:val="20"/>
        </w:rPr>
      </w:pPr>
    </w:p>
    <w:p w14:paraId="17DBAFC4" w14:textId="77777777" w:rsidR="00DA6B5C" w:rsidRDefault="00DA6B5C">
      <w:pPr>
        <w:spacing w:before="0" w:line="240" w:lineRule="auto"/>
        <w:jc w:val="center"/>
        <w:rPr>
          <w:sz w:val="20"/>
          <w:szCs w:val="20"/>
        </w:rPr>
      </w:pPr>
    </w:p>
    <w:p w14:paraId="61F2A0F5" w14:textId="77777777" w:rsidR="00DA6B5C" w:rsidRDefault="00DA6B5C">
      <w:pPr>
        <w:spacing w:before="0" w:line="240" w:lineRule="auto"/>
        <w:jc w:val="center"/>
        <w:rPr>
          <w:sz w:val="20"/>
          <w:szCs w:val="20"/>
        </w:rPr>
      </w:pPr>
    </w:p>
    <w:p w14:paraId="3415BE08" w14:textId="77777777" w:rsidR="00DA6B5C" w:rsidRDefault="00000000">
      <w:pPr>
        <w:spacing w:before="0" w:line="240" w:lineRule="auto"/>
        <w:jc w:val="center"/>
        <w:rPr>
          <w:color w:val="0070C0"/>
          <w:sz w:val="20"/>
          <w:szCs w:val="20"/>
        </w:rPr>
      </w:pPr>
      <w:r>
        <w:rPr>
          <w:b/>
          <w:color w:val="0070C0"/>
          <w:sz w:val="20"/>
          <w:szCs w:val="20"/>
        </w:rPr>
        <w:t>Figure 1</w:t>
      </w:r>
      <w:r>
        <w:rPr>
          <w:color w:val="0070C0"/>
          <w:sz w:val="20"/>
          <w:szCs w:val="20"/>
        </w:rPr>
        <w:t xml:space="preserve">. Plots of lineation (L) and </w:t>
      </w:r>
      <w:proofErr w:type="spellStart"/>
      <w:r>
        <w:rPr>
          <w:color w:val="0070C0"/>
          <w:sz w:val="20"/>
          <w:szCs w:val="20"/>
        </w:rPr>
        <w:t>FeO</w:t>
      </w:r>
      <w:proofErr w:type="spellEnd"/>
      <w:r>
        <w:rPr>
          <w:color w:val="0070C0"/>
          <w:sz w:val="20"/>
          <w:szCs w:val="20"/>
        </w:rPr>
        <w:t xml:space="preserve"> content showing negative correlation</w:t>
      </w:r>
    </w:p>
    <w:p w14:paraId="41280961" w14:textId="77777777" w:rsidR="00DA6B5C" w:rsidRDefault="00DA6B5C">
      <w:pPr>
        <w:spacing w:before="0" w:line="240" w:lineRule="auto"/>
        <w:rPr>
          <w:color w:val="0070C0"/>
          <w:sz w:val="20"/>
          <w:szCs w:val="20"/>
        </w:rPr>
      </w:pPr>
    </w:p>
    <w:p w14:paraId="37FCAB3A" w14:textId="77777777" w:rsidR="00DA6B5C" w:rsidRDefault="00000000">
      <w:pPr>
        <w:spacing w:line="240" w:lineRule="auto"/>
        <w:ind w:firstLine="567"/>
        <w:rPr>
          <w:sz w:val="20"/>
          <w:szCs w:val="20"/>
        </w:rPr>
      </w:pPr>
      <w:r>
        <w:rPr>
          <w:sz w:val="20"/>
          <w:szCs w:val="20"/>
        </w:rPr>
        <w:t xml:space="preserve">The table is created with a line width of 1pt and the table </w:t>
      </w:r>
      <w:proofErr w:type="spellStart"/>
      <w:r>
        <w:rPr>
          <w:sz w:val="20"/>
          <w:szCs w:val="20"/>
        </w:rPr>
        <w:t>captionis</w:t>
      </w:r>
      <w:proofErr w:type="spellEnd"/>
      <w:r>
        <w:rPr>
          <w:sz w:val="20"/>
          <w:szCs w:val="20"/>
        </w:rPr>
        <w:t xml:space="preserve"> placed above the table. Information on tables consisting of more than 2 </w:t>
      </w:r>
      <w:proofErr w:type="spellStart"/>
      <w:r>
        <w:rPr>
          <w:sz w:val="20"/>
          <w:szCs w:val="20"/>
        </w:rPr>
        <w:t>rowsis</w:t>
      </w:r>
      <w:proofErr w:type="spellEnd"/>
      <w:r>
        <w:rPr>
          <w:sz w:val="20"/>
          <w:szCs w:val="20"/>
        </w:rPr>
        <w:t xml:space="preserve"> written using 1 line </w:t>
      </w:r>
      <w:proofErr w:type="spellStart"/>
      <w:proofErr w:type="gramStart"/>
      <w:r>
        <w:rPr>
          <w:sz w:val="20"/>
          <w:szCs w:val="20"/>
        </w:rPr>
        <w:t>spacing.The</w:t>
      </w:r>
      <w:proofErr w:type="spellEnd"/>
      <w:proofErr w:type="gramEnd"/>
      <w:r>
        <w:rPr>
          <w:sz w:val="20"/>
          <w:szCs w:val="20"/>
        </w:rPr>
        <w:t xml:space="preserve"> table lines are only horizontal </w:t>
      </w:r>
      <w:proofErr w:type="spellStart"/>
      <w:r>
        <w:rPr>
          <w:sz w:val="20"/>
          <w:szCs w:val="20"/>
        </w:rPr>
        <w:t>lineswhile</w:t>
      </w:r>
      <w:proofErr w:type="spellEnd"/>
      <w:r>
        <w:rPr>
          <w:sz w:val="20"/>
          <w:szCs w:val="20"/>
        </w:rPr>
        <w:t xml:space="preserve"> vertical lines are omitted.  Example of how to write </w:t>
      </w:r>
      <w:r>
        <w:rPr>
          <w:color w:val="0070C0"/>
          <w:sz w:val="20"/>
          <w:szCs w:val="20"/>
        </w:rPr>
        <w:t xml:space="preserve">Table 1. </w:t>
      </w:r>
    </w:p>
    <w:p w14:paraId="73419381" w14:textId="77777777" w:rsidR="00DA6B5C" w:rsidRDefault="00DA6B5C">
      <w:pPr>
        <w:spacing w:before="0" w:line="240" w:lineRule="auto"/>
        <w:ind w:firstLine="567"/>
        <w:rPr>
          <w:sz w:val="20"/>
          <w:szCs w:val="20"/>
        </w:rPr>
      </w:pPr>
    </w:p>
    <w:p w14:paraId="35C4A7FC" w14:textId="331FF52D" w:rsidR="00DA6B5C" w:rsidRDefault="00F772E4">
      <w:pPr>
        <w:pStyle w:val="Heading1"/>
        <w:spacing w:before="0" w:after="120" w:line="240" w:lineRule="auto"/>
        <w:jc w:val="both"/>
        <w:rPr>
          <w:color w:val="0070C0"/>
          <w:sz w:val="20"/>
          <w:szCs w:val="20"/>
        </w:rPr>
      </w:pPr>
      <w:r>
        <w:rPr>
          <w:caps w:val="0"/>
          <w:color w:val="0070C0"/>
          <w:sz w:val="20"/>
          <w:szCs w:val="20"/>
        </w:rPr>
        <w:t xml:space="preserve">Table 1.  </w:t>
      </w:r>
      <w:proofErr w:type="spellStart"/>
      <w:r>
        <w:rPr>
          <w:b w:val="0"/>
          <w:caps w:val="0"/>
          <w:color w:val="0070C0"/>
          <w:sz w:val="20"/>
          <w:szCs w:val="20"/>
        </w:rPr>
        <w:t>Tabel</w:t>
      </w:r>
      <w:proofErr w:type="spellEnd"/>
      <w:r>
        <w:rPr>
          <w:b w:val="0"/>
          <w:caps w:val="0"/>
          <w:color w:val="0070C0"/>
          <w:sz w:val="20"/>
          <w:szCs w:val="20"/>
        </w:rPr>
        <w:t xml:space="preserve"> </w:t>
      </w:r>
      <w:proofErr w:type="spellStart"/>
      <w:r>
        <w:rPr>
          <w:b w:val="0"/>
          <w:caps w:val="0"/>
          <w:color w:val="0070C0"/>
          <w:sz w:val="20"/>
          <w:szCs w:val="20"/>
        </w:rPr>
        <w:t>Siklus</w:t>
      </w:r>
      <w:proofErr w:type="spellEnd"/>
      <w:r>
        <w:rPr>
          <w:b w:val="0"/>
          <w:caps w:val="0"/>
          <w:color w:val="0070C0"/>
          <w:sz w:val="20"/>
          <w:szCs w:val="20"/>
        </w:rPr>
        <w:t xml:space="preserve"> 1 Hasil </w:t>
      </w:r>
      <w:proofErr w:type="spellStart"/>
      <w:r>
        <w:rPr>
          <w:b w:val="0"/>
          <w:caps w:val="0"/>
          <w:color w:val="0070C0"/>
          <w:sz w:val="20"/>
          <w:szCs w:val="20"/>
        </w:rPr>
        <w:t>Belajar</w:t>
      </w:r>
      <w:proofErr w:type="spellEnd"/>
      <w:r>
        <w:rPr>
          <w:b w:val="0"/>
          <w:caps w:val="0"/>
          <w:color w:val="0070C0"/>
          <w:sz w:val="20"/>
          <w:szCs w:val="20"/>
        </w:rPr>
        <w:t xml:space="preserve"> </w:t>
      </w:r>
      <w:proofErr w:type="spellStart"/>
      <w:r>
        <w:rPr>
          <w:b w:val="0"/>
          <w:caps w:val="0"/>
          <w:color w:val="0070C0"/>
          <w:sz w:val="20"/>
          <w:szCs w:val="20"/>
        </w:rPr>
        <w:t>Siswa</w:t>
      </w:r>
      <w:proofErr w:type="spellEnd"/>
      <w:r>
        <w:rPr>
          <w:b w:val="0"/>
          <w:caps w:val="0"/>
          <w:color w:val="0070C0"/>
          <w:sz w:val="20"/>
          <w:szCs w:val="20"/>
        </w:rPr>
        <w:t xml:space="preserve"> </w:t>
      </w:r>
      <w:proofErr w:type="spellStart"/>
      <w:r>
        <w:rPr>
          <w:b w:val="0"/>
          <w:caps w:val="0"/>
          <w:color w:val="0070C0"/>
          <w:sz w:val="20"/>
          <w:szCs w:val="20"/>
        </w:rPr>
        <w:t>Dalam</w:t>
      </w:r>
      <w:proofErr w:type="spellEnd"/>
      <w:r>
        <w:rPr>
          <w:b w:val="0"/>
          <w:caps w:val="0"/>
          <w:color w:val="0070C0"/>
          <w:sz w:val="20"/>
          <w:szCs w:val="20"/>
        </w:rPr>
        <w:t xml:space="preserve"> </w:t>
      </w:r>
      <w:proofErr w:type="spellStart"/>
      <w:r>
        <w:rPr>
          <w:b w:val="0"/>
          <w:caps w:val="0"/>
          <w:color w:val="0070C0"/>
          <w:sz w:val="20"/>
          <w:szCs w:val="20"/>
        </w:rPr>
        <w:t>Siklus</w:t>
      </w:r>
      <w:proofErr w:type="spellEnd"/>
      <w:r>
        <w:rPr>
          <w:b w:val="0"/>
          <w:caps w:val="0"/>
          <w:color w:val="0070C0"/>
          <w:sz w:val="20"/>
          <w:szCs w:val="20"/>
        </w:rPr>
        <w:t xml:space="preserve"> 1</w:t>
      </w:r>
    </w:p>
    <w:tbl>
      <w:tblPr>
        <w:tblStyle w:val="a1"/>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4892"/>
        <w:gridCol w:w="1479"/>
        <w:gridCol w:w="2028"/>
      </w:tblGrid>
      <w:tr w:rsidR="00DA6B5C" w14:paraId="7EBB6792" w14:textId="77777777" w:rsidTr="00F772E4">
        <w:trPr>
          <w:trHeight w:val="90"/>
          <w:jc w:val="center"/>
        </w:trPr>
        <w:tc>
          <w:tcPr>
            <w:tcW w:w="746" w:type="dxa"/>
            <w:tcBorders>
              <w:top w:val="single" w:sz="4" w:space="0" w:color="000000"/>
              <w:bottom w:val="single" w:sz="4" w:space="0" w:color="000000"/>
            </w:tcBorders>
            <w:shd w:val="clear" w:color="auto" w:fill="auto"/>
            <w:vAlign w:val="bottom"/>
          </w:tcPr>
          <w:p w14:paraId="546D4C95" w14:textId="590F4092" w:rsidR="00DA6B5C" w:rsidRDefault="00F772E4">
            <w:pPr>
              <w:spacing w:before="0" w:line="240" w:lineRule="auto"/>
              <w:rPr>
                <w:b/>
                <w:sz w:val="20"/>
                <w:szCs w:val="20"/>
              </w:rPr>
            </w:pPr>
            <w:r>
              <w:rPr>
                <w:b/>
                <w:sz w:val="20"/>
                <w:szCs w:val="20"/>
              </w:rPr>
              <w:t>m</w:t>
            </w:r>
          </w:p>
        </w:tc>
        <w:tc>
          <w:tcPr>
            <w:tcW w:w="4892" w:type="dxa"/>
            <w:tcBorders>
              <w:top w:val="single" w:sz="4" w:space="0" w:color="000000"/>
              <w:bottom w:val="single" w:sz="4" w:space="0" w:color="000000"/>
            </w:tcBorders>
            <w:shd w:val="clear" w:color="auto" w:fill="auto"/>
            <w:vAlign w:val="bottom"/>
          </w:tcPr>
          <w:p w14:paraId="001FC866" w14:textId="77777777" w:rsidR="00DA6B5C" w:rsidRDefault="00000000">
            <w:pPr>
              <w:spacing w:before="0" w:line="240" w:lineRule="auto"/>
              <w:rPr>
                <w:b/>
                <w:sz w:val="20"/>
                <w:szCs w:val="20"/>
              </w:rPr>
            </w:pPr>
            <w:r>
              <w:rPr>
                <w:b/>
                <w:sz w:val="20"/>
                <w:szCs w:val="20"/>
              </w:rPr>
              <w:t xml:space="preserve">Nama </w:t>
            </w:r>
            <w:proofErr w:type="spellStart"/>
            <w:r>
              <w:rPr>
                <w:b/>
                <w:sz w:val="20"/>
                <w:szCs w:val="20"/>
              </w:rPr>
              <w:t>Siswa</w:t>
            </w:r>
            <w:proofErr w:type="spellEnd"/>
          </w:p>
        </w:tc>
        <w:tc>
          <w:tcPr>
            <w:tcW w:w="1479" w:type="dxa"/>
            <w:tcBorders>
              <w:top w:val="single" w:sz="4" w:space="0" w:color="000000"/>
              <w:bottom w:val="single" w:sz="4" w:space="0" w:color="000000"/>
            </w:tcBorders>
            <w:shd w:val="clear" w:color="auto" w:fill="auto"/>
            <w:vAlign w:val="bottom"/>
          </w:tcPr>
          <w:p w14:paraId="5E57A37B" w14:textId="77777777" w:rsidR="00DA6B5C" w:rsidRDefault="00000000">
            <w:pPr>
              <w:spacing w:before="0" w:line="240" w:lineRule="auto"/>
              <w:rPr>
                <w:b/>
                <w:sz w:val="20"/>
                <w:szCs w:val="20"/>
              </w:rPr>
            </w:pPr>
            <w:r>
              <w:rPr>
                <w:b/>
                <w:sz w:val="20"/>
                <w:szCs w:val="20"/>
              </w:rPr>
              <w:t>Nilai</w:t>
            </w:r>
          </w:p>
        </w:tc>
        <w:tc>
          <w:tcPr>
            <w:tcW w:w="2028" w:type="dxa"/>
            <w:tcBorders>
              <w:top w:val="single" w:sz="4" w:space="0" w:color="000000"/>
              <w:bottom w:val="single" w:sz="4" w:space="0" w:color="000000"/>
            </w:tcBorders>
            <w:shd w:val="clear" w:color="auto" w:fill="auto"/>
            <w:vAlign w:val="bottom"/>
          </w:tcPr>
          <w:p w14:paraId="632788E3" w14:textId="77777777" w:rsidR="00DA6B5C" w:rsidRDefault="00000000">
            <w:pPr>
              <w:spacing w:before="0" w:line="240" w:lineRule="auto"/>
              <w:rPr>
                <w:b/>
                <w:sz w:val="20"/>
                <w:szCs w:val="20"/>
              </w:rPr>
            </w:pPr>
            <w:proofErr w:type="spellStart"/>
            <w:r>
              <w:rPr>
                <w:b/>
                <w:sz w:val="20"/>
                <w:szCs w:val="20"/>
              </w:rPr>
              <w:t>Predikat</w:t>
            </w:r>
            <w:proofErr w:type="spellEnd"/>
          </w:p>
        </w:tc>
      </w:tr>
      <w:tr w:rsidR="00DA6B5C" w14:paraId="4F03C791" w14:textId="77777777">
        <w:trPr>
          <w:trHeight w:val="20"/>
          <w:jc w:val="center"/>
        </w:trPr>
        <w:tc>
          <w:tcPr>
            <w:tcW w:w="746" w:type="dxa"/>
            <w:tcBorders>
              <w:top w:val="single" w:sz="4" w:space="0" w:color="000000"/>
            </w:tcBorders>
            <w:shd w:val="clear" w:color="auto" w:fill="auto"/>
            <w:vAlign w:val="bottom"/>
          </w:tcPr>
          <w:p w14:paraId="76813696" w14:textId="77777777" w:rsidR="00DA6B5C" w:rsidRDefault="00000000">
            <w:pPr>
              <w:spacing w:before="0" w:line="240" w:lineRule="auto"/>
              <w:rPr>
                <w:sz w:val="20"/>
                <w:szCs w:val="20"/>
              </w:rPr>
            </w:pPr>
            <w:r>
              <w:rPr>
                <w:sz w:val="20"/>
                <w:szCs w:val="20"/>
              </w:rPr>
              <w:t>1</w:t>
            </w:r>
          </w:p>
        </w:tc>
        <w:tc>
          <w:tcPr>
            <w:tcW w:w="4892" w:type="dxa"/>
            <w:tcBorders>
              <w:top w:val="single" w:sz="4" w:space="0" w:color="000000"/>
            </w:tcBorders>
            <w:shd w:val="clear" w:color="auto" w:fill="auto"/>
            <w:vAlign w:val="center"/>
          </w:tcPr>
          <w:p w14:paraId="5617FD92" w14:textId="77777777" w:rsidR="00DA6B5C" w:rsidRDefault="00000000">
            <w:pPr>
              <w:spacing w:before="0" w:line="240" w:lineRule="auto"/>
              <w:rPr>
                <w:sz w:val="20"/>
                <w:szCs w:val="20"/>
              </w:rPr>
            </w:pPr>
            <w:r>
              <w:rPr>
                <w:sz w:val="20"/>
                <w:szCs w:val="20"/>
              </w:rPr>
              <w:t>Budi</w:t>
            </w:r>
          </w:p>
        </w:tc>
        <w:tc>
          <w:tcPr>
            <w:tcW w:w="1479" w:type="dxa"/>
            <w:tcBorders>
              <w:top w:val="single" w:sz="4" w:space="0" w:color="000000"/>
            </w:tcBorders>
            <w:shd w:val="clear" w:color="auto" w:fill="auto"/>
            <w:vAlign w:val="bottom"/>
          </w:tcPr>
          <w:p w14:paraId="7167A539" w14:textId="77777777" w:rsidR="00DA6B5C" w:rsidRDefault="00000000">
            <w:pPr>
              <w:spacing w:before="0" w:line="240" w:lineRule="auto"/>
              <w:rPr>
                <w:sz w:val="20"/>
                <w:szCs w:val="20"/>
              </w:rPr>
            </w:pPr>
            <w:r>
              <w:rPr>
                <w:sz w:val="20"/>
                <w:szCs w:val="20"/>
              </w:rPr>
              <w:t>80</w:t>
            </w:r>
          </w:p>
        </w:tc>
        <w:tc>
          <w:tcPr>
            <w:tcW w:w="2028" w:type="dxa"/>
            <w:tcBorders>
              <w:top w:val="single" w:sz="4" w:space="0" w:color="000000"/>
            </w:tcBorders>
            <w:shd w:val="clear" w:color="auto" w:fill="auto"/>
            <w:vAlign w:val="bottom"/>
          </w:tcPr>
          <w:p w14:paraId="303A7E15" w14:textId="77777777" w:rsidR="00DA6B5C" w:rsidRDefault="00000000">
            <w:pPr>
              <w:spacing w:before="0" w:line="240" w:lineRule="auto"/>
              <w:rPr>
                <w:sz w:val="20"/>
                <w:szCs w:val="20"/>
              </w:rPr>
            </w:pPr>
            <w:proofErr w:type="spellStart"/>
            <w:r>
              <w:rPr>
                <w:sz w:val="20"/>
                <w:szCs w:val="20"/>
              </w:rPr>
              <w:t>Tuntas</w:t>
            </w:r>
            <w:proofErr w:type="spellEnd"/>
          </w:p>
        </w:tc>
      </w:tr>
      <w:tr w:rsidR="00DA6B5C" w14:paraId="639D367A" w14:textId="77777777">
        <w:trPr>
          <w:trHeight w:val="20"/>
          <w:jc w:val="center"/>
        </w:trPr>
        <w:tc>
          <w:tcPr>
            <w:tcW w:w="746" w:type="dxa"/>
            <w:shd w:val="clear" w:color="auto" w:fill="auto"/>
            <w:vAlign w:val="bottom"/>
          </w:tcPr>
          <w:p w14:paraId="5F0BDAA5" w14:textId="77777777" w:rsidR="00DA6B5C" w:rsidRDefault="00000000">
            <w:pPr>
              <w:spacing w:before="0" w:line="240" w:lineRule="auto"/>
              <w:rPr>
                <w:sz w:val="20"/>
                <w:szCs w:val="20"/>
              </w:rPr>
            </w:pPr>
            <w:r>
              <w:rPr>
                <w:sz w:val="20"/>
                <w:szCs w:val="20"/>
              </w:rPr>
              <w:t>2</w:t>
            </w:r>
          </w:p>
        </w:tc>
        <w:tc>
          <w:tcPr>
            <w:tcW w:w="4892" w:type="dxa"/>
            <w:shd w:val="clear" w:color="auto" w:fill="auto"/>
            <w:vAlign w:val="center"/>
          </w:tcPr>
          <w:p w14:paraId="64CFC507" w14:textId="77777777" w:rsidR="00DA6B5C" w:rsidRDefault="00000000">
            <w:pPr>
              <w:spacing w:before="0" w:line="240" w:lineRule="auto"/>
              <w:rPr>
                <w:sz w:val="20"/>
                <w:szCs w:val="20"/>
              </w:rPr>
            </w:pPr>
            <w:r>
              <w:rPr>
                <w:sz w:val="20"/>
                <w:szCs w:val="20"/>
              </w:rPr>
              <w:t>Rudi</w:t>
            </w:r>
          </w:p>
        </w:tc>
        <w:tc>
          <w:tcPr>
            <w:tcW w:w="1479" w:type="dxa"/>
            <w:shd w:val="clear" w:color="auto" w:fill="auto"/>
            <w:vAlign w:val="bottom"/>
          </w:tcPr>
          <w:p w14:paraId="11C69CA0" w14:textId="77777777" w:rsidR="00DA6B5C" w:rsidRDefault="00000000">
            <w:pPr>
              <w:spacing w:before="0" w:line="240" w:lineRule="auto"/>
              <w:rPr>
                <w:sz w:val="20"/>
                <w:szCs w:val="20"/>
              </w:rPr>
            </w:pPr>
            <w:r>
              <w:rPr>
                <w:sz w:val="20"/>
                <w:szCs w:val="20"/>
              </w:rPr>
              <w:t>70</w:t>
            </w:r>
          </w:p>
        </w:tc>
        <w:tc>
          <w:tcPr>
            <w:tcW w:w="2028" w:type="dxa"/>
            <w:shd w:val="clear" w:color="auto" w:fill="auto"/>
          </w:tcPr>
          <w:p w14:paraId="0B735C01" w14:textId="77777777" w:rsidR="00DA6B5C" w:rsidRDefault="00000000">
            <w:pPr>
              <w:spacing w:before="0" w:line="240" w:lineRule="auto"/>
              <w:rPr>
                <w:sz w:val="20"/>
                <w:szCs w:val="20"/>
              </w:rPr>
            </w:pPr>
            <w:proofErr w:type="spellStart"/>
            <w:r>
              <w:rPr>
                <w:sz w:val="20"/>
                <w:szCs w:val="20"/>
              </w:rPr>
              <w:t>Tuntas</w:t>
            </w:r>
            <w:proofErr w:type="spellEnd"/>
          </w:p>
        </w:tc>
      </w:tr>
      <w:tr w:rsidR="00DA6B5C" w14:paraId="2A7DED3B" w14:textId="77777777">
        <w:trPr>
          <w:trHeight w:val="20"/>
          <w:jc w:val="center"/>
        </w:trPr>
        <w:tc>
          <w:tcPr>
            <w:tcW w:w="746" w:type="dxa"/>
            <w:shd w:val="clear" w:color="auto" w:fill="auto"/>
            <w:vAlign w:val="bottom"/>
          </w:tcPr>
          <w:p w14:paraId="213FD54B" w14:textId="77777777" w:rsidR="00DA6B5C" w:rsidRDefault="00000000">
            <w:pPr>
              <w:spacing w:before="0" w:line="240" w:lineRule="auto"/>
              <w:rPr>
                <w:sz w:val="20"/>
                <w:szCs w:val="20"/>
              </w:rPr>
            </w:pPr>
            <w:r>
              <w:rPr>
                <w:sz w:val="20"/>
                <w:szCs w:val="20"/>
              </w:rPr>
              <w:t>3</w:t>
            </w:r>
          </w:p>
        </w:tc>
        <w:tc>
          <w:tcPr>
            <w:tcW w:w="4892" w:type="dxa"/>
            <w:shd w:val="clear" w:color="auto" w:fill="auto"/>
            <w:vAlign w:val="center"/>
          </w:tcPr>
          <w:p w14:paraId="28E65219" w14:textId="77777777" w:rsidR="00DA6B5C" w:rsidRDefault="00000000">
            <w:pPr>
              <w:spacing w:before="0" w:line="240" w:lineRule="auto"/>
              <w:rPr>
                <w:sz w:val="20"/>
                <w:szCs w:val="20"/>
              </w:rPr>
            </w:pPr>
            <w:r>
              <w:rPr>
                <w:sz w:val="20"/>
                <w:szCs w:val="20"/>
              </w:rPr>
              <w:t>Putu</w:t>
            </w:r>
          </w:p>
        </w:tc>
        <w:tc>
          <w:tcPr>
            <w:tcW w:w="1479" w:type="dxa"/>
            <w:shd w:val="clear" w:color="auto" w:fill="auto"/>
            <w:vAlign w:val="bottom"/>
          </w:tcPr>
          <w:p w14:paraId="26E8573C" w14:textId="77777777" w:rsidR="00DA6B5C" w:rsidRDefault="00000000">
            <w:pPr>
              <w:spacing w:before="0" w:line="240" w:lineRule="auto"/>
              <w:rPr>
                <w:sz w:val="20"/>
                <w:szCs w:val="20"/>
              </w:rPr>
            </w:pPr>
            <w:r>
              <w:rPr>
                <w:sz w:val="20"/>
                <w:szCs w:val="20"/>
              </w:rPr>
              <w:t>70</w:t>
            </w:r>
          </w:p>
        </w:tc>
        <w:tc>
          <w:tcPr>
            <w:tcW w:w="2028" w:type="dxa"/>
            <w:shd w:val="clear" w:color="auto" w:fill="auto"/>
          </w:tcPr>
          <w:p w14:paraId="3A675D95" w14:textId="77777777" w:rsidR="00DA6B5C" w:rsidRDefault="00000000">
            <w:pPr>
              <w:spacing w:before="0" w:line="240" w:lineRule="auto"/>
              <w:rPr>
                <w:sz w:val="20"/>
                <w:szCs w:val="20"/>
              </w:rPr>
            </w:pPr>
            <w:proofErr w:type="spellStart"/>
            <w:r>
              <w:rPr>
                <w:sz w:val="20"/>
                <w:szCs w:val="20"/>
              </w:rPr>
              <w:t>Tuntas</w:t>
            </w:r>
            <w:proofErr w:type="spellEnd"/>
          </w:p>
        </w:tc>
      </w:tr>
    </w:tbl>
    <w:p w14:paraId="3C02AA94" w14:textId="77777777" w:rsidR="00DA6B5C" w:rsidRDefault="00DA6B5C">
      <w:pPr>
        <w:spacing w:before="0" w:after="120" w:line="240" w:lineRule="auto"/>
        <w:jc w:val="center"/>
        <w:rPr>
          <w:b/>
        </w:rPr>
      </w:pPr>
    </w:p>
    <w:p w14:paraId="4D56C7CE" w14:textId="77777777" w:rsidR="00DA6B5C" w:rsidRDefault="00DA6B5C">
      <w:pPr>
        <w:spacing w:before="0" w:after="120" w:line="240" w:lineRule="auto"/>
        <w:jc w:val="center"/>
        <w:rPr>
          <w:b/>
        </w:rPr>
      </w:pPr>
    </w:p>
    <w:p w14:paraId="153C1416" w14:textId="77777777" w:rsidR="00DA6B5C" w:rsidRDefault="00000000">
      <w:pPr>
        <w:pStyle w:val="Heading1"/>
        <w:numPr>
          <w:ilvl w:val="0"/>
          <w:numId w:val="1"/>
        </w:numPr>
        <w:spacing w:before="0" w:after="120" w:line="240" w:lineRule="auto"/>
        <w:ind w:left="284" w:hanging="284"/>
        <w:jc w:val="both"/>
        <w:rPr>
          <w:b w:val="0"/>
        </w:rPr>
      </w:pPr>
      <w:r>
        <w:lastRenderedPageBreak/>
        <w:t>Method</w:t>
      </w:r>
    </w:p>
    <w:p w14:paraId="3CDB5933" w14:textId="45FDCA2F" w:rsidR="00DA6B5C" w:rsidRDefault="00000000">
      <w:pPr>
        <w:spacing w:before="0" w:line="240" w:lineRule="auto"/>
        <w:ind w:firstLine="720"/>
        <w:rPr>
          <w:sz w:val="20"/>
          <w:szCs w:val="20"/>
        </w:rPr>
      </w:pPr>
      <w:r>
        <w:rPr>
          <w:sz w:val="20"/>
          <w:szCs w:val="20"/>
        </w:rPr>
        <w:t xml:space="preserve">Contains how data is collected, data sources and ways of data </w:t>
      </w:r>
      <w:r w:rsidR="00F772E4">
        <w:rPr>
          <w:sz w:val="20"/>
          <w:szCs w:val="20"/>
        </w:rPr>
        <w:t>analysis.</w:t>
      </w:r>
    </w:p>
    <w:p w14:paraId="45F9BEC3" w14:textId="77777777" w:rsidR="00DA6B5C" w:rsidRDefault="00DA6B5C">
      <w:pPr>
        <w:spacing w:before="0" w:line="240" w:lineRule="auto"/>
        <w:jc w:val="center"/>
        <w:rPr>
          <w:b/>
        </w:rPr>
      </w:pPr>
    </w:p>
    <w:p w14:paraId="19181263" w14:textId="77777777" w:rsidR="00DA6B5C" w:rsidRDefault="00000000">
      <w:pPr>
        <w:pStyle w:val="Heading1"/>
        <w:numPr>
          <w:ilvl w:val="0"/>
          <w:numId w:val="1"/>
        </w:numPr>
        <w:spacing w:before="0" w:after="120" w:line="240" w:lineRule="auto"/>
        <w:ind w:left="284" w:hanging="284"/>
        <w:jc w:val="both"/>
        <w:rPr>
          <w:b w:val="0"/>
        </w:rPr>
      </w:pPr>
      <w:r>
        <w:t>Result and Discussion</w:t>
      </w:r>
    </w:p>
    <w:p w14:paraId="4B8627BF" w14:textId="77777777" w:rsidR="00DA6B5C" w:rsidRDefault="00000000">
      <w:pPr>
        <w:spacing w:line="240" w:lineRule="auto"/>
        <w:ind w:firstLine="720"/>
        <w:rPr>
          <w:sz w:val="20"/>
          <w:szCs w:val="20"/>
        </w:rPr>
      </w:pPr>
      <w:r>
        <w:rPr>
          <w:sz w:val="20"/>
          <w:szCs w:val="20"/>
        </w:rPr>
        <w:t xml:space="preserve">Results are the main part of scientific articles, </w:t>
      </w:r>
      <w:proofErr w:type="gramStart"/>
      <w:r>
        <w:rPr>
          <w:sz w:val="20"/>
          <w:szCs w:val="20"/>
        </w:rPr>
        <w:t>containing:</w:t>
      </w:r>
      <w:proofErr w:type="gramEnd"/>
      <w:r>
        <w:rPr>
          <w:sz w:val="20"/>
          <w:szCs w:val="20"/>
        </w:rPr>
        <w:t xml:space="preserve"> final results without data analysis process, hypothesis testing results. Results can be presented with tables or graphs, to clarify the results verbally. Discussion is the most important part of the entire contents of scientific articles. The objectives of the discussion </w:t>
      </w:r>
      <w:proofErr w:type="gramStart"/>
      <w:r>
        <w:rPr>
          <w:sz w:val="20"/>
          <w:szCs w:val="20"/>
        </w:rPr>
        <w:t>are:</w:t>
      </w:r>
      <w:proofErr w:type="gramEnd"/>
      <w:r>
        <w:rPr>
          <w:sz w:val="20"/>
          <w:szCs w:val="20"/>
        </w:rPr>
        <w:t xml:space="preserve"> answering research problems, interpreting findings, integrating findings from research into existing sets of knowledge and composing new theories or modifying existing theories.</w:t>
      </w:r>
    </w:p>
    <w:p w14:paraId="74AFA4AC" w14:textId="77777777" w:rsidR="00DA6B5C" w:rsidRDefault="00DA6B5C">
      <w:pPr>
        <w:spacing w:before="0" w:line="240" w:lineRule="auto"/>
        <w:ind w:firstLine="709"/>
        <w:rPr>
          <w:sz w:val="20"/>
          <w:szCs w:val="20"/>
        </w:rPr>
      </w:pPr>
    </w:p>
    <w:p w14:paraId="114D55F8" w14:textId="77777777" w:rsidR="00DA6B5C" w:rsidRDefault="00000000">
      <w:pPr>
        <w:pStyle w:val="Heading1"/>
        <w:numPr>
          <w:ilvl w:val="0"/>
          <w:numId w:val="1"/>
        </w:numPr>
        <w:spacing w:before="0" w:after="120" w:line="240" w:lineRule="auto"/>
        <w:ind w:left="284" w:hanging="284"/>
        <w:jc w:val="both"/>
        <w:rPr>
          <w:b w:val="0"/>
        </w:rPr>
      </w:pPr>
      <w:r>
        <w:t>Conclusion</w:t>
      </w:r>
    </w:p>
    <w:p w14:paraId="5EE7CBC1" w14:textId="77777777" w:rsidR="00DA6B5C" w:rsidRDefault="00000000">
      <w:pPr>
        <w:spacing w:before="0" w:line="240" w:lineRule="auto"/>
        <w:ind w:firstLine="709"/>
        <w:rPr>
          <w:sz w:val="20"/>
          <w:szCs w:val="20"/>
        </w:rPr>
      </w:pPr>
      <w:r>
        <w:rPr>
          <w:sz w:val="20"/>
          <w:szCs w:val="20"/>
        </w:rPr>
        <w:t>Contains conclusions and suggestions. Conclusions include answers to research questions. Suggestions refer to the results of the study and take the form of practical actions, mention to whom and for what advice is intended. Written in essay form, not numerical form.</w:t>
      </w:r>
    </w:p>
    <w:p w14:paraId="7D80A1F2" w14:textId="77777777" w:rsidR="00DA6B5C" w:rsidRDefault="00DA6B5C">
      <w:pPr>
        <w:spacing w:before="0" w:line="240" w:lineRule="auto"/>
        <w:rPr>
          <w:sz w:val="20"/>
          <w:szCs w:val="20"/>
        </w:rPr>
      </w:pPr>
    </w:p>
    <w:p w14:paraId="4AD1C443" w14:textId="77777777" w:rsidR="00DA6B5C" w:rsidRPr="00F772E4" w:rsidRDefault="00000000">
      <w:pPr>
        <w:pStyle w:val="Heading1"/>
        <w:numPr>
          <w:ilvl w:val="0"/>
          <w:numId w:val="1"/>
        </w:numPr>
        <w:spacing w:before="0" w:after="120" w:line="240" w:lineRule="auto"/>
        <w:ind w:left="284" w:hanging="284"/>
        <w:jc w:val="both"/>
      </w:pPr>
      <w:r w:rsidRPr="00F772E4">
        <w:t>ACKNOWLEDGE</w:t>
      </w:r>
    </w:p>
    <w:p w14:paraId="6C632836" w14:textId="77777777" w:rsidR="00DA6B5C" w:rsidRPr="00EE4BB4" w:rsidRDefault="00000000">
      <w:pPr>
        <w:spacing w:before="0" w:line="240" w:lineRule="auto"/>
        <w:ind w:firstLine="709"/>
        <w:rPr>
          <w:sz w:val="20"/>
          <w:szCs w:val="20"/>
        </w:rPr>
      </w:pPr>
      <w:r w:rsidRPr="00EE4BB4">
        <w:rPr>
          <w:rFonts w:eastAsia="Cambria"/>
          <w:color w:val="000000"/>
          <w:sz w:val="20"/>
          <w:szCs w:val="20"/>
        </w:rPr>
        <w:t xml:space="preserve">If </w:t>
      </w:r>
      <w:r w:rsidRPr="00EE4BB4">
        <w:rPr>
          <w:sz w:val="20"/>
          <w:szCs w:val="20"/>
        </w:rPr>
        <w:t>any</w:t>
      </w:r>
      <w:r w:rsidRPr="00EE4BB4">
        <w:rPr>
          <w:rFonts w:eastAsia="Cambria"/>
          <w:color w:val="000000"/>
          <w:sz w:val="20"/>
          <w:szCs w:val="20"/>
        </w:rPr>
        <w:t>, thanks are addressed to official institutions or individuals who have provided funding or have made other contributions to the research. Acknowledgments are accompanied by a research contract number.</w:t>
      </w:r>
    </w:p>
    <w:p w14:paraId="330A92B5" w14:textId="77777777" w:rsidR="00DA6B5C" w:rsidRDefault="00DA6B5C">
      <w:pPr>
        <w:spacing w:before="0" w:line="240" w:lineRule="auto"/>
        <w:ind w:firstLine="709"/>
        <w:rPr>
          <w:sz w:val="20"/>
          <w:szCs w:val="20"/>
        </w:rPr>
      </w:pPr>
    </w:p>
    <w:p w14:paraId="37AB0398" w14:textId="77777777" w:rsidR="00DA6B5C" w:rsidRDefault="00000000">
      <w:pPr>
        <w:pStyle w:val="Heading1"/>
        <w:numPr>
          <w:ilvl w:val="0"/>
          <w:numId w:val="1"/>
        </w:numPr>
        <w:spacing w:before="0" w:after="120" w:line="240" w:lineRule="auto"/>
        <w:ind w:left="284" w:hanging="284"/>
        <w:jc w:val="both"/>
        <w:rPr>
          <w:b w:val="0"/>
        </w:rPr>
      </w:pPr>
      <w:r>
        <w:t>References</w:t>
      </w:r>
    </w:p>
    <w:p w14:paraId="36B5AFE4" w14:textId="526A431F" w:rsidR="00DA6B5C" w:rsidRDefault="00000000">
      <w:pPr>
        <w:keepLines/>
        <w:pBdr>
          <w:top w:val="nil"/>
          <w:left w:val="nil"/>
          <w:bottom w:val="nil"/>
          <w:right w:val="nil"/>
          <w:between w:val="nil"/>
        </w:pBdr>
        <w:spacing w:before="0" w:line="240" w:lineRule="auto"/>
        <w:ind w:firstLine="720"/>
        <w:rPr>
          <w:color w:val="000000"/>
          <w:sz w:val="20"/>
          <w:szCs w:val="20"/>
        </w:rPr>
      </w:pPr>
      <w:r>
        <w:rPr>
          <w:color w:val="000000"/>
          <w:sz w:val="20"/>
          <w:szCs w:val="20"/>
        </w:rPr>
        <w:t xml:space="preserve">The references consist of the author's name, year of publication, article title, city name and publishing institution. The reference list is sorted according to the first letter of the author's name (A-Z). The second word in the name agreed as a family name. Authors may follow the APA </w:t>
      </w:r>
      <w:r w:rsidR="00F772E4">
        <w:rPr>
          <w:color w:val="000000"/>
          <w:sz w:val="20"/>
          <w:szCs w:val="20"/>
        </w:rPr>
        <w:t>7</w:t>
      </w:r>
      <w:r>
        <w:rPr>
          <w:color w:val="000000"/>
          <w:sz w:val="20"/>
          <w:szCs w:val="20"/>
          <w:vertAlign w:val="superscript"/>
        </w:rPr>
        <w:t>th</w:t>
      </w:r>
      <w:r>
        <w:rPr>
          <w:color w:val="000000"/>
          <w:sz w:val="20"/>
          <w:szCs w:val="20"/>
        </w:rPr>
        <w:t xml:space="preserve"> Publication Manual to write references. All references referred to in the text must be written in the reference list. Preferred references are articles taken from the latest journals / publications no later than 5 years before article submission (paper submission) minimum </w:t>
      </w:r>
      <w:r w:rsidR="00F772E4">
        <w:rPr>
          <w:color w:val="000000"/>
          <w:sz w:val="20"/>
          <w:szCs w:val="20"/>
        </w:rPr>
        <w:t>25</w:t>
      </w:r>
      <w:r>
        <w:rPr>
          <w:color w:val="000000"/>
          <w:sz w:val="20"/>
          <w:szCs w:val="20"/>
        </w:rPr>
        <w:t xml:space="preserve"> references.</w:t>
      </w:r>
      <w:r w:rsidR="00F772E4">
        <w:rPr>
          <w:color w:val="000000"/>
          <w:sz w:val="20"/>
          <w:szCs w:val="20"/>
        </w:rPr>
        <w:t xml:space="preserve"> </w:t>
      </w:r>
      <w:r w:rsidR="00F772E4" w:rsidRPr="00F772E4">
        <w:rPr>
          <w:color w:val="000000"/>
          <w:sz w:val="20"/>
          <w:szCs w:val="20"/>
        </w:rPr>
        <w:t xml:space="preserve">All references referred to in the text must be written in the reference list and formatted using </w:t>
      </w:r>
      <w:r w:rsidR="00F772E4" w:rsidRPr="00F772E4">
        <w:rPr>
          <w:b/>
          <w:bCs/>
          <w:color w:val="000000"/>
          <w:sz w:val="20"/>
          <w:szCs w:val="20"/>
        </w:rPr>
        <w:t>Mendeley</w:t>
      </w:r>
      <w:r w:rsidR="00F772E4" w:rsidRPr="00F772E4">
        <w:rPr>
          <w:color w:val="000000"/>
          <w:sz w:val="20"/>
          <w:szCs w:val="20"/>
        </w:rPr>
        <w:t xml:space="preserve"> or </w:t>
      </w:r>
      <w:r w:rsidR="00F772E4" w:rsidRPr="00F772E4">
        <w:rPr>
          <w:b/>
          <w:bCs/>
          <w:color w:val="000000"/>
          <w:sz w:val="20"/>
          <w:szCs w:val="20"/>
        </w:rPr>
        <w:t>Zotero</w:t>
      </w:r>
      <w:r w:rsidR="00F772E4" w:rsidRPr="00F772E4">
        <w:rPr>
          <w:color w:val="000000"/>
          <w:sz w:val="20"/>
          <w:szCs w:val="20"/>
        </w:rPr>
        <w:t>.</w:t>
      </w:r>
      <w:r>
        <w:rPr>
          <w:color w:val="000000"/>
          <w:sz w:val="20"/>
          <w:szCs w:val="20"/>
        </w:rPr>
        <w:t xml:space="preserve"> Example of how to write references: </w:t>
      </w:r>
    </w:p>
    <w:p w14:paraId="6C1EEC00" w14:textId="77777777" w:rsidR="00F772E4" w:rsidRDefault="00F772E4">
      <w:pPr>
        <w:keepLines/>
        <w:pBdr>
          <w:top w:val="nil"/>
          <w:left w:val="nil"/>
          <w:bottom w:val="nil"/>
          <w:right w:val="nil"/>
          <w:between w:val="nil"/>
        </w:pBdr>
        <w:spacing w:before="0" w:line="240" w:lineRule="auto"/>
        <w:ind w:firstLine="720"/>
        <w:rPr>
          <w:color w:val="000000"/>
          <w:sz w:val="20"/>
          <w:szCs w:val="20"/>
        </w:rPr>
      </w:pPr>
    </w:p>
    <w:p w14:paraId="73299737" w14:textId="77777777" w:rsidR="00DA6B5C" w:rsidRDefault="00000000">
      <w:pPr>
        <w:pBdr>
          <w:top w:val="nil"/>
          <w:left w:val="nil"/>
          <w:bottom w:val="nil"/>
          <w:right w:val="nil"/>
          <w:between w:val="nil"/>
        </w:pBdr>
        <w:spacing w:before="0" w:line="240" w:lineRule="auto"/>
        <w:ind w:left="720" w:hanging="720"/>
        <w:rPr>
          <w:color w:val="000000"/>
          <w:sz w:val="20"/>
          <w:szCs w:val="20"/>
        </w:rPr>
      </w:pPr>
      <w:proofErr w:type="spellStart"/>
      <w:r>
        <w:rPr>
          <w:color w:val="000000"/>
          <w:sz w:val="20"/>
          <w:szCs w:val="20"/>
        </w:rPr>
        <w:t>Suparman</w:t>
      </w:r>
      <w:proofErr w:type="spellEnd"/>
      <w:r>
        <w:rPr>
          <w:color w:val="000000"/>
          <w:sz w:val="20"/>
          <w:szCs w:val="20"/>
        </w:rPr>
        <w:t xml:space="preserve">, M. A. (2012). </w:t>
      </w:r>
      <w:r>
        <w:rPr>
          <w:i/>
          <w:color w:val="000000"/>
          <w:sz w:val="20"/>
          <w:szCs w:val="20"/>
        </w:rPr>
        <w:t xml:space="preserve">Desain </w:t>
      </w:r>
      <w:proofErr w:type="spellStart"/>
      <w:r>
        <w:rPr>
          <w:i/>
          <w:color w:val="000000"/>
          <w:sz w:val="20"/>
          <w:szCs w:val="20"/>
        </w:rPr>
        <w:t>instruksional</w:t>
      </w:r>
      <w:proofErr w:type="spellEnd"/>
      <w:r>
        <w:rPr>
          <w:i/>
          <w:color w:val="000000"/>
          <w:sz w:val="20"/>
          <w:szCs w:val="20"/>
        </w:rPr>
        <w:t xml:space="preserve"> modern.</w:t>
      </w:r>
      <w:r>
        <w:rPr>
          <w:color w:val="000000"/>
          <w:sz w:val="20"/>
          <w:szCs w:val="20"/>
        </w:rPr>
        <w:t xml:space="preserve"> Jakarta: </w:t>
      </w:r>
      <w:proofErr w:type="spellStart"/>
      <w:r>
        <w:rPr>
          <w:color w:val="000000"/>
          <w:sz w:val="20"/>
          <w:szCs w:val="20"/>
        </w:rPr>
        <w:t>Erlangga</w:t>
      </w:r>
      <w:proofErr w:type="spellEnd"/>
      <w:r>
        <w:rPr>
          <w:color w:val="000000"/>
          <w:sz w:val="20"/>
          <w:szCs w:val="20"/>
        </w:rPr>
        <w:t>.</w:t>
      </w:r>
    </w:p>
    <w:p w14:paraId="1D9B0D92" w14:textId="77777777" w:rsidR="00DA6B5C" w:rsidRDefault="00000000">
      <w:pPr>
        <w:widowControl w:val="0"/>
        <w:spacing w:before="0" w:line="240" w:lineRule="auto"/>
        <w:ind w:left="720" w:hanging="720"/>
        <w:rPr>
          <w:sz w:val="20"/>
          <w:szCs w:val="20"/>
        </w:rPr>
      </w:pPr>
      <w:proofErr w:type="spellStart"/>
      <w:r>
        <w:rPr>
          <w:sz w:val="20"/>
          <w:szCs w:val="20"/>
        </w:rPr>
        <w:t>Sulianto</w:t>
      </w:r>
      <w:proofErr w:type="spellEnd"/>
      <w:r>
        <w:rPr>
          <w:sz w:val="20"/>
          <w:szCs w:val="20"/>
        </w:rPr>
        <w:t xml:space="preserve">, J., </w:t>
      </w:r>
      <w:proofErr w:type="spellStart"/>
      <w:r>
        <w:rPr>
          <w:sz w:val="20"/>
          <w:szCs w:val="20"/>
        </w:rPr>
        <w:t>Purnamasari</w:t>
      </w:r>
      <w:proofErr w:type="spellEnd"/>
      <w:r>
        <w:rPr>
          <w:sz w:val="20"/>
          <w:szCs w:val="20"/>
        </w:rPr>
        <w:t xml:space="preserve">, V., &amp; </w:t>
      </w:r>
      <w:proofErr w:type="spellStart"/>
      <w:r>
        <w:rPr>
          <w:sz w:val="20"/>
          <w:szCs w:val="20"/>
        </w:rPr>
        <w:t>Febriarianto</w:t>
      </w:r>
      <w:proofErr w:type="spellEnd"/>
      <w:r>
        <w:rPr>
          <w:sz w:val="20"/>
          <w:szCs w:val="20"/>
        </w:rPr>
        <w:t xml:space="preserve">, B. (2019). </w:t>
      </w:r>
      <w:proofErr w:type="spellStart"/>
      <w:r>
        <w:rPr>
          <w:sz w:val="20"/>
          <w:szCs w:val="20"/>
        </w:rPr>
        <w:t>Pengaruh</w:t>
      </w:r>
      <w:proofErr w:type="spellEnd"/>
      <w:r>
        <w:rPr>
          <w:sz w:val="20"/>
          <w:szCs w:val="20"/>
        </w:rPr>
        <w:t xml:space="preserve"> Model </w:t>
      </w:r>
      <w:proofErr w:type="spellStart"/>
      <w:r>
        <w:rPr>
          <w:sz w:val="20"/>
          <w:szCs w:val="20"/>
        </w:rPr>
        <w:t>Pembelajaran</w:t>
      </w:r>
      <w:proofErr w:type="spellEnd"/>
      <w:r>
        <w:rPr>
          <w:sz w:val="20"/>
          <w:szCs w:val="20"/>
        </w:rPr>
        <w:t xml:space="preserve"> Think-Pair-Share </w:t>
      </w:r>
      <w:proofErr w:type="spellStart"/>
      <w:r>
        <w:rPr>
          <w:sz w:val="20"/>
          <w:szCs w:val="20"/>
        </w:rPr>
        <w:t>terhadap</w:t>
      </w:r>
      <w:proofErr w:type="spellEnd"/>
      <w:r>
        <w:rPr>
          <w:sz w:val="20"/>
          <w:szCs w:val="20"/>
        </w:rPr>
        <w:t xml:space="preserve"> Hasil </w:t>
      </w:r>
      <w:proofErr w:type="spellStart"/>
      <w:r>
        <w:rPr>
          <w:sz w:val="20"/>
          <w:szCs w:val="20"/>
        </w:rPr>
        <w:t>Belajar</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V (Lima) </w:t>
      </w:r>
      <w:proofErr w:type="spellStart"/>
      <w:r>
        <w:rPr>
          <w:sz w:val="20"/>
          <w:szCs w:val="20"/>
        </w:rPr>
        <w:t>Materi</w:t>
      </w:r>
      <w:proofErr w:type="spellEnd"/>
      <w:r>
        <w:rPr>
          <w:sz w:val="20"/>
          <w:szCs w:val="20"/>
        </w:rPr>
        <w:t xml:space="preserve"> Organ </w:t>
      </w:r>
      <w:proofErr w:type="spellStart"/>
      <w:r>
        <w:rPr>
          <w:sz w:val="20"/>
          <w:szCs w:val="20"/>
        </w:rPr>
        <w:t>Tubuh</w:t>
      </w:r>
      <w:proofErr w:type="spellEnd"/>
      <w:r>
        <w:rPr>
          <w:sz w:val="20"/>
          <w:szCs w:val="20"/>
        </w:rPr>
        <w:t xml:space="preserve"> </w:t>
      </w:r>
      <w:proofErr w:type="spellStart"/>
      <w:r>
        <w:rPr>
          <w:sz w:val="20"/>
          <w:szCs w:val="20"/>
        </w:rPr>
        <w:t>Manusia</w:t>
      </w:r>
      <w:proofErr w:type="spellEnd"/>
      <w:r>
        <w:rPr>
          <w:sz w:val="20"/>
          <w:szCs w:val="20"/>
        </w:rPr>
        <w:t xml:space="preserve"> dan </w:t>
      </w:r>
      <w:proofErr w:type="spellStart"/>
      <w:r>
        <w:rPr>
          <w:sz w:val="20"/>
          <w:szCs w:val="20"/>
        </w:rPr>
        <w:t>Hewan</w:t>
      </w:r>
      <w:proofErr w:type="spellEnd"/>
      <w:r>
        <w:rPr>
          <w:sz w:val="20"/>
          <w:szCs w:val="20"/>
        </w:rPr>
        <w:t xml:space="preserve">. </w:t>
      </w:r>
      <w:proofErr w:type="spellStart"/>
      <w:r>
        <w:rPr>
          <w:i/>
          <w:sz w:val="20"/>
          <w:szCs w:val="20"/>
        </w:rPr>
        <w:t>Internasional</w:t>
      </w:r>
      <w:proofErr w:type="spellEnd"/>
      <w:r>
        <w:rPr>
          <w:i/>
          <w:sz w:val="20"/>
          <w:szCs w:val="20"/>
        </w:rPr>
        <w:t xml:space="preserve"> Journal of Elementary Education</w:t>
      </w:r>
      <w:r>
        <w:rPr>
          <w:sz w:val="20"/>
          <w:szCs w:val="20"/>
        </w:rPr>
        <w:t xml:space="preserve">, </w:t>
      </w:r>
      <w:r>
        <w:rPr>
          <w:i/>
          <w:sz w:val="20"/>
          <w:szCs w:val="20"/>
        </w:rPr>
        <w:t>3</w:t>
      </w:r>
      <w:r>
        <w:rPr>
          <w:sz w:val="20"/>
          <w:szCs w:val="20"/>
        </w:rPr>
        <w:t xml:space="preserve">(2), 124–131. </w:t>
      </w:r>
      <w:r>
        <w:rPr>
          <w:color w:val="0070C0"/>
          <w:sz w:val="20"/>
          <w:szCs w:val="20"/>
        </w:rPr>
        <w:t>https://doi.org/10.23887/ijee.v3i2.18515.</w:t>
      </w:r>
    </w:p>
    <w:p w14:paraId="606465CA" w14:textId="77777777" w:rsidR="00DA6B5C" w:rsidRDefault="00000000">
      <w:pPr>
        <w:widowControl w:val="0"/>
        <w:spacing w:before="0" w:line="240" w:lineRule="auto"/>
        <w:ind w:left="720" w:hanging="720"/>
        <w:rPr>
          <w:sz w:val="20"/>
          <w:szCs w:val="20"/>
        </w:rPr>
      </w:pPr>
      <w:proofErr w:type="spellStart"/>
      <w:r>
        <w:rPr>
          <w:sz w:val="20"/>
          <w:szCs w:val="20"/>
        </w:rPr>
        <w:t>Syukur</w:t>
      </w:r>
      <w:proofErr w:type="spellEnd"/>
      <w:r>
        <w:rPr>
          <w:sz w:val="20"/>
          <w:szCs w:val="20"/>
        </w:rPr>
        <w:t xml:space="preserve">, A., </w:t>
      </w:r>
      <w:proofErr w:type="spellStart"/>
      <w:r>
        <w:rPr>
          <w:sz w:val="20"/>
          <w:szCs w:val="20"/>
        </w:rPr>
        <w:t>Azis</w:t>
      </w:r>
      <w:proofErr w:type="spellEnd"/>
      <w:r>
        <w:rPr>
          <w:sz w:val="20"/>
          <w:szCs w:val="20"/>
        </w:rPr>
        <w:t xml:space="preserve">, R., &amp; </w:t>
      </w:r>
      <w:proofErr w:type="spellStart"/>
      <w:r>
        <w:rPr>
          <w:sz w:val="20"/>
          <w:szCs w:val="20"/>
        </w:rPr>
        <w:t>Sukarsih</w:t>
      </w:r>
      <w:proofErr w:type="spellEnd"/>
      <w:r>
        <w:rPr>
          <w:sz w:val="20"/>
          <w:szCs w:val="20"/>
        </w:rPr>
        <w:t xml:space="preserve">. (2020). Developing Reading Learning Model to Increase Reading Skill for Animal Husbandry Students in Higher Education. </w:t>
      </w:r>
      <w:r>
        <w:rPr>
          <w:i/>
          <w:sz w:val="20"/>
          <w:szCs w:val="20"/>
        </w:rPr>
        <w:t>Britain International of Linguistics, Arts and Education</w:t>
      </w:r>
      <w:r>
        <w:rPr>
          <w:sz w:val="20"/>
          <w:szCs w:val="20"/>
        </w:rPr>
        <w:t xml:space="preserve">, </w:t>
      </w:r>
      <w:r>
        <w:rPr>
          <w:i/>
          <w:sz w:val="20"/>
          <w:szCs w:val="20"/>
        </w:rPr>
        <w:t>2</w:t>
      </w:r>
      <w:r>
        <w:rPr>
          <w:sz w:val="20"/>
          <w:szCs w:val="20"/>
        </w:rPr>
        <w:t xml:space="preserve">(1), 484–493. </w:t>
      </w:r>
      <w:r>
        <w:rPr>
          <w:color w:val="0070C0"/>
          <w:sz w:val="20"/>
          <w:szCs w:val="20"/>
        </w:rPr>
        <w:t>https://doi.org/10.33258/biolae.v2i1.220.</w:t>
      </w:r>
    </w:p>
    <w:p w14:paraId="06A1E8BA" w14:textId="77777777" w:rsidR="00DA6B5C" w:rsidRDefault="00000000">
      <w:pPr>
        <w:widowControl w:val="0"/>
        <w:spacing w:before="0" w:line="240" w:lineRule="auto"/>
        <w:ind w:left="720" w:hanging="720"/>
        <w:rPr>
          <w:color w:val="0070C0"/>
          <w:sz w:val="20"/>
          <w:szCs w:val="20"/>
        </w:rPr>
      </w:pPr>
      <w:proofErr w:type="spellStart"/>
      <w:r>
        <w:rPr>
          <w:sz w:val="20"/>
          <w:szCs w:val="20"/>
        </w:rPr>
        <w:t>Wahyuni</w:t>
      </w:r>
      <w:proofErr w:type="spellEnd"/>
      <w:r>
        <w:rPr>
          <w:sz w:val="20"/>
          <w:szCs w:val="20"/>
        </w:rPr>
        <w:t xml:space="preserve">, I., </w:t>
      </w:r>
      <w:proofErr w:type="spellStart"/>
      <w:r>
        <w:rPr>
          <w:sz w:val="20"/>
          <w:szCs w:val="20"/>
        </w:rPr>
        <w:t>Slameto</w:t>
      </w:r>
      <w:proofErr w:type="spellEnd"/>
      <w:r>
        <w:rPr>
          <w:sz w:val="20"/>
          <w:szCs w:val="20"/>
        </w:rPr>
        <w:t xml:space="preserve"> </w:t>
      </w:r>
      <w:proofErr w:type="spellStart"/>
      <w:r>
        <w:rPr>
          <w:sz w:val="20"/>
          <w:szCs w:val="20"/>
        </w:rPr>
        <w:t>Slameto</w:t>
      </w:r>
      <w:proofErr w:type="spellEnd"/>
      <w:r>
        <w:rPr>
          <w:sz w:val="20"/>
          <w:szCs w:val="20"/>
        </w:rPr>
        <w:t xml:space="preserve">, &amp; </w:t>
      </w:r>
      <w:proofErr w:type="spellStart"/>
      <w:r>
        <w:rPr>
          <w:sz w:val="20"/>
          <w:szCs w:val="20"/>
        </w:rPr>
        <w:t>Setyaningtyas</w:t>
      </w:r>
      <w:proofErr w:type="spellEnd"/>
      <w:r>
        <w:rPr>
          <w:sz w:val="20"/>
          <w:szCs w:val="20"/>
        </w:rPr>
        <w:t xml:space="preserve">, E. W. (2018). </w:t>
      </w:r>
      <w:proofErr w:type="spellStart"/>
      <w:r>
        <w:rPr>
          <w:sz w:val="20"/>
          <w:szCs w:val="20"/>
        </w:rPr>
        <w:t>Penerapan</w:t>
      </w:r>
      <w:proofErr w:type="spellEnd"/>
      <w:r>
        <w:rPr>
          <w:sz w:val="20"/>
          <w:szCs w:val="20"/>
        </w:rPr>
        <w:t xml:space="preserve"> Model PBL </w:t>
      </w:r>
      <w:proofErr w:type="spellStart"/>
      <w:r>
        <w:rPr>
          <w:sz w:val="20"/>
          <w:szCs w:val="20"/>
        </w:rPr>
        <w:t>Berbantuan</w:t>
      </w:r>
      <w:proofErr w:type="spellEnd"/>
      <w:r>
        <w:rPr>
          <w:sz w:val="20"/>
          <w:szCs w:val="20"/>
        </w:rPr>
        <w:t xml:space="preserve"> Role Playing </w:t>
      </w:r>
      <w:proofErr w:type="spellStart"/>
      <w:r>
        <w:rPr>
          <w:sz w:val="20"/>
          <w:szCs w:val="20"/>
        </w:rPr>
        <w:t>untuk</w:t>
      </w:r>
      <w:proofErr w:type="spellEnd"/>
      <w:r>
        <w:rPr>
          <w:sz w:val="20"/>
          <w:szCs w:val="20"/>
        </w:rPr>
        <w:t xml:space="preserve"> </w:t>
      </w:r>
      <w:proofErr w:type="spellStart"/>
      <w:r>
        <w:rPr>
          <w:sz w:val="20"/>
          <w:szCs w:val="20"/>
        </w:rPr>
        <w:t>Meningkatan</w:t>
      </w:r>
      <w:proofErr w:type="spellEnd"/>
      <w:r>
        <w:rPr>
          <w:sz w:val="20"/>
          <w:szCs w:val="20"/>
        </w:rPr>
        <w:t xml:space="preserve"> </w:t>
      </w:r>
      <w:proofErr w:type="spellStart"/>
      <w:r>
        <w:rPr>
          <w:sz w:val="20"/>
          <w:szCs w:val="20"/>
        </w:rPr>
        <w:t>Motivasi</w:t>
      </w:r>
      <w:proofErr w:type="spellEnd"/>
      <w:r>
        <w:rPr>
          <w:sz w:val="20"/>
          <w:szCs w:val="20"/>
        </w:rPr>
        <w:t xml:space="preserve"> dan Hasil </w:t>
      </w:r>
      <w:proofErr w:type="spellStart"/>
      <w:r>
        <w:rPr>
          <w:sz w:val="20"/>
          <w:szCs w:val="20"/>
        </w:rPr>
        <w:t>Belajar</w:t>
      </w:r>
      <w:proofErr w:type="spellEnd"/>
      <w:r>
        <w:rPr>
          <w:sz w:val="20"/>
          <w:szCs w:val="20"/>
        </w:rPr>
        <w:t xml:space="preserve"> IPS. </w:t>
      </w:r>
      <w:proofErr w:type="spellStart"/>
      <w:r>
        <w:rPr>
          <w:i/>
          <w:sz w:val="20"/>
          <w:szCs w:val="20"/>
        </w:rPr>
        <w:t>Jurnal</w:t>
      </w:r>
      <w:proofErr w:type="spellEnd"/>
      <w:r>
        <w:rPr>
          <w:i/>
          <w:sz w:val="20"/>
          <w:szCs w:val="20"/>
        </w:rPr>
        <w:t xml:space="preserve"> </w:t>
      </w:r>
      <w:proofErr w:type="spellStart"/>
      <w:r>
        <w:rPr>
          <w:i/>
          <w:sz w:val="20"/>
          <w:szCs w:val="20"/>
        </w:rPr>
        <w:t>Ilmiah</w:t>
      </w:r>
      <w:proofErr w:type="spellEnd"/>
      <w:r>
        <w:rPr>
          <w:i/>
          <w:sz w:val="20"/>
          <w:szCs w:val="20"/>
        </w:rPr>
        <w:t xml:space="preserve"> </w:t>
      </w:r>
      <w:proofErr w:type="spellStart"/>
      <w:r>
        <w:rPr>
          <w:i/>
          <w:sz w:val="20"/>
          <w:szCs w:val="20"/>
        </w:rPr>
        <w:t>Sekolah</w:t>
      </w:r>
      <w:proofErr w:type="spellEnd"/>
      <w:r>
        <w:rPr>
          <w:i/>
          <w:sz w:val="20"/>
          <w:szCs w:val="20"/>
        </w:rPr>
        <w:t xml:space="preserve"> Dasar</w:t>
      </w:r>
      <w:r>
        <w:rPr>
          <w:sz w:val="20"/>
          <w:szCs w:val="20"/>
        </w:rPr>
        <w:t xml:space="preserve">, </w:t>
      </w:r>
      <w:r>
        <w:rPr>
          <w:i/>
          <w:sz w:val="20"/>
          <w:szCs w:val="20"/>
        </w:rPr>
        <w:t>2</w:t>
      </w:r>
      <w:r>
        <w:rPr>
          <w:sz w:val="20"/>
          <w:szCs w:val="20"/>
        </w:rPr>
        <w:t xml:space="preserve">(4), 356–363. </w:t>
      </w:r>
      <w:r>
        <w:rPr>
          <w:color w:val="0070C0"/>
          <w:sz w:val="20"/>
          <w:szCs w:val="20"/>
        </w:rPr>
        <w:t>https://doi.org/http://dx.doi.org/10.23887/jisd.v2i4.16152.</w:t>
      </w:r>
    </w:p>
    <w:p w14:paraId="0C69E218" w14:textId="77777777" w:rsidR="00DA6B5C" w:rsidRDefault="00DA6B5C">
      <w:pPr>
        <w:spacing w:line="240" w:lineRule="auto"/>
      </w:pPr>
    </w:p>
    <w:p w14:paraId="551360E0" w14:textId="77777777" w:rsidR="00DA6B5C" w:rsidRDefault="00DA6B5C">
      <w:pPr>
        <w:widowControl w:val="0"/>
        <w:spacing w:before="0" w:line="240" w:lineRule="auto"/>
        <w:ind w:left="709" w:hanging="709"/>
        <w:rPr>
          <w:b/>
          <w:sz w:val="20"/>
          <w:szCs w:val="20"/>
        </w:rPr>
      </w:pPr>
    </w:p>
    <w:p w14:paraId="63784704" w14:textId="77777777" w:rsidR="00DA6B5C" w:rsidRDefault="00DA6B5C">
      <w:pPr>
        <w:widowControl w:val="0"/>
        <w:spacing w:before="0" w:line="240" w:lineRule="auto"/>
        <w:ind w:left="709" w:hanging="709"/>
        <w:rPr>
          <w:color w:val="000000"/>
          <w:sz w:val="20"/>
          <w:szCs w:val="20"/>
        </w:rPr>
      </w:pPr>
    </w:p>
    <w:sectPr w:rsidR="00DA6B5C">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AD87" w14:textId="77777777" w:rsidR="000E441C" w:rsidRDefault="000E441C">
      <w:pPr>
        <w:spacing w:before="0" w:line="240" w:lineRule="auto"/>
      </w:pPr>
      <w:r>
        <w:separator/>
      </w:r>
    </w:p>
  </w:endnote>
  <w:endnote w:type="continuationSeparator" w:id="0">
    <w:p w14:paraId="7ADCD53E" w14:textId="77777777" w:rsidR="000E441C" w:rsidRDefault="000E441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D439" w14:textId="77777777" w:rsidR="00DA6B5C" w:rsidRDefault="00DA6B5C">
    <w:pPr>
      <w:spacing w:before="0" w:line="240" w:lineRule="auto"/>
      <w:jc w:val="left"/>
      <w:rPr>
        <w:i/>
        <w:color w:val="000000"/>
        <w:sz w:val="16"/>
        <w:szCs w:val="16"/>
      </w:rPr>
    </w:pPr>
  </w:p>
  <w:p w14:paraId="09637AFB" w14:textId="77777777" w:rsidR="00DA6B5C" w:rsidRDefault="00DA6B5C">
    <w:pPr>
      <w:spacing w:before="0" w:line="240" w:lineRule="auto"/>
      <w:jc w:val="left"/>
      <w:rPr>
        <w:i/>
        <w:color w:val="000000"/>
        <w:sz w:val="16"/>
        <w:szCs w:val="16"/>
      </w:rPr>
    </w:pPr>
  </w:p>
  <w:p w14:paraId="4871B4CB" w14:textId="77777777" w:rsidR="00DA6B5C" w:rsidRDefault="00000000">
    <w:pPr>
      <w:spacing w:before="0" w:line="240" w:lineRule="auto"/>
      <w:rPr>
        <w:i/>
        <w:color w:val="000000"/>
        <w:sz w:val="16"/>
        <w:szCs w:val="16"/>
      </w:rPr>
    </w:pPr>
    <w:r>
      <w:rPr>
        <w:i/>
        <w:color w:val="000000"/>
        <w:sz w:val="16"/>
        <w:szCs w:val="16"/>
      </w:rPr>
      <w:t>p-</w:t>
    </w:r>
    <w:proofErr w:type="gramStart"/>
    <w:r>
      <w:rPr>
        <w:i/>
        <w:color w:val="000000"/>
        <w:sz w:val="16"/>
        <w:szCs w:val="16"/>
      </w:rPr>
      <w:t>ISSN :</w:t>
    </w:r>
    <w:proofErr w:type="gramEnd"/>
    <w:r>
      <w:t xml:space="preserve"> </w:t>
    </w:r>
    <w:r>
      <w:rPr>
        <w:i/>
        <w:sz w:val="16"/>
        <w:szCs w:val="16"/>
      </w:rPr>
      <w:t>2528-2077</w:t>
    </w:r>
    <w:r>
      <w:rPr>
        <w:b/>
        <w:i/>
        <w:color w:val="000000"/>
        <w:sz w:val="16"/>
        <w:szCs w:val="16"/>
      </w:rPr>
      <w:t>,</w:t>
    </w:r>
    <w:r>
      <w:rPr>
        <w:i/>
        <w:color w:val="000000"/>
        <w:sz w:val="16"/>
        <w:szCs w:val="16"/>
      </w:rPr>
      <w:t xml:space="preserve"> e-ISSN :</w:t>
    </w:r>
    <w:r>
      <w:rPr>
        <w:rFonts w:ascii="Cambria" w:eastAsia="Cambria" w:hAnsi="Cambria" w:cs="Cambria"/>
        <w:sz w:val="14"/>
        <w:szCs w:val="14"/>
      </w:rPr>
      <w:t xml:space="preserve"> </w:t>
    </w:r>
    <w:r>
      <w:rPr>
        <w:i/>
        <w:color w:val="000000"/>
        <w:sz w:val="16"/>
        <w:szCs w:val="16"/>
      </w:rPr>
      <w:t>2528-1208</w:t>
    </w:r>
  </w:p>
  <w:p w14:paraId="4D319FC5" w14:textId="77777777" w:rsidR="00DA6B5C" w:rsidRDefault="00000000">
    <w:pPr>
      <w:spacing w:before="0" w:line="240" w:lineRule="auto"/>
      <w:rPr>
        <w:sz w:val="16"/>
        <w:szCs w:val="16"/>
      </w:rPr>
    </w:pP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t xml:space="preserve">    </w:t>
    </w:r>
    <w:r>
      <w:rPr>
        <w:i/>
        <w:color w:val="000000"/>
        <w:sz w:val="16"/>
        <w:szCs w:val="16"/>
      </w:rPr>
      <w:tab/>
      <w:t xml:space="preserve">      </w:t>
    </w:r>
    <w:r>
      <w:rPr>
        <w:i/>
        <w:color w:val="000000"/>
        <w:sz w:val="16"/>
        <w:szCs w:val="16"/>
      </w:rPr>
      <w:tab/>
    </w:r>
    <w:r>
      <w:rPr>
        <w:i/>
        <w:color w:val="000000"/>
        <w:sz w:val="16"/>
        <w:szCs w:val="16"/>
      </w:rPr>
      <w:tab/>
    </w:r>
    <w:r>
      <w:rPr>
        <w:i/>
        <w:color w:val="000000"/>
        <w:sz w:val="16"/>
        <w:szCs w:val="16"/>
      </w:rPr>
      <w:tab/>
      <w:t xml:space="preserve"> </w:t>
    </w:r>
    <w:r>
      <w:rPr>
        <w:sz w:val="16"/>
        <w:szCs w:val="16"/>
      </w:rPr>
      <w:fldChar w:fldCharType="begin"/>
    </w:r>
    <w:r>
      <w:rPr>
        <w:sz w:val="16"/>
        <w:szCs w:val="16"/>
      </w:rPr>
      <w:instrText>PAGE</w:instrText>
    </w:r>
    <w:r>
      <w:rPr>
        <w:sz w:val="16"/>
        <w:szCs w:val="16"/>
      </w:rPr>
      <w:fldChar w:fldCharType="separate"/>
    </w:r>
    <w:r w:rsidR="00F772E4">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41F9" w14:textId="77777777" w:rsidR="00DA6B5C" w:rsidRDefault="00000000">
    <w:pPr>
      <w:tabs>
        <w:tab w:val="left" w:pos="5878"/>
      </w:tabs>
      <w:spacing w:before="0" w:line="240" w:lineRule="auto"/>
      <w:jc w:val="left"/>
      <w:rPr>
        <w:rFonts w:ascii="Calibri" w:eastAsia="Calibri" w:hAnsi="Calibri" w:cs="Calibri"/>
        <w:sz w:val="16"/>
        <w:szCs w:val="16"/>
      </w:rPr>
    </w:pPr>
    <w:r>
      <w:rPr>
        <w:rFonts w:ascii="Calibri" w:eastAsia="Calibri" w:hAnsi="Calibri" w:cs="Calibri"/>
        <w:sz w:val="16"/>
        <w:szCs w:val="16"/>
      </w:rPr>
      <w:tab/>
    </w:r>
  </w:p>
  <w:p w14:paraId="4337B0F8" w14:textId="77777777" w:rsidR="00DA6B5C" w:rsidRDefault="00DA6B5C">
    <w:pPr>
      <w:spacing w:before="0" w:line="240" w:lineRule="auto"/>
      <w:jc w:val="left"/>
      <w:rPr>
        <w:rFonts w:ascii="Calibri" w:eastAsia="Calibri" w:hAnsi="Calibri" w:cs="Calibri"/>
        <w:sz w:val="16"/>
        <w:szCs w:val="16"/>
      </w:rPr>
    </w:pPr>
  </w:p>
  <w:p w14:paraId="4A8CE6D2" w14:textId="77777777" w:rsidR="00DA6B5C" w:rsidRDefault="00DA6B5C">
    <w:pPr>
      <w:tabs>
        <w:tab w:val="left" w:pos="1752"/>
      </w:tabs>
      <w:spacing w:before="0" w:line="240" w:lineRule="auto"/>
      <w:jc w:val="left"/>
      <w:rPr>
        <w:sz w:val="16"/>
        <w:szCs w:val="16"/>
      </w:rPr>
    </w:pPr>
  </w:p>
  <w:p w14:paraId="1A7FE021" w14:textId="77777777" w:rsidR="00DA6B5C" w:rsidRDefault="00000000">
    <w:pPr>
      <w:tabs>
        <w:tab w:val="left" w:pos="8364"/>
      </w:tabs>
      <w:spacing w:before="0" w:line="240" w:lineRule="auto"/>
      <w:rPr>
        <w:sz w:val="16"/>
        <w:szCs w:val="16"/>
      </w:rPr>
    </w:pPr>
    <w:bookmarkStart w:id="2" w:name="_heading=h.3dy6vkm" w:colFirst="0" w:colLast="0"/>
    <w:bookmarkEnd w:id="2"/>
    <w:r>
      <w:rPr>
        <w:i/>
        <w:sz w:val="16"/>
        <w:szCs w:val="16"/>
      </w:rPr>
      <w:t>Title (First Author)</w:t>
    </w:r>
    <w:r>
      <w:rPr>
        <w:i/>
        <w:sz w:val="16"/>
        <w:szCs w:val="16"/>
      </w:rPr>
      <w:tab/>
    </w:r>
    <w:r>
      <w:rPr>
        <w:i/>
        <w:sz w:val="16"/>
        <w:szCs w:val="16"/>
      </w:rPr>
      <w:tab/>
      <w:t xml:space="preserve">       </w:t>
    </w:r>
    <w:r>
      <w:rPr>
        <w:sz w:val="16"/>
        <w:szCs w:val="16"/>
      </w:rPr>
      <w:fldChar w:fldCharType="begin"/>
    </w:r>
    <w:r>
      <w:rPr>
        <w:sz w:val="16"/>
        <w:szCs w:val="16"/>
      </w:rPr>
      <w:instrText>PAGE</w:instrText>
    </w:r>
    <w:r>
      <w:rPr>
        <w:sz w:val="16"/>
        <w:szCs w:val="16"/>
      </w:rPr>
      <w:fldChar w:fldCharType="separate"/>
    </w:r>
    <w:r w:rsidR="00F772E4">
      <w:rPr>
        <w:noProof/>
        <w:sz w:val="16"/>
        <w:szCs w:val="16"/>
      </w:rPr>
      <w:t>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5CCB" w14:textId="77777777" w:rsidR="00DA6B5C" w:rsidRDefault="00000000">
    <w:pPr>
      <w:tabs>
        <w:tab w:val="left" w:pos="8647"/>
      </w:tabs>
      <w:spacing w:before="0"/>
      <w:rPr>
        <w:b/>
        <w:i/>
        <w:sz w:val="20"/>
        <w:szCs w:val="20"/>
      </w:rPr>
    </w:pPr>
    <w:r>
      <w:rPr>
        <w:rFonts w:ascii="Cambria" w:eastAsia="Cambria" w:hAnsi="Cambria" w:cs="Cambria"/>
        <w:i/>
        <w:sz w:val="16"/>
        <w:szCs w:val="16"/>
      </w:rPr>
      <w:t xml:space="preserve">* Corresponding Author: First Author: </w:t>
    </w:r>
    <w:hyperlink r:id="rId1">
      <w:r>
        <w:t xml:space="preserve"> </w:t>
      </w:r>
    </w:hyperlink>
    <w:hyperlink r:id="rId2">
      <w:r>
        <w:rPr>
          <w:i/>
          <w:color w:val="0000FF"/>
          <w:sz w:val="18"/>
          <w:szCs w:val="18"/>
          <w:u w:val="single"/>
        </w:rPr>
        <w:t xml:space="preserve">author1@email.com </w:t>
      </w:r>
    </w:hyperlink>
    <w:r>
      <w:rPr>
        <w:i/>
        <w:sz w:val="16"/>
        <w:szCs w:val="16"/>
      </w:rPr>
      <w:tab/>
      <w:t xml:space="preserve">    </w:t>
    </w:r>
    <w:r>
      <w:rPr>
        <w:sz w:val="16"/>
        <w:szCs w:val="16"/>
      </w:rPr>
      <w:fldChar w:fldCharType="begin"/>
    </w:r>
    <w:r>
      <w:rPr>
        <w:sz w:val="16"/>
        <w:szCs w:val="16"/>
      </w:rPr>
      <w:instrText>PAGE</w:instrText>
    </w:r>
    <w:r>
      <w:rPr>
        <w:sz w:val="16"/>
        <w:szCs w:val="16"/>
      </w:rPr>
      <w:fldChar w:fldCharType="separate"/>
    </w:r>
    <w:r w:rsidR="00F772E4">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67DC" w14:textId="77777777" w:rsidR="000E441C" w:rsidRDefault="000E441C">
      <w:pPr>
        <w:spacing w:before="0" w:line="240" w:lineRule="auto"/>
      </w:pPr>
      <w:r>
        <w:separator/>
      </w:r>
    </w:p>
  </w:footnote>
  <w:footnote w:type="continuationSeparator" w:id="0">
    <w:p w14:paraId="1F797A44" w14:textId="77777777" w:rsidR="000E441C" w:rsidRDefault="000E441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3F7E" w14:textId="77777777" w:rsidR="00DA6B5C" w:rsidRDefault="00000000">
    <w:pPr>
      <w:pBdr>
        <w:bottom w:val="single" w:sz="4" w:space="0" w:color="000000"/>
      </w:pBdr>
      <w:spacing w:before="0" w:line="240" w:lineRule="auto"/>
      <w:ind w:right="-2"/>
      <w:jc w:val="center"/>
      <w:rPr>
        <w:b/>
        <w:sz w:val="16"/>
        <w:szCs w:val="16"/>
      </w:rPr>
    </w:pPr>
    <w:proofErr w:type="spellStart"/>
    <w:r>
      <w:rPr>
        <w:sz w:val="16"/>
        <w:szCs w:val="16"/>
      </w:rPr>
      <w:t>Jurnal</w:t>
    </w:r>
    <w:proofErr w:type="spellEnd"/>
    <w:r>
      <w:rPr>
        <w:sz w:val="16"/>
        <w:szCs w:val="16"/>
      </w:rPr>
      <w:t xml:space="preserve"> </w:t>
    </w:r>
    <w:proofErr w:type="spellStart"/>
    <w:r>
      <w:rPr>
        <w:sz w:val="16"/>
        <w:szCs w:val="16"/>
      </w:rPr>
      <w:t>Ilmiah</w:t>
    </w:r>
    <w:proofErr w:type="spellEnd"/>
    <w:r>
      <w:rPr>
        <w:sz w:val="16"/>
        <w:szCs w:val="16"/>
      </w:rPr>
      <w:t xml:space="preserve"> </w:t>
    </w:r>
    <w:proofErr w:type="spellStart"/>
    <w:r>
      <w:rPr>
        <w:sz w:val="16"/>
        <w:szCs w:val="16"/>
      </w:rPr>
      <w:t>Manajemen</w:t>
    </w:r>
    <w:proofErr w:type="spellEnd"/>
    <w:r>
      <w:rPr>
        <w:sz w:val="16"/>
        <w:szCs w:val="16"/>
      </w:rPr>
      <w:t xml:space="preserve"> dan </w:t>
    </w:r>
    <w:proofErr w:type="spellStart"/>
    <w:r>
      <w:rPr>
        <w:sz w:val="16"/>
        <w:szCs w:val="16"/>
      </w:rPr>
      <w:t>Bisnis</w:t>
    </w:r>
    <w:proofErr w:type="spellEnd"/>
    <w:r>
      <w:rPr>
        <w:sz w:val="16"/>
        <w:szCs w:val="16"/>
      </w:rPr>
      <w:t>. Vol. 8 (1) PP. 319-325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5B46" w14:textId="77777777" w:rsidR="00DA6B5C" w:rsidRDefault="00000000">
    <w:pPr>
      <w:pBdr>
        <w:bottom w:val="single" w:sz="4" w:space="0" w:color="000000"/>
      </w:pBdr>
      <w:spacing w:before="0" w:line="240" w:lineRule="auto"/>
      <w:ind w:right="-2"/>
      <w:jc w:val="center"/>
      <w:rPr>
        <w:b/>
        <w:sz w:val="16"/>
        <w:szCs w:val="16"/>
      </w:rPr>
    </w:pPr>
    <w:bookmarkStart w:id="1" w:name="_heading=h.3znysh7" w:colFirst="0" w:colLast="0"/>
    <w:bookmarkEnd w:id="1"/>
    <w:proofErr w:type="spellStart"/>
    <w:r>
      <w:rPr>
        <w:sz w:val="16"/>
        <w:szCs w:val="16"/>
      </w:rPr>
      <w:t>Jurnal</w:t>
    </w:r>
    <w:proofErr w:type="spellEnd"/>
    <w:r>
      <w:rPr>
        <w:sz w:val="16"/>
        <w:szCs w:val="16"/>
      </w:rPr>
      <w:t xml:space="preserve"> </w:t>
    </w:r>
    <w:proofErr w:type="spellStart"/>
    <w:r>
      <w:rPr>
        <w:sz w:val="16"/>
        <w:szCs w:val="16"/>
      </w:rPr>
      <w:t>Ilmiah</w:t>
    </w:r>
    <w:proofErr w:type="spellEnd"/>
    <w:r>
      <w:rPr>
        <w:sz w:val="16"/>
        <w:szCs w:val="16"/>
      </w:rPr>
      <w:t xml:space="preserve"> </w:t>
    </w:r>
    <w:proofErr w:type="spellStart"/>
    <w:r>
      <w:rPr>
        <w:sz w:val="16"/>
        <w:szCs w:val="16"/>
      </w:rPr>
      <w:t>Manajemen</w:t>
    </w:r>
    <w:proofErr w:type="spellEnd"/>
    <w:r>
      <w:rPr>
        <w:sz w:val="16"/>
        <w:szCs w:val="16"/>
      </w:rPr>
      <w:t xml:space="preserve"> dan </w:t>
    </w:r>
    <w:proofErr w:type="spellStart"/>
    <w:r>
      <w:rPr>
        <w:sz w:val="16"/>
        <w:szCs w:val="16"/>
      </w:rPr>
      <w:t>Bisnis</w:t>
    </w:r>
    <w:proofErr w:type="spellEnd"/>
    <w:r>
      <w:rPr>
        <w:sz w:val="16"/>
        <w:szCs w:val="16"/>
      </w:rPr>
      <w:t>. Vol. 8 (1) PP. 319-325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E3C8" w14:textId="77777777" w:rsidR="00DA6B5C" w:rsidRDefault="00000000">
    <w:pPr>
      <w:pBdr>
        <w:top w:val="single" w:sz="4" w:space="1" w:color="000000"/>
      </w:pBdr>
      <w:spacing w:before="0" w:line="240" w:lineRule="auto"/>
      <w:jc w:val="left"/>
      <w:rPr>
        <w:rFonts w:ascii="Cambria" w:eastAsia="Cambria" w:hAnsi="Cambria" w:cs="Cambria"/>
        <w:sz w:val="14"/>
        <w:szCs w:val="14"/>
      </w:rPr>
    </w:pPr>
    <w:bookmarkStart w:id="3" w:name="_heading=h.2et92p0" w:colFirst="0" w:colLast="0"/>
    <w:bookmarkEnd w:id="3"/>
    <w:r>
      <w:rPr>
        <w:noProof/>
      </w:rPr>
      <w:drawing>
        <wp:anchor distT="0" distB="0" distL="114300" distR="114300" simplePos="0" relativeHeight="251658240" behindDoc="1" locked="0" layoutInCell="1" hidden="0" allowOverlap="1" wp14:anchorId="23B3C569" wp14:editId="714F4B95">
          <wp:simplePos x="0" y="0"/>
          <wp:positionH relativeFrom="column">
            <wp:posOffset>5301615</wp:posOffset>
          </wp:positionH>
          <wp:positionV relativeFrom="paragraph">
            <wp:posOffset>32385</wp:posOffset>
          </wp:positionV>
          <wp:extent cx="448945" cy="5645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8945" cy="564515"/>
                  </a:xfrm>
                  <a:prstGeom prst="rect">
                    <a:avLst/>
                  </a:prstGeom>
                  <a:ln/>
                </pic:spPr>
              </pic:pic>
            </a:graphicData>
          </a:graphic>
        </wp:anchor>
      </w:drawing>
    </w:r>
  </w:p>
  <w:p w14:paraId="08F96440" w14:textId="77777777" w:rsidR="00DA6B5C" w:rsidRDefault="00000000">
    <w:pPr>
      <w:spacing w:before="0" w:line="240" w:lineRule="auto"/>
      <w:jc w:val="left"/>
      <w:rPr>
        <w:rFonts w:ascii="Cambria" w:eastAsia="Cambria" w:hAnsi="Cambria" w:cs="Cambria"/>
        <w:b/>
        <w:sz w:val="20"/>
        <w:szCs w:val="20"/>
      </w:rPr>
    </w:pPr>
    <w:bookmarkStart w:id="4" w:name="_heading=h.1fob9te" w:colFirst="0" w:colLast="0"/>
    <w:bookmarkEnd w:id="4"/>
    <w:proofErr w:type="spellStart"/>
    <w:r>
      <w:rPr>
        <w:rFonts w:ascii="Cambria" w:eastAsia="Cambria" w:hAnsi="Cambria" w:cs="Cambria"/>
        <w:b/>
        <w:sz w:val="20"/>
        <w:szCs w:val="20"/>
      </w:rPr>
      <w:t>Jurnal</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Ilmiah</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Manajemen</w:t>
    </w:r>
    <w:proofErr w:type="spellEnd"/>
    <w:r>
      <w:rPr>
        <w:rFonts w:ascii="Cambria" w:eastAsia="Cambria" w:hAnsi="Cambria" w:cs="Cambria"/>
        <w:b/>
        <w:sz w:val="20"/>
        <w:szCs w:val="20"/>
      </w:rPr>
      <w:t xml:space="preserve"> dan </w:t>
    </w:r>
    <w:proofErr w:type="spellStart"/>
    <w:r>
      <w:rPr>
        <w:rFonts w:ascii="Cambria" w:eastAsia="Cambria" w:hAnsi="Cambria" w:cs="Cambria"/>
        <w:b/>
        <w:sz w:val="20"/>
        <w:szCs w:val="20"/>
      </w:rPr>
      <w:t>Bisnis</w:t>
    </w:r>
    <w:proofErr w:type="spellEnd"/>
  </w:p>
  <w:p w14:paraId="628790A3" w14:textId="4713BEDA" w:rsidR="00DA6B5C" w:rsidRDefault="00000000">
    <w:pPr>
      <w:spacing w:before="0" w:line="240" w:lineRule="auto"/>
      <w:jc w:val="left"/>
      <w:rPr>
        <w:rFonts w:ascii="Cambria" w:eastAsia="Cambria" w:hAnsi="Cambria" w:cs="Cambria"/>
        <w:sz w:val="14"/>
        <w:szCs w:val="14"/>
      </w:rPr>
    </w:pPr>
    <w:r>
      <w:rPr>
        <w:rFonts w:ascii="Cambria" w:eastAsia="Cambria" w:hAnsi="Cambria" w:cs="Cambria"/>
        <w:sz w:val="14"/>
        <w:szCs w:val="14"/>
      </w:rPr>
      <w:t xml:space="preserve">Volume </w:t>
    </w:r>
    <w:r w:rsidR="00F772E4">
      <w:rPr>
        <w:rFonts w:ascii="Cambria" w:eastAsia="Cambria" w:hAnsi="Cambria" w:cs="Cambria"/>
        <w:sz w:val="14"/>
        <w:szCs w:val="14"/>
      </w:rPr>
      <w:t>10</w:t>
    </w:r>
    <w:r>
      <w:rPr>
        <w:rFonts w:ascii="Cambria" w:eastAsia="Cambria" w:hAnsi="Cambria" w:cs="Cambria"/>
        <w:sz w:val="14"/>
        <w:szCs w:val="14"/>
      </w:rPr>
      <w:t xml:space="preserve">, Number </w:t>
    </w:r>
    <w:r w:rsidR="00F772E4">
      <w:rPr>
        <w:rFonts w:ascii="Cambria" w:eastAsia="Cambria" w:hAnsi="Cambria" w:cs="Cambria"/>
        <w:sz w:val="14"/>
        <w:szCs w:val="14"/>
      </w:rPr>
      <w:t>2</w:t>
    </w:r>
    <w:r>
      <w:rPr>
        <w:rFonts w:ascii="Cambria" w:eastAsia="Cambria" w:hAnsi="Cambria" w:cs="Cambria"/>
        <w:sz w:val="14"/>
        <w:szCs w:val="14"/>
      </w:rPr>
      <w:t xml:space="preserve">, </w:t>
    </w:r>
    <w:r w:rsidR="00F772E4">
      <w:rPr>
        <w:rFonts w:ascii="Cambria" w:eastAsia="Cambria" w:hAnsi="Cambria" w:cs="Cambria"/>
        <w:sz w:val="14"/>
        <w:szCs w:val="14"/>
      </w:rPr>
      <w:t>2025</w:t>
    </w:r>
    <w:r>
      <w:rPr>
        <w:rFonts w:ascii="Cambria" w:eastAsia="Cambria" w:hAnsi="Cambria" w:cs="Cambria"/>
        <w:sz w:val="14"/>
        <w:szCs w:val="14"/>
      </w:rPr>
      <w:t xml:space="preserve"> pp. xx-xx</w:t>
    </w:r>
  </w:p>
  <w:p w14:paraId="05C4AF8F" w14:textId="77777777" w:rsidR="00DA6B5C" w:rsidRDefault="00000000">
    <w:pPr>
      <w:spacing w:before="0" w:line="240" w:lineRule="auto"/>
      <w:jc w:val="left"/>
      <w:rPr>
        <w:rFonts w:ascii="Cambria" w:eastAsia="Cambria" w:hAnsi="Cambria" w:cs="Cambria"/>
        <w:sz w:val="14"/>
        <w:szCs w:val="14"/>
      </w:rPr>
    </w:pPr>
    <w:r>
      <w:rPr>
        <w:rFonts w:ascii="Cambria" w:eastAsia="Cambria" w:hAnsi="Cambria" w:cs="Cambria"/>
        <w:sz w:val="14"/>
        <w:szCs w:val="14"/>
      </w:rPr>
      <w:t>P-ISSN: 2528-2077 E-</w:t>
    </w:r>
    <w:proofErr w:type="gramStart"/>
    <w:r>
      <w:rPr>
        <w:rFonts w:ascii="Cambria" w:eastAsia="Cambria" w:hAnsi="Cambria" w:cs="Cambria"/>
        <w:sz w:val="14"/>
        <w:szCs w:val="14"/>
      </w:rPr>
      <w:t>ISSN :</w:t>
    </w:r>
    <w:proofErr w:type="gramEnd"/>
    <w:r>
      <w:rPr>
        <w:rFonts w:ascii="Cambria" w:eastAsia="Cambria" w:hAnsi="Cambria" w:cs="Cambria"/>
        <w:sz w:val="14"/>
        <w:szCs w:val="14"/>
      </w:rPr>
      <w:t xml:space="preserve"> 2528-1208</w:t>
    </w:r>
  </w:p>
  <w:p w14:paraId="658FBB77" w14:textId="77777777" w:rsidR="00DA6B5C" w:rsidRDefault="00000000">
    <w:pPr>
      <w:pBdr>
        <w:bottom w:val="single" w:sz="12" w:space="1" w:color="000000"/>
      </w:pBdr>
      <w:spacing w:before="0" w:line="240" w:lineRule="auto"/>
      <w:jc w:val="left"/>
      <w:rPr>
        <w:rFonts w:ascii="Cambria" w:eastAsia="Cambria" w:hAnsi="Cambria" w:cs="Cambria"/>
        <w:sz w:val="16"/>
        <w:szCs w:val="16"/>
      </w:rPr>
    </w:pPr>
    <w:bookmarkStart w:id="5" w:name="_heading=h.tyjcwt" w:colFirst="0" w:colLast="0"/>
    <w:bookmarkEnd w:id="5"/>
    <w:r>
      <w:rPr>
        <w:rFonts w:ascii="Cambria" w:eastAsia="Cambria" w:hAnsi="Cambria" w:cs="Cambria"/>
        <w:sz w:val="14"/>
        <w:szCs w:val="14"/>
      </w:rPr>
      <w:t>Open Access:</w:t>
    </w:r>
    <w:r>
      <w:rPr>
        <w:rFonts w:ascii="Cambria" w:eastAsia="Cambria" w:hAnsi="Cambria" w:cs="Cambria"/>
        <w:sz w:val="12"/>
        <w:szCs w:val="12"/>
      </w:rPr>
      <w:t xml:space="preserve"> </w:t>
    </w:r>
    <w:r>
      <w:rPr>
        <w:sz w:val="14"/>
        <w:szCs w:val="14"/>
      </w:rPr>
      <w:t>https://journal.undiknas.ac.id/index.php/manajemen/</w:t>
    </w:r>
  </w:p>
  <w:p w14:paraId="5617BF1D" w14:textId="77777777" w:rsidR="00DA6B5C" w:rsidRDefault="00DA6B5C">
    <w:pPr>
      <w:pBdr>
        <w:top w:val="nil"/>
        <w:left w:val="nil"/>
        <w:bottom w:val="nil"/>
        <w:right w:val="nil"/>
        <w:between w:val="nil"/>
      </w:pBdr>
      <w:tabs>
        <w:tab w:val="right" w:pos="9270"/>
      </w:tabs>
      <w:spacing w:before="0" w:line="240" w:lineRule="auto"/>
      <w:ind w:right="158"/>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860797"/>
    <w:multiLevelType w:val="multilevel"/>
    <w:tmpl w:val="A768C3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581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5C"/>
    <w:rsid w:val="000E441C"/>
    <w:rsid w:val="008562F1"/>
    <w:rsid w:val="00DA6B5C"/>
    <w:rsid w:val="00EE4BB4"/>
    <w:rsid w:val="00F772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0961"/>
  <w15:docId w15:val="{498D09D4-C531-C848-83B2-E0BCC351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US" w:bidi="ar-SA"/>
      </w:rPr>
    </w:rPrDefault>
    <w:pPrDefault>
      <w:pPr>
        <w:spacing w:before="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46"/>
    <w:pPr>
      <w:spacing w:line="260" w:lineRule="atLeast"/>
    </w:pPr>
    <w:rPr>
      <w:lang w:eastAsia="tr-TR"/>
    </w:rPr>
  </w:style>
  <w:style w:type="paragraph" w:styleId="Heading1">
    <w:name w:val="heading 1"/>
    <w:basedOn w:val="Normal"/>
    <w:next w:val="Normal"/>
    <w:uiPriority w:val="9"/>
    <w:qFormat/>
    <w:rsid w:val="006A2D46"/>
    <w:pPr>
      <w:keepNext/>
      <w:spacing w:before="240"/>
      <w:jc w:val="center"/>
      <w:outlineLvl w:val="0"/>
    </w:pPr>
    <w:rPr>
      <w:b/>
      <w:caps/>
    </w:rPr>
  </w:style>
  <w:style w:type="paragraph" w:styleId="Heading2">
    <w:name w:val="heading 2"/>
    <w:aliases w:val="main heading"/>
    <w:basedOn w:val="Normal"/>
    <w:next w:val="Normal"/>
    <w:uiPriority w:val="9"/>
    <w:semiHidden/>
    <w:unhideWhenUsed/>
    <w:qFormat/>
    <w:rsid w:val="006A2D46"/>
    <w:pPr>
      <w:keepNext/>
      <w:spacing w:before="200"/>
      <w:jc w:val="center"/>
      <w:outlineLvl w:val="1"/>
    </w:pPr>
    <w:rPr>
      <w:b/>
      <w:sz w:val="28"/>
    </w:rPr>
  </w:style>
  <w:style w:type="paragraph" w:styleId="Heading3">
    <w:name w:val="heading 3"/>
    <w:aliases w:val="sub heading"/>
    <w:basedOn w:val="Normal"/>
    <w:next w:val="Normal"/>
    <w:uiPriority w:val="9"/>
    <w:semiHidden/>
    <w:unhideWhenUsed/>
    <w:qFormat/>
    <w:rsid w:val="006A2D46"/>
    <w:pPr>
      <w:keepNext/>
      <w:spacing w:before="200"/>
      <w:jc w:val="left"/>
      <w:outlineLvl w:val="2"/>
    </w:pPr>
    <w:rPr>
      <w:b/>
      <w:i/>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color w:val="000000"/>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0">
    <w:name w:val="Reference"/>
    <w:basedOn w:val="Normal"/>
    <w:rsid w:val="00953BA2"/>
    <w:pPr>
      <w:spacing w:before="0" w:line="240" w:lineRule="auto"/>
      <w:ind w:left="720" w:hanging="360"/>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39"/>
    <w:qFormat/>
    <w:rsid w:val="000F0D1C"/>
    <w:pPr>
      <w:ind w:left="8221" w:hanging="8204"/>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tabs>
        <w:tab w:val="num" w:pos="720"/>
      </w:tabs>
      <w:spacing w:after="240" w:line="240" w:lineRule="auto"/>
      <w:ind w:left="720" w:hanging="720"/>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eastAsia="Calibri"/>
      <w:color w:val="000000"/>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0">
    <w:name w:val="Plain Table 2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tabs>
        <w:tab w:val="num" w:pos="360"/>
      </w:tabs>
      <w:spacing w:before="0" w:after="0" w:line="240" w:lineRule="auto"/>
      <w:ind w:left="252"/>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rPr>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rPr>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rPr>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60" w:lineRule="auto"/>
      <w:ind w:left="8221" w:firstLine="283"/>
    </w:pPr>
    <w:rPr>
      <w:rFonts w:ascii="Calibri" w:eastAsia="Calibri" w:hAnsi="Calibri" w:cs="Calibri"/>
      <w:color w:val="000000"/>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60" w:lineRule="auto"/>
      <w:ind w:left="8221" w:firstLine="282"/>
    </w:pPr>
    <w:rPr>
      <w:rFonts w:ascii="Calibri" w:eastAsia="Calibri" w:hAnsi="Calibri" w:cs="Calibri"/>
      <w:color w:val="000000"/>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gap.suprianti@undiksha.ac.id" TargetMode="External"/><Relationship Id="rId1" Type="http://schemas.openxmlformats.org/officeDocument/2006/relationships/hyperlink" Target="mailto:gap.suprianti@undiksha.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XvhF/hFAX1g8XkkT3jBzqExqYw==">CgMxLjAyCGguZ2pkZ3hzMgloLjN6bnlzaDcyCWguMmV0OTJwMDIJaC4xZm9iOXRlMghoLnR5amN3dDIJaC4zZHk2dmttOAByITF2SkxIY3VzZUc2blJRaVktVVVxQmFkTFFCWmhlNl9kbA==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icpres</dc:creator>
  <cp:lastModifiedBy>imadeardisudestra</cp:lastModifiedBy>
  <cp:revision>4</cp:revision>
  <dcterms:created xsi:type="dcterms:W3CDTF">2020-11-08T08:56:00Z</dcterms:created>
  <dcterms:modified xsi:type="dcterms:W3CDTF">2025-10-30T05:33:00Z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b2686f7b-f75a-3ad1-93f0-b05be12605c9</vt:lpwstr>
  </property>
  <property fmtid="{D5CDD505-2E9C-101B-9397-08002B2CF9AE}" pid="24" name="Mendeley Citation Style_1">
    <vt:lpwstr>http://www.zotero.org/styles/apa</vt:lpwstr>
  </property>
</Properties>
</file>