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200" w:lineRule="auto"/>
        <w:jc w:val="center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/>
        <w:drawing>
          <wp:inline distB="114300" distT="114300" distL="114300" distR="114300">
            <wp:extent cx="4762500" cy="1866900"/>
            <wp:effectExtent b="0" l="0" r="0" t="0"/>
            <wp:docPr id="15" name="image23.jpg"/>
            <a:graphic>
              <a:graphicData uri="http://schemas.openxmlformats.org/drawingml/2006/picture">
                <pic:pic>
                  <pic:nvPicPr>
                    <pic:cNvPr id="0" name="image2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66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0" w:before="0" w:line="276" w:lineRule="auto"/>
        <w:ind w:firstLine="720"/>
        <w:jc w:val="center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heading=h.uzhyy2gfut4v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🎨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Slow Art Day - Brasil - 2026</w:t>
      </w:r>
    </w:p>
    <w:p w:rsidR="00000000" w:rsidDel="00000000" w:rsidP="00000000" w:rsidRDefault="00000000" w:rsidRPr="00000000" w14:paraId="00000003">
      <w:pPr>
        <w:pStyle w:val="Subtitle"/>
        <w:spacing w:after="240" w:line="276" w:lineRule="auto"/>
        <w:ind w:firstLine="720"/>
        <w:jc w:val="center"/>
        <w:rPr>
          <w:b w:val="1"/>
          <w:bCs w:val="1"/>
          <w:color w:val="333333"/>
          <w:sz w:val="34"/>
          <w:szCs w:val="34"/>
          <w:highlight w:val="white"/>
        </w:rPr>
      </w:pPr>
      <w:bookmarkStart w:colFirst="0" w:colLast="0" w:name="_heading=h.atedpqfwejlm" w:id="1"/>
      <w:bookmarkEnd w:id="1"/>
      <w:r w:rsidDel="00000000" w:rsidR="00000000" w:rsidRPr="00000000">
        <w:rPr>
          <w:b w:val="1"/>
          <w:bCs w:val="1"/>
          <w:color w:val="333333"/>
          <w:sz w:val="34"/>
          <w:szCs w:val="34"/>
          <w:highlight w:val="white"/>
          <w:rtl w:val="0"/>
        </w:rPr>
        <w:t xml:space="preserve">Desacelere, Aprecie e Vivencie A Arte</w:t>
      </w:r>
    </w:p>
    <w:p w:rsidR="00000000" w:rsidDel="00000000" w:rsidP="00000000" w:rsidRDefault="00000000" w:rsidRPr="00000000" w14:paraId="00000004">
      <w:pPr>
        <w:spacing w:after="240"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Museu ReArte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convida o público a desacelerar e a vivenciar a arte de uma maneira mais profunda e significativa. </w:t>
      </w:r>
    </w:p>
    <w:p w:rsidR="00000000" w:rsidDel="00000000" w:rsidP="00000000" w:rsidRDefault="00000000" w:rsidRPr="00000000" w14:paraId="00000005">
      <w:pPr>
        <w:spacing w:after="240"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Inspirada no “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Slow Art Movement”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, uma iniciativa global que prega a apreciação afetiva e sem pressa das artes, incentivando os visitantes a passar mais tempo com cada obra e a discutir suas experiências.</w:t>
      </w:r>
    </w:p>
    <w:p w:rsidR="00000000" w:rsidDel="00000000" w:rsidP="00000000" w:rsidRDefault="00000000" w:rsidRPr="00000000" w14:paraId="00000006">
      <w:pPr>
        <w:spacing w:after="240"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 "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Slow Art Day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", celebrado mundialmente em abril, é uma manifestação dessa filosofia, com museus e galerias ao redor do mundo promovendo eventos que priorizam a qualidade da experiência sobre a quantidade de visitantes. </w:t>
      </w:r>
    </w:p>
    <w:p w:rsidR="00000000" w:rsidDel="00000000" w:rsidP="00000000" w:rsidRDefault="00000000" w:rsidRPr="00000000" w14:paraId="00000007">
      <w:pPr>
        <w:spacing w:after="24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, pioneiro e representante oficial do movimento no Brasil, selecionou pinturas e fotografias que homenageiam a cultura japonesa </w:t>
      </w:r>
      <w:r w:rsidDel="00000000" w:rsidR="00000000" w:rsidRPr="00000000">
        <w:rPr>
          <w:sz w:val="24"/>
          <w:szCs w:val="24"/>
          <w:rtl w:val="0"/>
        </w:rPr>
        <w:t xml:space="preserve">e a mitologia mundial através de exposição de artes com a beleza das flores das cerejeiras, tsurus origamis (aves inspiradas nas dobraduras em papel) e os mitos do ar e das águas da mitologia mundial, inclusive, sereias indígenas brasileiras. </w:t>
      </w:r>
    </w:p>
    <w:p w:rsidR="00000000" w:rsidDel="00000000" w:rsidP="00000000" w:rsidRDefault="00000000" w:rsidRPr="00000000" w14:paraId="00000008">
      <w:pPr>
        <w:spacing w:after="240"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sintonia com a temática de abril - "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FLORES, ASAS E SORRISOS -  O Voo dos Tsurus, a Magia das Sereias e as Risadas da 7ª Arte</w:t>
      </w:r>
      <w:r w:rsidDel="00000000" w:rsidR="00000000" w:rsidRPr="00000000">
        <w:rPr>
          <w:sz w:val="24"/>
          <w:szCs w:val="24"/>
          <w:rtl w:val="0"/>
        </w:rPr>
        <w:t xml:space="preserve">”, além de interagir com os visitantes sobre a exposição, Henrique fará contação de histórias, apresentando “causos” divertidos relacionados às obras e ao mundo das artes.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O evento busca contrapor a pressa do cotidiano, oferecendo um espaço para a apreciação atenta e a divertida troca de ideias sobre as obras.</w:t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center"/>
        <w:rPr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Data: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11 de abril (Sábado - 14hs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)</w:t>
        <w:br w:type="textWrapping"/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Local: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Museu ReArte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(</w:t>
      </w:r>
      <w:hyperlink r:id="rId8">
        <w:r w:rsidDel="00000000" w:rsidR="00000000" w:rsidRPr="00000000">
          <w:rPr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Rua São Vicente de Paulo, 108 – Serra Negra/SP</w:t>
        </w:r>
      </w:hyperlink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 xml:space="preserve"> Whatsapp: 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📱 </w:t>
      </w:r>
      <w:hyperlink r:id="rId9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(11) 98294-6468</w:t>
        </w:r>
      </w:hyperlink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hyperlink r:id="rId10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Clique Aqui Para Baixar Este Release Em Formato “.DOC”</w:t>
        </w:r>
      </w:hyperlink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00"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00" w:line="276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"Dia da Apreciação Sem Pressa</w:t>
      </w:r>
      <w:r w:rsidDel="00000000" w:rsidR="00000000" w:rsidRPr="00000000">
        <w:rPr>
          <w:sz w:val="24"/>
          <w:szCs w:val="24"/>
          <w:rtl w:val="0"/>
        </w:rPr>
        <w:t xml:space="preserve">”, 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Museu ReArte</w:t>
      </w:r>
      <w:r w:rsidDel="00000000" w:rsidR="00000000" w:rsidRPr="00000000">
        <w:rPr>
          <w:sz w:val="24"/>
          <w:szCs w:val="24"/>
          <w:rtl w:val="0"/>
        </w:rPr>
        <w:t xml:space="preserve"> convida o público a desacelerar e apreciar as lindas pinturas e fotografias em exposição.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Henrique Vieira Filho</w:t>
      </w:r>
      <w:r w:rsidDel="00000000" w:rsidR="00000000" w:rsidRPr="00000000">
        <w:rPr>
          <w:sz w:val="24"/>
          <w:szCs w:val="24"/>
          <w:rtl w:val="0"/>
        </w:rPr>
        <w:t xml:space="preserve"> mediará a experiência, compartilhando "causos" e os bastidores da criação das obras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 </w:t>
      </w:r>
    </w:p>
    <w:p w:rsidR="00000000" w:rsidDel="00000000" w:rsidP="00000000" w:rsidRDefault="00000000" w:rsidRPr="00000000" w14:paraId="00000010">
      <w:pPr>
        <w:spacing w:after="200" w:line="276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mostra destaca a cultura japonesa e a mitologia mundial através de exposição de pinturas que narram histórias de esperança e superação: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afterAutospacing="0" w:line="276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Flores (Sakura):</w:t>
      </w:r>
      <w:r w:rsidDel="00000000" w:rsidR="00000000" w:rsidRPr="00000000">
        <w:rPr>
          <w:sz w:val="24"/>
          <w:szCs w:val="24"/>
          <w:rtl w:val="0"/>
        </w:rPr>
        <w:t xml:space="preserve"> A delicadeza das cerejeiras em flor, cenário da emocionante trajetória de Sadako Sasaki.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afterAutospacing="0" w:line="276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Asas (Tsurus):</w:t>
      </w:r>
      <w:r w:rsidDel="00000000" w:rsidR="00000000" w:rsidRPr="00000000">
        <w:rPr>
          <w:sz w:val="24"/>
          <w:szCs w:val="24"/>
          <w:rtl w:val="0"/>
        </w:rPr>
        <w:t xml:space="preserve"> O voo místico de Sadako em origamis gigantes e a impressionante tela dos "Mil Tsurus", símbolo universal de cura e paz.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40" w:line="276" w:lineRule="auto"/>
        <w:ind w:left="1440" w:hanging="36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Caudas (Sereias):</w:t>
      </w:r>
      <w:r w:rsidDel="00000000" w:rsidR="00000000" w:rsidRPr="00000000">
        <w:rPr>
          <w:sz w:val="24"/>
          <w:szCs w:val="24"/>
          <w:rtl w:val="0"/>
        </w:rPr>
        <w:t xml:space="preserve"> Uma homenagem à diversidade das águas, com sereias de várias culturas, incluindo as Iaras e Marubos indígenas brasileiras.</w:t>
      </w:r>
    </w:p>
    <w:p w:rsidR="00000000" w:rsidDel="00000000" w:rsidP="00000000" w:rsidRDefault="00000000" w:rsidRPr="00000000" w14:paraId="00000014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Sobre o Slow Art Movement: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16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prega a apreciação afetiva e demorada das artes, incentivando os visitantes a passar mais tempo com cada obra e a discutir suas experiências.</w:t>
      </w:r>
    </w:p>
    <w:p w:rsidR="00000000" w:rsidDel="00000000" w:rsidP="00000000" w:rsidRDefault="00000000" w:rsidRPr="00000000" w14:paraId="00000018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O "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Day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", celebrado mundialmente em abril, é uma manifestação dessa filosofia, com museus e galerias ao redor do mundo promovendo eventos que priorizam a qualidade da experiência sobre a quantidade de visitantes.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é o pioneiro e representante oficial do movimento no Brasil.</w:t>
      </w:r>
    </w:p>
    <w:p w:rsidR="00000000" w:rsidDel="00000000" w:rsidP="00000000" w:rsidRDefault="00000000" w:rsidRPr="00000000" w14:paraId="00000019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Sobre Henrique Vieira Filho: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é um artista plástico com mais de 100 exposições entre individuais e coletivas em diversos países.</w:t>
      </w:r>
    </w:p>
    <w:p w:rsidR="00000000" w:rsidDel="00000000" w:rsidP="00000000" w:rsidRDefault="00000000" w:rsidRPr="00000000" w14:paraId="0000001D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Radicado no interior de SP, dedica-se ao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ao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Ecossistema Cultural ReArte.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Suas obras estão disponíveis em galerias como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Saatchi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em sua própria galeria,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Sociedade Das Artes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Henrique também é agente cultural, produtor cultural, diretor de arte, produtor audiovisual, museólogo, biblioteconomista, historiador, escritor, jornalista, sociólogo, educador físico e psicanalista.</w:t>
      </w:r>
    </w:p>
    <w:p w:rsidR="00000000" w:rsidDel="00000000" w:rsidP="00000000" w:rsidRDefault="00000000" w:rsidRPr="00000000" w14:paraId="00000020">
      <w:pPr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2"/>
        <w:ind w:firstLine="720"/>
        <w:jc w:val="both"/>
        <w:rPr/>
      </w:pPr>
      <w:bookmarkStart w:colFirst="0" w:colLast="0" w:name="_heading=h.losqam20dnxn" w:id="2"/>
      <w:bookmarkEnd w:id="2"/>
      <w:r w:rsidDel="00000000" w:rsidR="00000000" w:rsidRPr="00000000">
        <w:rPr>
          <w:b w:val="1"/>
          <w:bCs w:val="1"/>
          <w:rtl w:val="0"/>
        </w:rPr>
        <w:t xml:space="preserve">Sobre o Ecossistema ReArte: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4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maturidade institucional da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Sociedade Das Artes</w:t>
      </w:r>
      <w:r w:rsidDel="00000000" w:rsidR="00000000" w:rsidRPr="00000000">
        <w:rPr>
          <w:sz w:val="24"/>
          <w:szCs w:val="24"/>
          <w:rtl w:val="0"/>
        </w:rPr>
        <w:t xml:space="preserve"> resultou na criação do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Ecossistema Cultural ReArte</w:t>
      </w:r>
      <w:r w:rsidDel="00000000" w:rsidR="00000000" w:rsidRPr="00000000">
        <w:rPr>
          <w:sz w:val="24"/>
          <w:szCs w:val="24"/>
          <w:rtl w:val="0"/>
        </w:rPr>
        <w:t xml:space="preserve">, uma plataforma integrada de atuação territorial que articula formação, criação, difusão, preservação e acessibilidade cultural. </w:t>
        <w:br w:type="textWrapping"/>
        <w:tab/>
      </w:r>
    </w:p>
    <w:p w:rsidR="00000000" w:rsidDel="00000000" w:rsidP="00000000" w:rsidRDefault="00000000" w:rsidRPr="00000000" w14:paraId="00000026">
      <w:pPr>
        <w:spacing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O ecossistema compreende:</w:t>
      </w:r>
    </w:p>
    <w:p w:rsidR="00000000" w:rsidDel="00000000" w:rsidP="00000000" w:rsidRDefault="00000000" w:rsidRPr="00000000" w14:paraId="00000027">
      <w:pPr>
        <w:spacing w:after="20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br w:type="textWrapping"/>
        <w:tab/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Ponto de Cultura ReArte</w:t>
      </w:r>
      <w:r w:rsidDel="00000000" w:rsidR="00000000" w:rsidRPr="00000000">
        <w:rPr>
          <w:sz w:val="24"/>
          <w:szCs w:val="24"/>
          <w:rtl w:val="0"/>
        </w:rPr>
        <w:t xml:space="preserve">, reconhecido pelo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Ministério da Cultura</w:t>
      </w:r>
      <w:r w:rsidDel="00000000" w:rsidR="00000000" w:rsidRPr="00000000">
        <w:rPr>
          <w:sz w:val="24"/>
          <w:szCs w:val="24"/>
          <w:rtl w:val="0"/>
        </w:rPr>
        <w:t xml:space="preserve"> no âmbito da Política Nacional de Cultura Viva;</w:t>
      </w:r>
    </w:p>
    <w:p w:rsidR="00000000" w:rsidDel="00000000" w:rsidP="00000000" w:rsidRDefault="00000000" w:rsidRPr="00000000" w14:paraId="00000028">
      <w:pPr>
        <w:spacing w:after="20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Residência Artística do Circuito das Águas</w:t>
      </w:r>
      <w:r w:rsidDel="00000000" w:rsidR="00000000" w:rsidRPr="00000000">
        <w:rPr>
          <w:sz w:val="24"/>
          <w:szCs w:val="24"/>
          <w:rtl w:val="0"/>
        </w:rPr>
        <w:t xml:space="preserve">, voltada à criação, intercâmbio e formação de artistas contemporâneos e mestres de saberes tradicionais;</w:t>
      </w:r>
    </w:p>
    <w:p w:rsidR="00000000" w:rsidDel="00000000" w:rsidP="00000000" w:rsidRDefault="00000000" w:rsidRPr="00000000" w14:paraId="00000029">
      <w:pPr>
        <w:spacing w:after="20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Polo de Difusão Audiovisual</w:t>
      </w:r>
      <w:r w:rsidDel="00000000" w:rsidR="00000000" w:rsidRPr="00000000">
        <w:rPr>
          <w:sz w:val="24"/>
          <w:szCs w:val="24"/>
          <w:rtl w:val="0"/>
        </w:rPr>
        <w:t xml:space="preserve">, com cineclube permanente e parceria institucional com o programa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Pontos MIS (Museu da Imagem e do Som/SP)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A">
      <w:pPr>
        <w:spacing w:after="200" w:line="240" w:lineRule="auto"/>
        <w:ind w:firstLine="720"/>
        <w:jc w:val="both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Museu ReArte</w:t>
      </w:r>
      <w:r w:rsidDel="00000000" w:rsidR="00000000" w:rsidRPr="00000000">
        <w:rPr>
          <w:sz w:val="24"/>
          <w:szCs w:val="24"/>
          <w:rtl w:val="0"/>
        </w:rPr>
        <w:t xml:space="preserve">, reconhecido pelo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IBRAM/MinC - Ministério da Cultura</w:t>
      </w:r>
      <w:r w:rsidDel="00000000" w:rsidR="00000000" w:rsidRPr="00000000">
        <w:rPr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2B">
      <w:pPr>
        <w:spacing w:after="200" w:line="240" w:lineRule="auto"/>
        <w:ind w:firstLine="720"/>
        <w:jc w:val="both"/>
        <w:rPr>
          <w:rFonts w:ascii="Verdana" w:cs="Verdana" w:eastAsia="Verdana" w:hAnsi="Verdana"/>
          <w:i w:val="1"/>
          <w:i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Biblioteca Sociedade Das Artes</w:t>
      </w:r>
      <w:r w:rsidDel="00000000" w:rsidR="00000000" w:rsidRPr="00000000">
        <w:rPr>
          <w:sz w:val="24"/>
          <w:szCs w:val="24"/>
          <w:rtl w:val="0"/>
        </w:rPr>
        <w:t xml:space="preserve">, integrada ao Sistema Estadual de Bibliotecas Públicas do Governo do Estado de São Paulo (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SisEB</w:t>
      </w:r>
      <w:r w:rsidDel="00000000" w:rsidR="00000000" w:rsidRPr="00000000">
        <w:rPr>
          <w:sz w:val="24"/>
          <w:szCs w:val="24"/>
          <w:rtl w:val="0"/>
        </w:rPr>
        <w:t xml:space="preserve">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240" w:line="240" w:lineRule="auto"/>
        <w:ind w:left="720" w:firstLine="0"/>
        <w:jc w:val="both"/>
        <w:rPr>
          <w:rFonts w:ascii="Verdana" w:cs="Verdana" w:eastAsia="Verdana" w:hAnsi="Verdana"/>
          <w:i w:val="1"/>
          <w:i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Contato para imprensa e RSVP:</w:t>
        <w:br w:type="textWrapping"/>
        <w:br w:type="textWrapping"/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📱 </w:t>
      </w:r>
      <w:hyperlink r:id="rId11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(11) 98294-6468</w:t>
        </w:r>
      </w:hyperlink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 (WhatsApp)</w:t>
        <w:br w:type="textWrapping"/>
        <w:t xml:space="preserve"> 📧 </w:t>
      </w:r>
      <w:hyperlink r:id="rId12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contato@rearte.com.br</w:t>
        </w:r>
      </w:hyperlink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br w:type="textWrapping"/>
        <w:t xml:space="preserve"> 🌐</w:t>
      </w:r>
      <w:hyperlink r:id="rId13">
        <w:r w:rsidDel="00000000" w:rsidR="00000000" w:rsidRPr="00000000">
          <w:rPr>
            <w:rFonts w:ascii="Verdana" w:cs="Verdana" w:eastAsia="Verdana" w:hAnsi="Verdana"/>
            <w:sz w:val="24"/>
            <w:szCs w:val="24"/>
            <w:rtl w:val="0"/>
          </w:rPr>
          <w:t xml:space="preserve"> </w:t>
        </w:r>
      </w:hyperlink>
      <w:hyperlink r:id="rId14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u w:val="single"/>
            <w:rtl w:val="0"/>
          </w:rPr>
          <w:t xml:space="preserve">www.rearte.com.br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1"/>
        <w:ind w:left="1440" w:firstLine="0"/>
        <w:jc w:val="both"/>
        <w:rPr>
          <w:b w:val="1"/>
          <w:bCs w:val="1"/>
        </w:rPr>
      </w:pPr>
      <w:bookmarkStart w:colFirst="0" w:colLast="0" w:name="_heading=h.k54kppzf8dey" w:id="3"/>
      <w:bookmarkEnd w:id="3"/>
      <w:r w:rsidDel="00000000" w:rsidR="00000000" w:rsidRPr="00000000">
        <w:rPr>
          <w:b w:val="1"/>
          <w:bCs w:val="1"/>
          <w:rtl w:val="0"/>
        </w:rPr>
        <w:t xml:space="preserve">Release Pós Evento de 2025:</w:t>
      </w:r>
    </w:p>
    <w:p w:rsidR="00000000" w:rsidDel="00000000" w:rsidP="00000000" w:rsidRDefault="00000000" w:rsidRPr="00000000" w14:paraId="0000002F">
      <w:pPr>
        <w:pStyle w:val="Heading2"/>
        <w:spacing w:after="240" w:before="240" w:line="240" w:lineRule="auto"/>
        <w:jc w:val="center"/>
        <w:rPr>
          <w:b w:val="1"/>
          <w:bCs w:val="1"/>
        </w:rPr>
      </w:pPr>
      <w:bookmarkStart w:colFirst="0" w:colLast="0" w:name="_heading=h.c5pjcvyu4b2k" w:id="4"/>
      <w:bookmarkEnd w:id="4"/>
      <w:r w:rsidDel="00000000" w:rsidR="00000000" w:rsidRPr="00000000">
        <w:rPr>
          <w:rtl w:val="0"/>
        </w:rPr>
        <w:t xml:space="preserve">Celebração da Arte e da Experiência: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Slow Art Week Brazil 2025</w:t>
      </w:r>
    </w:p>
    <w:p w:rsidR="00000000" w:rsidDel="00000000" w:rsidP="00000000" w:rsidRDefault="00000000" w:rsidRPr="00000000" w14:paraId="00000030">
      <w:pPr>
        <w:pStyle w:val="Subtitle"/>
        <w:spacing w:after="240" w:before="240" w:line="240" w:lineRule="auto"/>
        <w:ind w:firstLine="720"/>
        <w:jc w:val="center"/>
        <w:rPr/>
      </w:pPr>
      <w:bookmarkStart w:colFirst="0" w:colLast="0" w:name="_heading=h.hmvwcyaiks7f" w:id="5"/>
      <w:bookmarkEnd w:id="5"/>
      <w:r w:rsidDel="00000000" w:rsidR="00000000" w:rsidRPr="00000000">
        <w:rPr>
          <w:rtl w:val="0"/>
        </w:rPr>
        <w:t xml:space="preserve">Brasil Celebra o Sucesso de Evento Focado na Apreciação da Arte e no Engajamento do Público</w:t>
      </w:r>
    </w:p>
    <w:p w:rsidR="00000000" w:rsidDel="00000000" w:rsidP="00000000" w:rsidRDefault="00000000" w:rsidRPr="00000000" w14:paraId="00000031">
      <w:pPr>
        <w:pStyle w:val="Heading2"/>
        <w:spacing w:line="240" w:lineRule="auto"/>
        <w:jc w:val="center"/>
        <w:rPr>
          <w:rFonts w:ascii="Verdana" w:cs="Verdana" w:eastAsia="Verdana" w:hAnsi="Verdana"/>
          <w:b w:val="1"/>
          <w:bCs w:val="1"/>
          <w:sz w:val="28"/>
          <w:szCs w:val="28"/>
        </w:rPr>
      </w:pPr>
      <w:bookmarkStart w:colFirst="0" w:colLast="0" w:name="_heading=h.1lj25c3t7bi6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</w:rPr>
        <w:drawing>
          <wp:inline distB="114300" distT="114300" distL="114300" distR="114300">
            <wp:extent cx="5731200" cy="2324100"/>
            <wp:effectExtent b="0" l="0" r="0" t="0"/>
            <wp:docPr id="2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Com grande satisfação, anunciamos o sucesso das ações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Movimento Slow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realizado na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Re-Arte - Residência Artística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que proporcionou ao público uma experiência enriquecedora e focada na apreciação da arte de forma atenta e participativa.</w:t>
      </w:r>
    </w:p>
    <w:p w:rsidR="00000000" w:rsidDel="00000000" w:rsidP="00000000" w:rsidRDefault="00000000" w:rsidRPr="00000000" w14:paraId="00000033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Os eventos, que contaram com a presença de um público seleto, em consonância com a filosofia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Movimento Slow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permitiu aos participantes desacelerar e vivenciar a arte com profundidade, em contraposição à fugacidade observada em muitos eventos artísticos contemporâneos. </w:t>
      </w:r>
    </w:p>
    <w:p w:rsidR="00000000" w:rsidDel="00000000" w:rsidP="00000000" w:rsidRDefault="00000000" w:rsidRPr="00000000" w14:paraId="00000034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Conforme dados do “The New York Times”, a média de tempo gasto por um visitante diante de uma obra de arte é de apenas 15 a 30 segundos, e iniciativas como esta buscam valorizar o prazer e a qualidade da experiência vivida acima da mera quantidade de visitantes.</w:t>
      </w:r>
    </w:p>
    <w:p w:rsidR="00000000" w:rsidDel="00000000" w:rsidP="00000000" w:rsidRDefault="00000000" w:rsidRPr="00000000" w14:paraId="00000035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artista plástico e representante oficial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Movimento Slow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no Brasil, coordenou as atividades, somando à arte sua experiência como psicanalista para proporcionar vivências ainda mais enriquecedoras aos participantes. Em seus eventos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t, é uma prática comum oferecer cadeiras para que os visitantes admirem as obras confortavelmente e interajam com o artista.</w:t>
      </w:r>
    </w:p>
    <w:p w:rsidR="00000000" w:rsidDel="00000000" w:rsidP="00000000" w:rsidRDefault="00000000" w:rsidRPr="00000000" w14:paraId="00000036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Registramos com entusiasmo a participação ativa do público, que se envolveu na proposta de apreciar cada obra sem pressa e trocar ideias sobre a experiência. Este modelo se alinha com as orientações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Day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que incentiva dedicar de cinco a dez minutos a cada obra escolhida e conversar sobre a experiência com outros espectadores.</w:t>
      </w:r>
    </w:p>
    <w:p w:rsidR="00000000" w:rsidDel="00000000" w:rsidP="00000000" w:rsidRDefault="00000000" w:rsidRPr="00000000" w14:paraId="00000037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Para documentar este momento especial, contamos com fotografias que capturaram a interação do público e a atmosfera do evento, bem como um vídeo que resume a experiência. </w:t>
      </w:r>
    </w:p>
    <w:p w:rsidR="00000000" w:rsidDel="00000000" w:rsidP="00000000" w:rsidRDefault="00000000" w:rsidRPr="00000000" w14:paraId="00000038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Este material servirá como um importante relatório de execução, evidenciando o engajamento e a receptividade do público à proposta, e também como valioso material de divulgação para futuras iniciativas, tanto para o público em geral quanto para a imprensa.</w:t>
      </w:r>
    </w:p>
    <w:p w:rsidR="00000000" w:rsidDel="00000000" w:rsidP="00000000" w:rsidRDefault="00000000" w:rsidRPr="00000000" w14:paraId="00000039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Acreditamos que eventos como este, que priorizam a qualidade da experiência e a conexão do público com a arte, são fundamentais para fomentar uma cultura de apreciação mais profunda e significativa.</w:t>
      </w:r>
    </w:p>
    <w:p w:rsidR="00000000" w:rsidDel="00000000" w:rsidP="00000000" w:rsidRDefault="00000000" w:rsidRPr="00000000" w14:paraId="0000003A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Agradecemos a todos que fizeram parte deste sucesso!</w:t>
      </w:r>
    </w:p>
    <w:p w:rsidR="00000000" w:rsidDel="00000000" w:rsidP="00000000" w:rsidRDefault="00000000" w:rsidRPr="00000000" w14:paraId="0000003B">
      <w:pPr>
        <w:spacing w:after="240" w:before="240" w:line="240" w:lineRule="auto"/>
        <w:ind w:firstLine="850.3937007874017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="240" w:lineRule="auto"/>
        <w:jc w:val="center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1"/>
          <w:i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br w:type="textWrapping"/>
        <w:t xml:space="preserve">Sociedade Das Artes</w:t>
        <w:br w:type="textWrapping"/>
        <w:t xml:space="preserve">Re-Arte - Residência Artística</w:t>
        <w:br w:type="textWrapping"/>
        <w:t xml:space="preserve">Contato: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Whatsapp </w:t>
      </w:r>
      <w:hyperlink r:id="rId16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+551192946468</w:t>
        </w:r>
      </w:hyperlink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br w:type="textWrapping"/>
      </w:r>
      <w:hyperlink r:id="rId17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contato@henriquevieirafilho.com.br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1"/>
        <w:jc w:val="center"/>
        <w:rPr>
          <w:b w:val="1"/>
          <w:bCs w:val="1"/>
        </w:rPr>
      </w:pPr>
      <w:bookmarkStart w:colFirst="0" w:colLast="0" w:name="_heading=h.2cqgjn1q5eci" w:id="7"/>
      <w:bookmarkEnd w:id="7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2"/>
        <w:jc w:val="center"/>
        <w:rPr>
          <w:b w:val="1"/>
          <w:bCs w:val="1"/>
          <w:highlight w:val="yellow"/>
        </w:rPr>
      </w:pPr>
      <w:bookmarkStart w:colFirst="0" w:colLast="0" w:name="_heading=h.g5lperbo8m9m" w:id="8"/>
      <w:bookmarkEnd w:id="8"/>
      <w:r w:rsidDel="00000000" w:rsidR="00000000" w:rsidRPr="00000000">
        <w:rPr>
          <w:b w:val="1"/>
          <w:bCs w:val="1"/>
          <w:highlight w:val="yellow"/>
          <w:rtl w:val="0"/>
        </w:rPr>
        <w:t xml:space="preserve">Um só dia é pouco: Slow Art Day(S)</w:t>
      </w:r>
    </w:p>
    <w:p w:rsidR="00000000" w:rsidDel="00000000" w:rsidP="00000000" w:rsidRDefault="00000000" w:rsidRPr="00000000" w14:paraId="00000041">
      <w:pPr>
        <w:spacing w:line="240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 aplicação da filosofia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já começou em março, comemorando o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 Dia Mundial da Água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Dia Mundial Sem Carne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42">
      <w:pPr>
        <w:spacing w:line="240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jc w:val="center"/>
        <w:rPr>
          <w:rFonts w:ascii="Roboto" w:cs="Roboto" w:eastAsia="Roboto" w:hAnsi="Roboto"/>
          <w:b w:val="1"/>
          <w:bCs w:val="1"/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4"/>
          <w:szCs w:val="24"/>
          <w:shd w:fill="fdfdfd" w:val="clear"/>
        </w:rPr>
        <w:drawing>
          <wp:inline distB="114300" distT="114300" distL="114300" distR="114300">
            <wp:extent cx="5585712" cy="2696940"/>
            <wp:effectExtent b="0" l="0" r="0" t="0"/>
            <wp:docPr id="50" name="image39.png"/>
            <a:graphic>
              <a:graphicData uri="http://schemas.openxmlformats.org/drawingml/2006/picture">
                <pic:pic>
                  <pic:nvPicPr>
                    <pic:cNvPr id="0" name="image39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85712" cy="26969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rFonts w:ascii="Roboto" w:cs="Roboto" w:eastAsia="Roboto" w:hAnsi="Roboto"/>
          <w:b w:val="1"/>
          <w:bCs w:val="1"/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2"/>
        <w:spacing w:after="0" w:before="0" w:line="331.2" w:lineRule="auto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5l79cp1sg4xz" w:id="9"/>
      <w:bookmarkEnd w:id="9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Álbuns de Fotos e vídeos: </w:t>
      </w:r>
    </w:p>
    <w:sdt>
      <w:sdtPr>
        <w:lock w:val="contentLocked"/>
        <w:id w:val="574676019"/>
        <w:tag w:val="goog_rdk_0"/>
      </w:sdtPr>
      <w:sdtContent>
        <w:tbl>
          <w:tblPr>
            <w:tblStyle w:val="Table1"/>
            <w:tblW w:w="933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68"/>
            <w:gridCol w:w="4668"/>
            <w:tblGridChange w:id="0">
              <w:tblGrid>
                <w:gridCol w:w="4668"/>
                <w:gridCol w:w="46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6">
                <w:pPr>
                  <w:widowControl w:val="0"/>
                  <w:spacing w:line="240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  <w:drawing>
                    <wp:inline distB="114300" distT="114300" distL="114300" distR="114300">
                      <wp:extent cx="2257425" cy="2257425"/>
                      <wp:effectExtent b="0" l="0" r="0" t="0"/>
                      <wp:docPr id="31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1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57425" cy="2257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7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  <w:rtl w:val="0"/>
                  </w:rPr>
                  <w:t xml:space="preserve">Projeto “Do Rural Ao Urbano - A Diversidade Das Artes De Serra Negra” - Kena Marubo</w:t>
                </w:r>
              </w:p>
              <w:p w:rsidR="00000000" w:rsidDel="00000000" w:rsidP="00000000" w:rsidRDefault="00000000" w:rsidRPr="00000000" w14:paraId="00000048">
                <w:pPr>
                  <w:spacing w:line="331.2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  <w:highlight w:val="yellow"/>
                  </w:rPr>
                </w:pPr>
                <w:hyperlink r:id="rId20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https://photos.app.goo.gl/n3t5gzyTRYDW1oJk8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9">
                <w:pPr>
                  <w:widowControl w:val="0"/>
                  <w:spacing w:line="240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  <w:drawing>
                    <wp:inline distB="114300" distT="114300" distL="114300" distR="114300">
                      <wp:extent cx="2190750" cy="2209800"/>
                      <wp:effectExtent b="0" l="0" r="0" t="0"/>
                      <wp:docPr id="36" name="image2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4.png"/>
                              <pic:cNvPicPr preferRelativeResize="0"/>
                            </pic:nvPicPr>
                            <pic:blipFill>
                              <a:blip r:embed="rId2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190750" cy="2209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A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  <w:rtl w:val="0"/>
                  </w:rPr>
                  <w:t xml:space="preserve">Projeto “Do Rural Ao Urbano – A Diversidade Das Artes De Serra Negra”</w:t>
                </w:r>
              </w:p>
              <w:p w:rsidR="00000000" w:rsidDel="00000000" w:rsidP="00000000" w:rsidRDefault="00000000" w:rsidRPr="00000000" w14:paraId="0000004B">
                <w:pPr>
                  <w:spacing w:line="331.2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hyperlink r:id="rId22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0"/>
                      <w:szCs w:val="20"/>
                      <w:highlight w:val="white"/>
                      <w:u w:val="single"/>
                      <w:rtl w:val="0"/>
                    </w:rPr>
                    <w:t xml:space="preserve">https://photos.app.goo.gl/RRfecczwGEqUPAsn7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C">
                <w:pPr>
                  <w:widowControl w:val="0"/>
                  <w:spacing w:line="240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  <w:drawing>
                    <wp:inline distB="114300" distT="114300" distL="114300" distR="114300">
                      <wp:extent cx="2000250" cy="2000250"/>
                      <wp:effectExtent b="0" l="0" r="0" t="0"/>
                      <wp:docPr id="9" name="image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8.png"/>
                              <pic:cNvPicPr preferRelativeResize="0"/>
                            </pic:nvPicPr>
                            <pic:blipFill>
                              <a:blip r:embed="rId2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000250" cy="20002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4D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  <w:rtl w:val="0"/>
                  </w:rPr>
                  <w:t xml:space="preserve">Projeto “Serra Negra no Cinema: A Iara e o Saci Circulam Pelos Campos”</w:t>
                </w:r>
              </w:p>
              <w:p w:rsidR="00000000" w:rsidDel="00000000" w:rsidP="00000000" w:rsidRDefault="00000000" w:rsidRPr="00000000" w14:paraId="0000004E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color w:val="050505"/>
                    <w:sz w:val="20"/>
                    <w:szCs w:val="20"/>
                  </w:rPr>
                </w:pPr>
                <w:hyperlink r:id="rId24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0"/>
                      <w:szCs w:val="20"/>
                      <w:highlight w:val="white"/>
                      <w:u w:val="single"/>
                      <w:rtl w:val="0"/>
                    </w:rPr>
                    <w:t xml:space="preserve">https://photos.app.goo.gl/4vB3LcYUGhxpjJtT6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4F">
                <w:pPr>
                  <w:widowControl w:val="0"/>
                  <w:spacing w:line="240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  <w:drawing>
                    <wp:inline distB="114300" distT="114300" distL="114300" distR="114300">
                      <wp:extent cx="1905000" cy="1970974"/>
                      <wp:effectExtent b="0" l="0" r="0" t="0"/>
                      <wp:docPr id="30" name="image2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0.png"/>
                              <pic:cNvPicPr preferRelativeResize="0"/>
                            </pic:nvPicPr>
                            <pic:blipFill>
                              <a:blip r:embed="rId2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905000" cy="19709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0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3d4452"/>
                    <w:sz w:val="20"/>
                    <w:szCs w:val="20"/>
                    <w:highlight w:val="white"/>
                    <w:rtl w:val="0"/>
                  </w:rPr>
                  <w:t xml:space="preserve">Projeto “Mostra “Mãos que Criam” para o Projeto “Cultura Popular e Artesanal de Serra Negra: Valorizando os Mestres Artesãos e Cultivando Novos Talentos”</w:t>
                </w:r>
              </w:p>
              <w:p w:rsidR="00000000" w:rsidDel="00000000" w:rsidP="00000000" w:rsidRDefault="00000000" w:rsidRPr="00000000" w14:paraId="00000051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</w:rPr>
                </w:pPr>
                <w:hyperlink r:id="rId26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0"/>
                      <w:szCs w:val="20"/>
                      <w:highlight w:val="white"/>
                      <w:u w:val="single"/>
                      <w:rtl w:val="0"/>
                    </w:rPr>
                    <w:t xml:space="preserve">https://photos.app.goo.gl/p3q3kamoeYdhhZAY6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52">
                <w:pPr>
                  <w:widowControl w:val="0"/>
                  <w:spacing w:line="240" w:lineRule="auto"/>
                  <w:jc w:val="center"/>
                  <w:rPr>
                    <w:rFonts w:ascii="Roboto" w:cs="Roboto" w:eastAsia="Roboto" w:hAnsi="Roboto"/>
                    <w:color w:val="050505"/>
                    <w:sz w:val="26"/>
                    <w:szCs w:val="26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3">
      <w:pPr>
        <w:spacing w:line="331.2" w:lineRule="auto"/>
        <w:rPr>
          <w:rFonts w:ascii="Roboto" w:cs="Roboto" w:eastAsia="Roboto" w:hAnsi="Roboto"/>
          <w:color w:val="050505"/>
          <w:sz w:val="26"/>
          <w:szCs w:val="26"/>
          <w:highlight w:val="yellow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  <w:highlight w:val="yellow"/>
          <w:rtl w:val="0"/>
        </w:rPr>
        <w:t xml:space="preserve">𝐃𝐞𝐬𝐭𝐚𝐪𝐮𝐞𝐬:</w:t>
      </w:r>
    </w:p>
    <w:p w:rsidR="00000000" w:rsidDel="00000000" w:rsidP="00000000" w:rsidRDefault="00000000" w:rsidRPr="00000000" w14:paraId="00000054">
      <w:pPr>
        <w:pStyle w:val="Heading2"/>
        <w:spacing w:after="0" w:before="0" w:line="331.2" w:lineRule="auto"/>
        <w:rPr>
          <w:rFonts w:ascii="Verdana" w:cs="Verdana" w:eastAsia="Verdana" w:hAnsi="Verdana"/>
          <w:b w:val="1"/>
          <w:bCs w:val="1"/>
          <w:sz w:val="28"/>
          <w:szCs w:val="28"/>
        </w:rPr>
      </w:pPr>
      <w:bookmarkStart w:colFirst="0" w:colLast="0" w:name="_heading=h.cy20hifxppgr" w:id="10"/>
      <w:bookmarkEnd w:id="10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       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𝐏𝐫𝐞𝐬𝐞𝐧𝐜̧𝐚 𝐝𝐞 𝐊𝐞𝐧𝐚 𝐌𝐚𝐫𝐮𝐛𝐨:</w:t>
      </w:r>
      <w:r w:rsidDel="00000000" w:rsidR="00000000" w:rsidRPr="00000000">
        <w:rPr>
          <w:rtl w:val="0"/>
        </w:rPr>
      </w:r>
    </w:p>
    <w:sdt>
      <w:sdtPr>
        <w:lock w:val="contentLocked"/>
        <w:id w:val="727947968"/>
        <w:tag w:val="goog_rdk_1"/>
      </w:sdtPr>
      <w:sdtContent>
        <w:tbl>
          <w:tblPr>
            <w:tblStyle w:val="Table2"/>
            <w:tblW w:w="933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68"/>
            <w:gridCol w:w="4668"/>
            <w:tblGridChange w:id="0">
              <w:tblGrid>
                <w:gridCol w:w="4668"/>
                <w:gridCol w:w="4668"/>
              </w:tblGrid>
            </w:tblGridChange>
          </w:tblGrid>
          <w:tr>
            <w:trPr>
              <w:cantSplit w:val="0"/>
              <w:trHeight w:val="3246.7679687500004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5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</w:rPr>
                  <w:drawing>
                    <wp:inline distB="114300" distT="114300" distL="114300" distR="114300">
                      <wp:extent cx="2724150" cy="1854200"/>
                      <wp:effectExtent b="0" l="0" r="0" t="0"/>
                      <wp:docPr id="16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27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4150" cy="18542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56">
                <w:pPr>
                  <w:spacing w:line="331.2" w:lineRule="auto"/>
                  <w:jc w:val="center"/>
                  <w:rPr/>
                </w:pPr>
                <w:r w:rsidDel="00000000" w:rsidR="00000000" w:rsidRPr="00000000">
                  <w:rPr>
                    <w:rFonts w:ascii="Roboto" w:cs="Roboto" w:eastAsia="Roboto" w:hAnsi="Roboto"/>
                    <w:color w:val="050505"/>
                    <w:sz w:val="26"/>
                    <w:szCs w:val="26"/>
                    <w:shd w:fill="fdfdfd" w:val="clear"/>
                  </w:rPr>
                  <w:drawing>
                    <wp:inline distB="114300" distT="114300" distL="114300" distR="114300">
                      <wp:extent cx="1681163" cy="1820251"/>
                      <wp:effectExtent b="0" l="0" r="0" t="0"/>
                      <wp:docPr id="22" name="image1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4.png"/>
                              <pic:cNvPicPr preferRelativeResize="0"/>
                            </pic:nvPicPr>
                            <pic:blipFill>
                              <a:blip r:embed="rId2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681163" cy="182025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57">
      <w:pPr>
        <w:spacing w:line="240" w:lineRule="auto"/>
        <w:ind w:firstLine="720"/>
        <w:jc w:val="both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A ativista indígena, artesã e modelo Kena Marubo esteve presente, oferecendo uma oportunidade única para registrar a beleza da pintura corporal indígena e a riqueza do artesanato do povo Marubo.</w:t>
      </w:r>
    </w:p>
    <w:p w:rsidR="00000000" w:rsidDel="00000000" w:rsidP="00000000" w:rsidRDefault="00000000" w:rsidRPr="00000000" w14:paraId="00000058">
      <w:pPr>
        <w:spacing w:line="24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jc w:val="both"/>
        <w:rPr/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    As sessões de fotos e vídeos com Kena Marubo se deram em cenários que remetem à natureza local e à cultura indígena, garantindo imagens impactantes e exclusivas.</w:t>
      </w:r>
      <w:r w:rsidDel="00000000" w:rsidR="00000000" w:rsidRPr="00000000">
        <w:rPr>
          <w:rtl w:val="0"/>
        </w:rPr>
        <w:t xml:space="preserve">      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spacing w:after="0" w:before="0" w:line="331.2" w:lineRule="auto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pcosg82pthej" w:id="11"/>
      <w:bookmarkEnd w:id="11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 𝐄𝐬𝐩𝐞𝐭𝐚́𝐜𝐮𝐥𝐨 𝐜𝐨𝐦 𝐒𝐞𝐫𝐞𝐢𝐚 𝐂𝐚𝐧𝐭𝐨𝐫𝐚:</w:t>
      </w:r>
    </w:p>
    <w:p w:rsidR="00000000" w:rsidDel="00000000" w:rsidP="00000000" w:rsidRDefault="00000000" w:rsidRPr="00000000" w14:paraId="0000005B">
      <w:pPr>
        <w:spacing w:line="331.2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  <w:shd w:fill="fdfdfd" w:val="clear"/>
          <w:rtl w:val="0"/>
        </w:rPr>
        <w:t xml:space="preserve">    </w:t>
      </w:r>
      <w:r w:rsidDel="00000000" w:rsidR="00000000" w:rsidRPr="00000000">
        <w:rPr>
          <w:rFonts w:ascii="Verdana" w:cs="Verdana" w:eastAsia="Verdana" w:hAnsi="Verdana"/>
          <w:b w:val="1"/>
          <w:bCs w:val="1"/>
        </w:rPr>
        <w:drawing>
          <wp:inline distB="114300" distT="114300" distL="114300" distR="114300">
            <wp:extent cx="2948486" cy="2535533"/>
            <wp:effectExtent b="0" l="0" r="0" t="0"/>
            <wp:docPr id="42" name="image34.png"/>
            <a:graphic>
              <a:graphicData uri="http://schemas.openxmlformats.org/drawingml/2006/picture">
                <pic:pic>
                  <pic:nvPicPr>
                    <pic:cNvPr id="0" name="image34.png"/>
                    <pic:cNvPicPr preferRelativeResize="0"/>
                  </pic:nvPicPr>
                  <pic:blipFill>
                    <a:blip r:embed="rId2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48486" cy="253553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ind w:firstLine="720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A 𝐒𝐞𝐫𝐞𝐢𝐚 𝐋𝐮𝐭𝐡𝐢𝐞𝐧, bióloga, ativista ambiental e cantora, encantou o público com suas performances musicais e mensagens de preservação da natureza.</w:t>
      </w:r>
    </w:p>
    <w:p w:rsidR="00000000" w:rsidDel="00000000" w:rsidP="00000000" w:rsidRDefault="00000000" w:rsidRPr="00000000" w14:paraId="0000005D">
      <w:pPr>
        <w:spacing w:line="240" w:lineRule="auto"/>
        <w:rPr>
          <w:rFonts w:ascii="Roboto" w:cs="Roboto" w:eastAsia="Roboto" w:hAnsi="Roboto"/>
          <w:color w:val="050505"/>
          <w:sz w:val="26"/>
          <w:szCs w:val="26"/>
        </w:rPr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    </w:t>
        <w:tab/>
        <w:t xml:space="preserve">O público participou de momentos "instagramáveis" vestindo caudas de sereia, criando c</w:t>
      </w:r>
      <w:r w:rsidDel="00000000" w:rsidR="00000000" w:rsidRPr="00000000">
        <w:rPr>
          <w:color w:val="050505"/>
          <w:sz w:val="24"/>
          <w:szCs w:val="24"/>
          <w:rtl w:val="0"/>
        </w:rPr>
        <w:t xml:space="preserve">enas lúdicas e memoráveis.</w:t>
      </w: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  <w:rtl w:val="0"/>
        </w:rPr>
        <w:br w:type="textWrapping"/>
      </w:r>
    </w:p>
    <w:p w:rsidR="00000000" w:rsidDel="00000000" w:rsidP="00000000" w:rsidRDefault="00000000" w:rsidRPr="00000000" w14:paraId="0000005E">
      <w:pPr>
        <w:pStyle w:val="Heading2"/>
        <w:spacing w:after="0" w:before="0" w:line="331.2" w:lineRule="auto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nq62png842o2" w:id="12"/>
      <w:bookmarkEnd w:id="12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    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 Mostra “Mãos Que Criam”:     </w:t>
      </w:r>
    </w:p>
    <w:p w:rsidR="00000000" w:rsidDel="00000000" w:rsidP="00000000" w:rsidRDefault="00000000" w:rsidRPr="00000000" w14:paraId="0000005F">
      <w:pPr>
        <w:spacing w:line="331.2" w:lineRule="auto"/>
        <w:jc w:val="center"/>
        <w:rPr>
          <w:rFonts w:ascii="Roboto" w:cs="Roboto" w:eastAsia="Roboto" w:hAnsi="Roboto"/>
          <w:color w:val="050505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</w:rPr>
        <w:drawing>
          <wp:inline distB="114300" distT="114300" distL="114300" distR="114300">
            <wp:extent cx="3268163" cy="2035144"/>
            <wp:effectExtent b="0" l="0" r="0" t="0"/>
            <wp:docPr id="32" name="image33.png"/>
            <a:graphic>
              <a:graphicData uri="http://schemas.openxmlformats.org/drawingml/2006/picture">
                <pic:pic>
                  <pic:nvPicPr>
                    <pic:cNvPr id="0" name="image33.png"/>
                    <pic:cNvPicPr preferRelativeResize="0"/>
                  </pic:nvPicPr>
                  <pic:blipFill>
                    <a:blip r:embed="rId3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8163" cy="20351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40" w:lineRule="auto"/>
        <w:ind w:firstLine="720"/>
        <w:jc w:val="both"/>
        <w:rPr>
          <w:color w:val="050505"/>
          <w:sz w:val="24"/>
          <w:szCs w:val="24"/>
        </w:rPr>
      </w:pPr>
      <w:r w:rsidDel="00000000" w:rsidR="00000000" w:rsidRPr="00000000">
        <w:rPr>
          <w:color w:val="050505"/>
          <w:sz w:val="24"/>
          <w:szCs w:val="24"/>
          <w:rtl w:val="0"/>
        </w:rPr>
        <w:t xml:space="preserve">A Mostra é parte do Projeto "Cultura Popular e Artesanal de Serra Negra: Valorizando os Mestres Artesãos e Cultivando Novos Talentos", que tem como objetivo principal valorizar e preservar a rica cultura popular e artesanal. Paralelamente, transcorreu um bate-papo com os artistas que contam suas experiências e estratégias para a valorização do artesanato .</w:t>
      </w:r>
    </w:p>
    <w:p w:rsidR="00000000" w:rsidDel="00000000" w:rsidP="00000000" w:rsidRDefault="00000000" w:rsidRPr="00000000" w14:paraId="00000061">
      <w:pPr>
        <w:spacing w:line="331.2" w:lineRule="auto"/>
        <w:jc w:val="both"/>
        <w:rPr>
          <w:rFonts w:ascii="Roboto" w:cs="Roboto" w:eastAsia="Roboto" w:hAnsi="Roboto"/>
          <w:color w:val="050505"/>
          <w:sz w:val="26"/>
          <w:szCs w:val="26"/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spacing w:after="0" w:before="0" w:line="331.2" w:lineRule="auto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h1vom7sz7omy" w:id="13"/>
      <w:bookmarkEnd w:id="13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𝐄𝐱𝐩𝐨𝐬𝐢𝐜̧𝐨̃𝐞𝐬 𝐝𝐞 𝐀𝐫𝐭𝐞 𝐞 𝐌𝐨𝐝𝐚 𝐒𝐮𝐬𝐭𝐞𝐧𝐭𝐚́𝐯𝐞𝐥:</w:t>
      </w:r>
    </w:p>
    <w:p w:rsidR="00000000" w:rsidDel="00000000" w:rsidP="00000000" w:rsidRDefault="00000000" w:rsidRPr="00000000" w14:paraId="00000063">
      <w:pPr>
        <w:spacing w:line="331.2" w:lineRule="auto"/>
        <w:jc w:val="center"/>
        <w:rPr>
          <w:rFonts w:ascii="Verdana" w:cs="Verdana" w:eastAsia="Verdana" w:hAnsi="Verdana"/>
          <w:b w:val="1"/>
          <w:bCs w:val="1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  <w:shd w:fill="fdfdfd" w:val="clear"/>
          <w:rtl w:val="0"/>
        </w:rPr>
        <w:t xml:space="preserve">   </w:t>
      </w:r>
      <w:r w:rsidDel="00000000" w:rsidR="00000000" w:rsidRPr="00000000">
        <w:rPr>
          <w:rFonts w:ascii="Verdana" w:cs="Verdana" w:eastAsia="Verdana" w:hAnsi="Verdana"/>
          <w:b w:val="1"/>
          <w:bCs w:val="1"/>
        </w:rPr>
        <w:drawing>
          <wp:inline distB="114300" distT="114300" distL="114300" distR="114300">
            <wp:extent cx="3268996" cy="2430050"/>
            <wp:effectExtent b="0" l="0" r="0" t="0"/>
            <wp:docPr id="35" name="image30.png"/>
            <a:graphic>
              <a:graphicData uri="http://schemas.openxmlformats.org/drawingml/2006/picture">
                <pic:pic>
                  <pic:nvPicPr>
                    <pic:cNvPr id="0" name="image30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8996" cy="2430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ind w:firstLine="720"/>
        <w:rPr>
          <w:color w:val="050505"/>
          <w:sz w:val="26"/>
          <w:szCs w:val="26"/>
          <w:shd w:fill="fdfdfd" w:val="clear"/>
        </w:rPr>
      </w:pPr>
      <w:r w:rsidDel="00000000" w:rsidR="00000000" w:rsidRPr="00000000">
        <w:rPr>
          <w:color w:val="050505"/>
          <w:sz w:val="26"/>
          <w:szCs w:val="26"/>
          <w:shd w:fill="fdfdfd" w:val="clear"/>
          <w:rtl w:val="0"/>
        </w:rPr>
        <w:t xml:space="preserve">A exposição "𝐂𝐨𝐫𝐞𝐬 𝐝𝐚 𝐍𝐨𝐬𝐬𝐚 𝐓𝐞𝐫𝐫𝐚" apresentou obras de artistas renomados, com destaque para as pinturas de </w:t>
      </w:r>
      <w:r w:rsidDel="00000000" w:rsidR="00000000" w:rsidRPr="00000000">
        <w:rPr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Henrique Vieira Filho</w:t>
      </w:r>
      <w:r w:rsidDel="00000000" w:rsidR="00000000" w:rsidRPr="00000000">
        <w:rPr>
          <w:color w:val="050505"/>
          <w:sz w:val="26"/>
          <w:szCs w:val="26"/>
          <w:shd w:fill="fdfdfd" w:val="clear"/>
          <w:rtl w:val="0"/>
        </w:rPr>
        <w:t xml:space="preserve">, que exploram a relação entre o pop e a natureza.</w:t>
      </w:r>
    </w:p>
    <w:p w:rsidR="00000000" w:rsidDel="00000000" w:rsidP="00000000" w:rsidRDefault="00000000" w:rsidRPr="00000000" w14:paraId="00000065">
      <w:pPr>
        <w:spacing w:line="240" w:lineRule="auto"/>
        <w:rPr>
          <w:color w:val="050505"/>
          <w:sz w:val="26"/>
          <w:szCs w:val="26"/>
          <w:shd w:fill="fdfdfd" w:val="clear"/>
        </w:rPr>
      </w:pPr>
      <w:r w:rsidDel="00000000" w:rsidR="00000000" w:rsidRPr="00000000">
        <w:rPr>
          <w:color w:val="050505"/>
          <w:sz w:val="26"/>
          <w:szCs w:val="26"/>
          <w:shd w:fill="fdfdfd" w:val="clear"/>
          <w:rtl w:val="0"/>
        </w:rPr>
        <w:t xml:space="preserve">   </w:t>
        <w:tab/>
        <w:t xml:space="preserve">A instalação "𝐄𝐜𝐨-𝐂𝐨𝐧𝐭𝐨𝐬: 𝐓𝐞𝐜𝐢𝐝𝐨𝐬 𝐑𝐞𝐜𝐢𝐜𝐥𝐚́𝐯𝐞𝐢𝐬 𝐧𝐚 𝐅𝐥𝐨𝐫𝐞𝐬𝐭𝐚 𝐄𝐧𝐜𝐚𝐧𝐭𝐚𝐝𝐚", da designer de moda sustentável, </w:t>
      </w:r>
      <w:r w:rsidDel="00000000" w:rsidR="00000000" w:rsidRPr="00000000">
        <w:rPr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Maria Goretti</w:t>
      </w:r>
      <w:r w:rsidDel="00000000" w:rsidR="00000000" w:rsidRPr="00000000">
        <w:rPr>
          <w:color w:val="050505"/>
          <w:sz w:val="26"/>
          <w:szCs w:val="26"/>
          <w:shd w:fill="fdfdfd" w:val="clear"/>
          <w:rtl w:val="0"/>
        </w:rPr>
        <w:t xml:space="preserve">, convidou o público a uma imersão na natureza através da moda sustentável e das artes têxteis de macramê, da artista </w:t>
      </w:r>
      <w:r w:rsidDel="00000000" w:rsidR="00000000" w:rsidRPr="00000000">
        <w:rPr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Fabiana Vieira</w:t>
      </w:r>
      <w:r w:rsidDel="00000000" w:rsidR="00000000" w:rsidRPr="00000000">
        <w:rPr>
          <w:color w:val="050505"/>
          <w:sz w:val="26"/>
          <w:szCs w:val="26"/>
          <w:shd w:fill="fdfdfd" w:val="clear"/>
          <w:rtl w:val="0"/>
        </w:rPr>
        <w:t xml:space="preserve"> , com cenários exuberantes de árvore e cachoeira.</w:t>
      </w:r>
    </w:p>
    <w:p w:rsidR="00000000" w:rsidDel="00000000" w:rsidP="00000000" w:rsidRDefault="00000000" w:rsidRPr="00000000" w14:paraId="00000066">
      <w:pPr>
        <w:spacing w:line="276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pStyle w:val="Heading2"/>
        <w:spacing w:after="0" w:before="0" w:line="331.2" w:lineRule="auto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274gl3lqda7l" w:id="14"/>
      <w:bookmarkEnd w:id="14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shd w:fill="fdfdfd" w:val="clear"/>
          <w:rtl w:val="0"/>
        </w:rPr>
        <w:t xml:space="preserve">        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𝐂𝐮𝐥𝐭𝐮𝐫𝐚 𝐔𝐫𝐛𝐚𝐧𝐚 𝐞 𝐍𝐚𝐭𝐮𝐫𝐞𝐳𝐚 𝐀𝐧𝐜𝐞𝐬𝐭𝐫𝐚𝐥:</w:t>
      </w:r>
    </w:p>
    <w:p w:rsidR="00000000" w:rsidDel="00000000" w:rsidP="00000000" w:rsidRDefault="00000000" w:rsidRPr="00000000" w14:paraId="00000068">
      <w:pPr>
        <w:spacing w:line="331.2" w:lineRule="auto"/>
        <w:jc w:val="center"/>
        <w:rPr>
          <w:rFonts w:ascii="Roboto" w:cs="Roboto" w:eastAsia="Roboto" w:hAnsi="Roboto"/>
          <w:color w:val="050505"/>
          <w:sz w:val="26"/>
          <w:szCs w:val="26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</w:rPr>
        <w:drawing>
          <wp:inline distB="114300" distT="114300" distL="114300" distR="114300">
            <wp:extent cx="4020638" cy="2262052"/>
            <wp:effectExtent b="0" l="0" r="0" t="0"/>
            <wp:docPr id="39" name="image37.png"/>
            <a:graphic>
              <a:graphicData uri="http://schemas.openxmlformats.org/drawingml/2006/picture">
                <pic:pic>
                  <pic:nvPicPr>
                    <pic:cNvPr id="0" name="image37.pn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20638" cy="22620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rFonts w:ascii="Roboto" w:cs="Roboto" w:eastAsia="Roboto" w:hAnsi="Roboto"/>
          <w:color w:val="050505"/>
          <w:sz w:val="26"/>
          <w:szCs w:val="26"/>
          <w:rtl w:val="0"/>
        </w:rPr>
        <w:t xml:space="preserve">    </w:t>
      </w: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"𝐍𝐚𝐭𝐮𝐫𝐞𝐳𝐚 𝐔𝐫𝐛𝐚𝐧𝐚: 𝐃𝐚𝐧𝐜̧𝐚 𝐞 𝐂𝐮𝐥𝐭𝐮𝐫𝐚 𝐏𝐨𝐩 𝐅𝐥𝐨𝐫𝐞𝐬𝐜𝐞𝐦 𝐧𝐨 𝐂𝐚𝐦𝐩𝐨" apresenta apresentações artísticas de música, dança e teatro de estilos urbanos e modernos, complementando o ambiente de natureza ancestral.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pStyle w:val="Heading2"/>
        <w:spacing w:after="0" w:before="0" w:line="240" w:lineRule="auto"/>
        <w:ind w:firstLine="720"/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</w:rPr>
      </w:pPr>
      <w:bookmarkStart w:colFirst="0" w:colLast="0" w:name="_heading=h.b487b77zbfoa" w:id="15"/>
      <w:bookmarkEnd w:id="15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Serra Negra no Cinema: A Iara e o Saci Circulam Pelos Campos</w:t>
      </w:r>
    </w:p>
    <w:p w:rsidR="00000000" w:rsidDel="00000000" w:rsidP="00000000" w:rsidRDefault="00000000" w:rsidRPr="00000000" w14:paraId="0000006B">
      <w:pPr>
        <w:spacing w:line="240" w:lineRule="auto"/>
        <w:jc w:val="center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color w:val="050505"/>
          <w:sz w:val="24"/>
          <w:szCs w:val="24"/>
          <w:shd w:fill="fdfdfd" w:val="clear"/>
        </w:rPr>
        <w:drawing>
          <wp:inline distB="114300" distT="114300" distL="114300" distR="114300">
            <wp:extent cx="4200525" cy="2781300"/>
            <wp:effectExtent b="0" l="0" r="0" t="0"/>
            <wp:docPr id="41" name="image26.png"/>
            <a:graphic>
              <a:graphicData uri="http://schemas.openxmlformats.org/drawingml/2006/picture">
                <pic:pic>
                  <pic:nvPicPr>
                    <pic:cNvPr id="0" name="image26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2781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ind w:firstLine="720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40" w:lineRule="auto"/>
        <w:ind w:firstLine="720"/>
        <w:jc w:val="both"/>
        <w:rPr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O Projeto “Serra Negra no Cinema: A Iara e o Saci Circulam Pelos Campos” propõe que dois importantes documentários curtas-metragens integralmente produzidos e focados em Serra Negra sejam exibidos no formato Cinema  Itinerante,.</w:t>
      </w:r>
    </w:p>
    <w:p w:rsidR="00000000" w:rsidDel="00000000" w:rsidP="00000000" w:rsidRDefault="00000000" w:rsidRPr="00000000" w14:paraId="0000006E">
      <w:pPr>
        <w:spacing w:line="240" w:lineRule="auto"/>
        <w:ind w:firstLine="720"/>
        <w:jc w:val="both"/>
        <w:rPr>
          <w:rFonts w:ascii="Roboto" w:cs="Roboto" w:eastAsia="Roboto" w:hAnsi="Roboto"/>
          <w:b w:val="1"/>
          <w:bCs w:val="1"/>
          <w:color w:val="050505"/>
          <w:sz w:val="24"/>
          <w:szCs w:val="24"/>
          <w:shd w:fill="fdfdfd" w:val="clear"/>
        </w:rPr>
      </w:pPr>
      <w:r w:rsidDel="00000000" w:rsidR="00000000" w:rsidRPr="00000000">
        <w:rPr>
          <w:color w:val="050505"/>
          <w:sz w:val="24"/>
          <w:szCs w:val="24"/>
          <w:shd w:fill="fdfdfd" w:val="clear"/>
          <w:rtl w:val="0"/>
        </w:rPr>
        <w:t xml:space="preserve">Com versões em português brasileiro, Libras, legendas descritivas e com audiodescrição, os documentários Iara - Guardiã de Nossas Águas e Cid Serra Negra - 100 Anos do Artista Que Levou o Saci para a Igreja fizeram sua estréia em 2024 e já concorrem no Festival de Curtas-Metragens em Cannes (Cannes Indie Shorts Awards).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40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40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Style w:val="Heading1"/>
        <w:jc w:val="center"/>
        <w:rPr>
          <w:b w:val="1"/>
          <w:bCs w:val="1"/>
        </w:rPr>
      </w:pPr>
      <w:bookmarkStart w:colFirst="0" w:colLast="0" w:name="_heading=h.wpj17sw83cha" w:id="16"/>
      <w:bookmarkEnd w:id="16"/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jc w:val="center"/>
        <w:rPr>
          <w:b w:val="1"/>
          <w:bCs w:val="1"/>
          <w:highlight w:val="yellow"/>
        </w:rPr>
      </w:pPr>
      <w:bookmarkStart w:colFirst="0" w:colLast="0" w:name="_heading=h.y33jk7igz7cv" w:id="17"/>
      <w:bookmarkEnd w:id="17"/>
      <w:r w:rsidDel="00000000" w:rsidR="00000000" w:rsidRPr="00000000">
        <w:rPr>
          <w:b w:val="1"/>
          <w:bCs w:val="1"/>
          <w:highlight w:val="yellow"/>
          <w:rtl w:val="0"/>
        </w:rPr>
        <w:t xml:space="preserve">Um só dia é pouco: Slow WEEK Brazil 2025</w:t>
      </w:r>
    </w:p>
    <w:p w:rsidR="00000000" w:rsidDel="00000000" w:rsidP="00000000" w:rsidRDefault="00000000" w:rsidRPr="00000000" w14:paraId="00000073">
      <w:pPr>
        <w:pStyle w:val="Heading2"/>
        <w:spacing w:after="0" w:before="0" w:line="331.2" w:lineRule="auto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bookmarkStart w:colFirst="0" w:colLast="0" w:name="_heading=h.4ingub8q164u" w:id="18"/>
      <w:bookmarkEnd w:id="18"/>
      <w:r w:rsidDel="00000000" w:rsidR="00000000" w:rsidRPr="00000000">
        <w:rPr>
          <w:rFonts w:ascii="Roboto" w:cs="Roboto" w:eastAsia="Roboto" w:hAnsi="Roboto"/>
          <w:b w:val="1"/>
          <w:bCs w:val="1"/>
          <w:color w:val="050505"/>
          <w:sz w:val="26"/>
          <w:szCs w:val="26"/>
          <w:highlight w:val="yellow"/>
          <w:rtl w:val="0"/>
        </w:rPr>
        <w:t xml:space="preserve">Álbuns de Fotos e vídeos: </w:t>
      </w:r>
      <w:r w:rsidDel="00000000" w:rsidR="00000000" w:rsidRPr="00000000">
        <w:rPr>
          <w:rtl w:val="0"/>
        </w:rPr>
      </w:r>
    </w:p>
    <w:sdt>
      <w:sdtPr>
        <w:lock w:val="contentLocked"/>
        <w:id w:val="648132685"/>
        <w:tag w:val="goog_rdk_2"/>
      </w:sdtPr>
      <w:sdtContent>
        <w:tbl>
          <w:tblPr>
            <w:tblStyle w:val="Table3"/>
            <w:tblW w:w="933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68"/>
            <w:gridCol w:w="4668"/>
            <w:tblGridChange w:id="0">
              <w:tblGrid>
                <w:gridCol w:w="4668"/>
                <w:gridCol w:w="4668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4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  <w:drawing>
                    <wp:inline distB="114300" distT="114300" distL="114300" distR="114300">
                      <wp:extent cx="2724150" cy="1257300"/>
                      <wp:effectExtent b="0" l="0" r="0" t="0"/>
                      <wp:docPr id="14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34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4150" cy="12573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5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  <w:rtl w:val="0"/>
                  </w:rPr>
                  <w:t xml:space="preserve">Projeto “Do Rural Ao Urbano - A Diversidade Das Artes De Serra Negra” </w:t>
                </w:r>
              </w:p>
              <w:p w:rsidR="00000000" w:rsidDel="00000000" w:rsidP="00000000" w:rsidRDefault="00000000" w:rsidRPr="00000000" w14:paraId="00000076">
                <w:pPr>
                  <w:spacing w:line="331.2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050505"/>
                    <w:sz w:val="20"/>
                    <w:szCs w:val="20"/>
                  </w:rPr>
                </w:pPr>
                <w:hyperlink r:id="rId35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0"/>
                      <w:szCs w:val="20"/>
                      <w:u w:val="single"/>
                      <w:rtl w:val="0"/>
                    </w:rPr>
                    <w:t xml:space="preserve">https://photos.app.goo.gl/yA5SxKM82nMcqE6A8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7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  <w:drawing>
                    <wp:inline distB="114300" distT="114300" distL="114300" distR="114300">
                      <wp:extent cx="2724150" cy="1562100"/>
                      <wp:effectExtent b="0" l="0" r="0" t="0"/>
                      <wp:docPr id="40" name="image3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2.png"/>
                              <pic:cNvPicPr preferRelativeResize="0"/>
                            </pic:nvPicPr>
                            <pic:blipFill>
                              <a:blip r:embed="rId36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4150" cy="15621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8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9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hyperlink r:id="rId37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4"/>
                      <w:szCs w:val="24"/>
                      <w:highlight w:val="white"/>
                      <w:u w:val="single"/>
                      <w:rtl w:val="0"/>
                    </w:rPr>
                    <w:t xml:space="preserve">https://www.youtube.com/watch?v=MO5_tSHKivk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A">
      <w:pPr>
        <w:spacing w:line="240" w:lineRule="auto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27104964"/>
        <w:tag w:val="goog_rdk_3"/>
      </w:sdtPr>
      <w:sdtContent>
        <w:tbl>
          <w:tblPr>
            <w:tblStyle w:val="Table4"/>
            <w:tblW w:w="9336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668"/>
            <w:gridCol w:w="4668"/>
            <w:tblGridChange w:id="0">
              <w:tblGrid>
                <w:gridCol w:w="4668"/>
                <w:gridCol w:w="4668"/>
              </w:tblGrid>
            </w:tblGridChange>
          </w:tblGrid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B">
                <w:pPr>
                  <w:pStyle w:val="Heading2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bookmarkStart w:colFirst="0" w:colLast="0" w:name="_heading=h.200vhvn1ju11" w:id="19"/>
                <w:bookmarkEnd w:id="19"/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  <w:drawing>
                    <wp:inline distB="114300" distT="114300" distL="114300" distR="114300">
                      <wp:extent cx="5581650" cy="2260600"/>
                      <wp:effectExtent b="0" l="0" r="0" t="0"/>
                      <wp:docPr id="45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15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581650" cy="22606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C">
                <w:pPr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  <w:rtl w:val="0"/>
                  </w:rPr>
                  <w:t xml:space="preserve">Download:</w:t>
                  <w:br w:type="textWrapping"/>
                </w:r>
                <w:hyperlink r:id="rId38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4"/>
                      <w:szCs w:val="24"/>
                      <w:u w:val="single"/>
                      <w:rtl w:val="0"/>
                    </w:rPr>
                    <w:t xml:space="preserve">https://drive.google.com/file/d/1lS4tHyGJMN642Xko1tUqSTGdPi2dKT6Q/view?usp=sharing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D">
                <w:pPr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44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7F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  <w:drawing>
                    <wp:inline distB="114300" distT="114300" distL="114300" distR="114300">
                      <wp:extent cx="4762500" cy="2600325"/>
                      <wp:effectExtent b="0" l="0" r="0" t="0"/>
                      <wp:docPr id="21" name="image3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jpg"/>
                              <pic:cNvPicPr preferRelativeResize="0"/>
                            </pic:nvPicPr>
                            <pic:blipFill>
                              <a:blip r:embed="rId3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4762500" cy="26003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0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  <w:rtl w:val="0"/>
                  </w:rPr>
                  <w:t xml:space="preserve">Download:</w:t>
                  <w:br w:type="textWrapping"/>
                </w:r>
                <w:hyperlink r:id="rId40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4"/>
                      <w:szCs w:val="24"/>
                      <w:highlight w:val="white"/>
                      <w:u w:val="single"/>
                      <w:rtl w:val="0"/>
                    </w:rPr>
                    <w:t xml:space="preserve">https://drive.google.com/file/d/1IFamyOVeBA-KIKjQrtwiERASli9OXzX3/view?usp=sharing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2">
                <w:pPr>
                  <w:widowControl w:val="0"/>
                  <w:spacing w:line="240" w:lineRule="auto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  <w:drawing>
                    <wp:inline distB="114300" distT="114300" distL="114300" distR="114300">
                      <wp:extent cx="2724150" cy="2717800"/>
                      <wp:effectExtent b="0" l="0" r="0" t="0"/>
                      <wp:docPr id="19" name="image12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jpg"/>
                              <pic:cNvPicPr preferRelativeResize="0"/>
                            </pic:nvPicPr>
                            <pic:blipFill>
                              <a:blip r:embed="rId4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724150" cy="271780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3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  <w:rtl w:val="0"/>
                  </w:rPr>
                  <w:t xml:space="preserve">Download:</w:t>
                </w:r>
              </w:p>
              <w:p w:rsidR="00000000" w:rsidDel="00000000" w:rsidP="00000000" w:rsidRDefault="00000000" w:rsidRPr="00000000" w14:paraId="00000084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hyperlink r:id="rId42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4"/>
                      <w:szCs w:val="24"/>
                      <w:highlight w:val="white"/>
                      <w:u w:val="single"/>
                      <w:rtl w:val="0"/>
                    </w:rPr>
                    <w:t xml:space="preserve">https://drive.google.com/file/d/1IJBHSj8XvkLC2wRgv9mrEjnr8aysfwmm/view?usp=sharing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85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  <w:drawing>
                    <wp:inline distB="114300" distT="114300" distL="114300" distR="114300">
                      <wp:extent cx="1876425" cy="3322328"/>
                      <wp:effectExtent b="0" l="0" r="0" t="0"/>
                      <wp:docPr id="11" name="image22.jp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2.jpg"/>
                              <pic:cNvPicPr preferRelativeResize="0"/>
                            </pic:nvPicPr>
                            <pic:blipFill>
                              <a:blip r:embed="rId43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876425" cy="3322328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86">
                <w:pPr>
                  <w:widowControl w:val="0"/>
                  <w:spacing w:line="240" w:lineRule="auto"/>
                  <w:jc w:val="center"/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</w:rPr>
                </w:pPr>
                <w:r w:rsidDel="00000000" w:rsidR="00000000" w:rsidRPr="00000000">
                  <w:rPr>
                    <w:rFonts w:ascii="Verdana" w:cs="Verdana" w:eastAsia="Verdana" w:hAnsi="Verdana"/>
                    <w:b w:val="1"/>
                    <w:bCs w:val="1"/>
                    <w:color w:val="131314"/>
                    <w:sz w:val="24"/>
                    <w:szCs w:val="24"/>
                    <w:highlight w:val="white"/>
                    <w:rtl w:val="0"/>
                  </w:rPr>
                  <w:t xml:space="preserve">Download: </w:t>
                </w:r>
                <w:hyperlink r:id="rId44">
                  <w:r w:rsidDel="00000000" w:rsidR="00000000" w:rsidRPr="00000000">
                    <w:rPr>
                      <w:rFonts w:ascii="Verdana" w:cs="Verdana" w:eastAsia="Verdana" w:hAnsi="Verdana"/>
                      <w:b w:val="1"/>
                      <w:bCs w:val="1"/>
                      <w:color w:val="1155cc"/>
                      <w:sz w:val="24"/>
                      <w:szCs w:val="24"/>
                      <w:highlight w:val="white"/>
                      <w:u w:val="single"/>
                      <w:rtl w:val="0"/>
                    </w:rPr>
                    <w:t xml:space="preserve">https://drive.google.com/file/d/1IK72EzKIOi0UJYgfV8zCS2JcTcgZGWFp/view?usp=sharing</w:t>
                  </w:r>
                </w:hyperlink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87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line="240" w:lineRule="auto"/>
        <w:jc w:val="center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Serra Negra Sediou a "Slow Art Week Brazil 2025" na Residência Artística Celebrando a Diversidade das Artes</w:t>
      </w:r>
    </w:p>
    <w:p w:rsidR="00000000" w:rsidDel="00000000" w:rsidP="00000000" w:rsidRDefault="00000000" w:rsidRPr="00000000" w14:paraId="00000089">
      <w:pPr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Residência Artística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em Serra Negra recebeu a edição de 2025 da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"Slow Art Week Brazil"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um evento dedicado à apreciação afetiva e "sem pressa" das artes.</w:t>
      </w:r>
    </w:p>
    <w:p w:rsidR="00000000" w:rsidDel="00000000" w:rsidP="00000000" w:rsidRDefault="00000000" w:rsidRPr="00000000" w14:paraId="0000008B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Sob a curadoria do renomado artista plástico e representante oficial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Movimento Slow Art no Brasil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a exposição aconteceu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04 a 11 de abril de 2025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contou com ações prévias em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21 e 22 de março de 2025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celebrando 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Dia Mundial Sem Carne e o Dia Mundial Da Água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8D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Com o tema central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"Do Rural Ao Urbano - A Diversidade Das Artes"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as mostras apresentaram obras do próprio Henrique Vieira Filho e de artistas convidados, explorando a rica tapeçaria de expressões artísticas que transitam entre o ambiente rural e o urbano.</w:t>
      </w:r>
    </w:p>
    <w:p w:rsidR="00000000" w:rsidDel="00000000" w:rsidP="00000000" w:rsidRDefault="00000000" w:rsidRPr="00000000" w14:paraId="0000008F">
      <w:pPr>
        <w:spacing w:line="216" w:lineRule="auto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"Slow Art Week Brazil"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convidou o público a desacelerar e a vivenciar a arte de uma maneira mais profunda e significativa. </w:t>
      </w:r>
    </w:p>
    <w:p w:rsidR="00000000" w:rsidDel="00000000" w:rsidP="00000000" w:rsidRDefault="00000000" w:rsidRPr="00000000" w14:paraId="00000091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Inspirada no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uma iniciativa global que incentiva a contemplação demorada das obras de arte como uma forma de enriquecer a experiência do espectador, a exposição busca contrapor a pressa do cotidiano, oferecendo um espaço para a apreciação atenta e a troca de ideias sobre as obras.</w:t>
      </w:r>
    </w:p>
    <w:p w:rsidR="00000000" w:rsidDel="00000000" w:rsidP="00000000" w:rsidRDefault="00000000" w:rsidRPr="00000000" w14:paraId="00000093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radicado no interior de São Paulo e dedicado ao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 e à Residência Artística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acredita que a apreciação da arte deve ser acessível a todas as camadas da sociedade. </w:t>
      </w:r>
    </w:p>
    <w:p w:rsidR="00000000" w:rsidDel="00000000" w:rsidP="00000000" w:rsidRDefault="00000000" w:rsidRPr="00000000" w14:paraId="00000095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Suas exposições frequentemente incluem assentos para que os visitantes possam admirar as obras confortavelmente e, muitas vezes, ele próprio está presente para conversar sobre as pinturas e esculturas.</w:t>
      </w:r>
    </w:p>
    <w:p w:rsidR="00000000" w:rsidDel="00000000" w:rsidP="00000000" w:rsidRDefault="00000000" w:rsidRPr="00000000" w14:paraId="00000096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Residência Artística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localizada em Serra Negra, no interior de SP, é um espaço dedicado à integração de diversas formas de arte e ao apoio a novos talentos.</w:t>
      </w:r>
    </w:p>
    <w:p w:rsidR="00000000" w:rsidDel="00000000" w:rsidP="00000000" w:rsidRDefault="00000000" w:rsidRPr="00000000" w14:paraId="00000098">
      <w:pPr>
        <w:spacing w:line="216" w:lineRule="auto"/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Ao sediar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Week Brazil 2025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a Residência Artística reforça seu papel como um polo cultural dinâmico e inovador na região do Circuito das Águas Paulista.</w:t>
      </w:r>
    </w:p>
    <w:p w:rsidR="00000000" w:rsidDel="00000000" w:rsidP="00000000" w:rsidRDefault="00000000" w:rsidRPr="00000000" w14:paraId="00000099">
      <w:pPr>
        <w:spacing w:line="216" w:lineRule="auto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pacing w:line="216" w:lineRule="auto"/>
        <w:ind w:firstLine="720"/>
        <w:jc w:val="both"/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Mais informações sobre o agendamento de visitas e os artistas participantes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- Contato: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Whatsapp: </w:t>
      </w:r>
      <w:hyperlink r:id="rId45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+551192946468</w:t>
        </w:r>
      </w:hyperlink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Sobre o Slow Art Movement: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9C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prega a apreciação afetiva e demorada das artes, incentivando os visitantes a passar mais tempo com cada obra e a discutir suas experiências.</w:t>
      </w:r>
    </w:p>
    <w:p w:rsidR="00000000" w:rsidDel="00000000" w:rsidP="00000000" w:rsidRDefault="00000000" w:rsidRPr="00000000" w14:paraId="0000009E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O "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Day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", celebrado mundialmente em abril, é uma manifestação dessa filosofia, com museus e galerias ao redor do mundo promovendo eventos que priorizam a qualidade da experiência sobre a quantidade de visitantes.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é o pioneiro e representante oficial do movimento no Brasil.</w:t>
      </w:r>
    </w:p>
    <w:p w:rsidR="00000000" w:rsidDel="00000000" w:rsidP="00000000" w:rsidRDefault="00000000" w:rsidRPr="00000000" w14:paraId="0000009F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Sobre Henrique Vieira Filho: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A1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Henrique Vieira Filho é um artista plástico com mais de 80 exposições entre individuais e coletivas em diversos países.</w:t>
      </w:r>
    </w:p>
    <w:p w:rsidR="00000000" w:rsidDel="00000000" w:rsidP="00000000" w:rsidRDefault="00000000" w:rsidRPr="00000000" w14:paraId="000000A2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Radicado no interior de SP, dedica-se ao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à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Residência Artística.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Suas obras estão disponíveis em galerias como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Saatchi Art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e em sua própria galeria,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Sociedade Das Artes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. </w:t>
      </w:r>
    </w:p>
    <w:p w:rsidR="00000000" w:rsidDel="00000000" w:rsidP="00000000" w:rsidRDefault="00000000" w:rsidRPr="00000000" w14:paraId="000000A4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Ele também é agente cultural, produtor cultural, diretor de arte, produtor audiovisual, escritor, jornalista, sociólogo, educador físico e psicanalista.</w:t>
      </w:r>
    </w:p>
    <w:p w:rsidR="00000000" w:rsidDel="00000000" w:rsidP="00000000" w:rsidRDefault="00000000" w:rsidRPr="00000000" w14:paraId="000000A5">
      <w:pPr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Sobre a Residência Artística: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 </w:t>
      </w:r>
    </w:p>
    <w:p w:rsidR="00000000" w:rsidDel="00000000" w:rsidP="00000000" w:rsidRDefault="00000000" w:rsidRPr="00000000" w14:paraId="000000A7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ind w:firstLine="720"/>
        <w:jc w:val="both"/>
        <w:rPr>
          <w:rFonts w:ascii="Verdana" w:cs="Verdana" w:eastAsia="Verdana" w:hAnsi="Verdana"/>
          <w:color w:val="131314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Re-Arte - Residência Artística do Circuito Das Águas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, localizada em Serra Negra, SP, é um espaço dedicado ao intercâmbio e à criação artística em diversas linguagens.</w:t>
      </w:r>
    </w:p>
    <w:p w:rsidR="00000000" w:rsidDel="00000000" w:rsidP="00000000" w:rsidRDefault="00000000" w:rsidRPr="00000000" w14:paraId="000000A9">
      <w:pPr>
        <w:ind w:left="1440" w:firstLine="0"/>
        <w:jc w:val="both"/>
        <w:rPr/>
      </w:pP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Tendo sua nova sede Inaugurada oficialmente em março de 2024, 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131314"/>
          <w:sz w:val="24"/>
          <w:szCs w:val="24"/>
          <w:highlight w:val="white"/>
          <w:rtl w:val="0"/>
        </w:rPr>
        <w:t xml:space="preserve">Residência Artística </w:t>
      </w:r>
      <w:r w:rsidDel="00000000" w:rsidR="00000000" w:rsidRPr="00000000">
        <w:rPr>
          <w:rFonts w:ascii="Verdana" w:cs="Verdana" w:eastAsia="Verdana" w:hAnsi="Verdana"/>
          <w:color w:val="131314"/>
          <w:sz w:val="24"/>
          <w:szCs w:val="24"/>
          <w:highlight w:val="white"/>
          <w:rtl w:val="0"/>
        </w:rPr>
        <w:t xml:space="preserve">promove a integração de diferentes formas de arte e oferece um ambiente inspirador para artistas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Style w:val="Heading1"/>
        <w:ind w:left="1440" w:firstLine="0"/>
        <w:jc w:val="both"/>
        <w:rPr>
          <w:b w:val="1"/>
          <w:bCs w:val="1"/>
        </w:rPr>
      </w:pPr>
      <w:bookmarkStart w:colFirst="0" w:colLast="0" w:name="_heading=h.n961hni1y857" w:id="20"/>
      <w:bookmarkEnd w:id="20"/>
      <w:r w:rsidDel="00000000" w:rsidR="00000000" w:rsidRPr="00000000">
        <w:rPr>
          <w:b w:val="1"/>
          <w:bCs w:val="1"/>
          <w:rtl w:val="0"/>
        </w:rPr>
        <w:t xml:space="preserve">Release Pós Evento de 2024:</w:t>
      </w:r>
    </w:p>
    <w:p w:rsidR="00000000" w:rsidDel="00000000" w:rsidP="00000000" w:rsidRDefault="00000000" w:rsidRPr="00000000" w14:paraId="000000AB">
      <w:pPr>
        <w:pStyle w:val="Heading3"/>
        <w:spacing w:after="0" w:before="0" w:lineRule="auto"/>
        <w:jc w:val="center"/>
        <w:rPr>
          <w:b w:val="1"/>
          <w:bCs w:val="1"/>
        </w:rPr>
      </w:pPr>
      <w:bookmarkStart w:colFirst="0" w:colLast="0" w:name="_heading=h.780ve5fa7d2p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after="433" w:line="240" w:lineRule="auto"/>
        <w:ind w:left="-425.19685039370086" w:firstLine="141.7322834645671"/>
        <w:jc w:val="center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</w:rPr>
        <w:drawing>
          <wp:inline distB="114300" distT="114300" distL="114300" distR="114300">
            <wp:extent cx="3949538" cy="2214240"/>
            <wp:effectExtent b="0" l="0" r="0" t="0"/>
            <wp:docPr id="8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4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49538" cy="22142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ind w:firstLine="720"/>
        <w:rPr>
          <w:rFonts w:ascii="Verdana" w:cs="Verdana" w:eastAsia="Verdana" w:hAnsi="Verdana"/>
          <w:b w:val="1"/>
          <w:bCs w:val="1"/>
          <w:color w:val="333333"/>
          <w:sz w:val="26"/>
          <w:szCs w:val="26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6"/>
          <w:szCs w:val="26"/>
          <w:highlight w:val="white"/>
          <w:rtl w:val="0"/>
        </w:rPr>
        <w:t xml:space="preserve">Neste dia 13 de abril, Serra Negra participou da celebração mundial do </w:t>
      </w:r>
    </w:p>
    <w:p w:rsidR="00000000" w:rsidDel="00000000" w:rsidP="00000000" w:rsidRDefault="00000000" w:rsidRPr="00000000" w14:paraId="000000AE">
      <w:pPr>
        <w:jc w:val="center"/>
        <w:rPr>
          <w:rFonts w:ascii="Verdana" w:cs="Verdana" w:eastAsia="Verdana" w:hAnsi="Verdana"/>
          <w:b w:val="1"/>
          <w:bCs w:val="1"/>
          <w:color w:val="333333"/>
          <w:sz w:val="38"/>
          <w:szCs w:val="38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38"/>
          <w:szCs w:val="38"/>
          <w:highlight w:val="white"/>
          <w:rtl w:val="0"/>
        </w:rPr>
        <w:t xml:space="preserve">Slow Art Day</w:t>
      </w:r>
    </w:p>
    <w:p w:rsidR="00000000" w:rsidDel="00000000" w:rsidP="00000000" w:rsidRDefault="00000000" w:rsidRPr="00000000" w14:paraId="000000AF">
      <w:pPr>
        <w:jc w:val="center"/>
        <w:rPr>
          <w:rFonts w:ascii="Verdana" w:cs="Verdana" w:eastAsia="Verdana" w:hAnsi="Verdana"/>
          <w:b w:val="1"/>
          <w:bCs w:val="1"/>
          <w:color w:val="333333"/>
          <w:sz w:val="26"/>
          <w:szCs w:val="26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6"/>
          <w:szCs w:val="26"/>
          <w:highlight w:val="white"/>
          <w:rtl w:val="0"/>
        </w:rPr>
        <w:t xml:space="preserve">no auditório do Plenário da Câmara Municipal, dentro do  </w:t>
        <w:br w:type="textWrapping"/>
        <w:t xml:space="preserve">Palácio Primavera (Praça Sesquicentenário)</w:t>
        <w:br w:type="textWrapping"/>
        <w:t xml:space="preserve">Serra Negra/SP</w:t>
      </w:r>
    </w:p>
    <w:p w:rsidR="00000000" w:rsidDel="00000000" w:rsidP="00000000" w:rsidRDefault="00000000" w:rsidRPr="00000000" w14:paraId="000000B0">
      <w:pPr>
        <w:spacing w:line="240" w:lineRule="auto"/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sz w:val="24"/>
          <w:szCs w:val="24"/>
          <w:rtl w:val="0"/>
        </w:rPr>
        <w:br w:type="textWrapping"/>
        <w:tab/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Serra Negra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entra no mapa internacional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, que conta com a adesão de galerias e museus nas maiores cidades do mundo, que reservam datas em abril de cada ano para que os visitantes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apreciem Arte com o “coração”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B1">
      <w:pPr>
        <w:spacing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Ao invés de apenas visitar uma galeria, ainda melhor será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EXPERIENCIAR a Arte, sem pressa!</w:t>
      </w:r>
    </w:p>
    <w:p w:rsidR="00000000" w:rsidDel="00000000" w:rsidP="00000000" w:rsidRDefault="00000000" w:rsidRPr="00000000" w14:paraId="000000B3">
      <w:pPr>
        <w:spacing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spacing w:line="240" w:lineRule="auto"/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 proposta do movimento mundial “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Slow Art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” é que se amplie o tempo de apreciação de cada obra (ao invés de tão somente “passar” por ela....) e os participantes se reunirem para conversar sobre a experiência.</w:t>
        <w:br w:type="textWrapping"/>
      </w:r>
    </w:p>
    <w:p w:rsidR="00000000" w:rsidDel="00000000" w:rsidP="00000000" w:rsidRDefault="00000000" w:rsidRPr="00000000" w14:paraId="000000B5">
      <w:pPr>
        <w:spacing w:line="240" w:lineRule="auto"/>
        <w:ind w:firstLine="720"/>
        <w:jc w:val="center"/>
        <w:rPr>
          <w:sz w:val="24"/>
          <w:szCs w:val="24"/>
        </w:rPr>
      </w:pPr>
      <w:hyperlink r:id="rId47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Clique Aqui Para Baixar Este Release Em Formato “.DOC”</w:t>
        </w:r>
      </w:hyperlink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highlight w:val="yellow"/>
          <w:rtl w:val="0"/>
        </w:rPr>
        <w:br w:type="textWrapping"/>
      </w:r>
      <w:hyperlink r:id="rId48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Clique Aqui Para Acessar O Álbum de Fotos e Vídeos do Evento</w:t>
        </w:r>
      </w:hyperlink>
      <w:r w:rsidDel="00000000" w:rsidR="00000000" w:rsidRPr="00000000">
        <w:rPr>
          <w:sz w:val="24"/>
          <w:szCs w:val="24"/>
          <w:rtl w:val="0"/>
        </w:rPr>
        <w:br w:type="textWrapping"/>
      </w:r>
      <w:hyperlink r:id="rId49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Clique Aqui Para Assistir Ao Vídeo Resumido do Evento</w:t>
        </w:r>
      </w:hyperlink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 programação é parte da contrapartida social de dois projetos contemplados no município via editais culturais (Lei Paulo Gustavo):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Circuito Literário de Serra Negra e Circuito Cultural: Artes Visuais em Serra Negra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line="240" w:lineRule="auto"/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line="240" w:lineRule="auto"/>
        <w:ind w:firstLine="720"/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Circuito Cultural: Artes Visuais Em Serra Negra</w:t>
      </w:r>
    </w:p>
    <w:p w:rsidR="00000000" w:rsidDel="00000000" w:rsidP="00000000" w:rsidRDefault="00000000" w:rsidRPr="00000000" w14:paraId="000000B9">
      <w:pPr>
        <w:spacing w:line="240" w:lineRule="auto"/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Estiveram em exposição, artes plásticas de diferentes estilos apreciadas com o coração,“sem pressa” e com interação com os artistas serranos:</w:t>
      </w:r>
    </w:p>
    <w:p w:rsidR="00000000" w:rsidDel="00000000" w:rsidP="00000000" w:rsidRDefault="00000000" w:rsidRPr="00000000" w14:paraId="000000BA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6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18"/>
        <w:gridCol w:w="3218"/>
        <w:gridCol w:w="3218"/>
        <w:tblGridChange w:id="0">
          <w:tblGrid>
            <w:gridCol w:w="3218"/>
            <w:gridCol w:w="3218"/>
            <w:gridCol w:w="321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spacing w:line="36" w:lineRule="auto"/>
              <w:ind w:left="705"/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sz w:val="24"/>
                <w:szCs w:val="24"/>
              </w:rPr>
              <w:drawing>
                <wp:inline distB="114300" distT="114300" distL="114300" distR="114300">
                  <wp:extent cx="1895475" cy="1892300"/>
                  <wp:effectExtent b="0" l="0" r="0" t="0"/>
                  <wp:docPr id="20" name="image15.png"/>
                  <a:graphic>
                    <a:graphicData uri="http://schemas.openxmlformats.org/drawingml/2006/picture">
                      <pic:pic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5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1892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spacing w:line="36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36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36" w:lineRule="auto"/>
              <w:rPr>
                <w:rFonts w:ascii="Verdana" w:cs="Verdana" w:eastAsia="Verdana" w:hAnsi="Verdana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36" w:lineRule="auto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36" w:lineRule="auto"/>
              <w:jc w:val="center"/>
              <w:rPr>
                <w:rFonts w:ascii="Verdana" w:cs="Verdana" w:eastAsia="Verdana" w:hAnsi="Verdana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24"/>
                <w:szCs w:val="24"/>
                <w:rtl w:val="0"/>
              </w:rPr>
              <w:t xml:space="preserve">Henrique Vieira Filho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1475513" cy="1749854"/>
                  <wp:effectExtent b="0" l="0" r="0" t="0"/>
                  <wp:docPr id="47" name="image41.png"/>
                  <a:graphic>
                    <a:graphicData uri="http://schemas.openxmlformats.org/drawingml/2006/picture">
                      <pic:pic>
                        <pic:nvPicPr>
                          <pic:cNvPr id="0" name="image41.png"/>
                          <pic:cNvPicPr preferRelativeResize="0"/>
                        </pic:nvPicPr>
                        <pic:blipFill>
                          <a:blip r:embed="rId5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5513" cy="17498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Dalila Praxedes Frazão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widowControl w:val="0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1780313" cy="1780313"/>
                  <wp:effectExtent b="0" l="0" r="0" t="0"/>
                  <wp:docPr id="10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5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0313" cy="178031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Mariana Giurno</w:t>
            </w:r>
          </w:p>
        </w:tc>
      </w:tr>
    </w:tbl>
    <w:p w:rsidR="00000000" w:rsidDel="00000000" w:rsidP="00000000" w:rsidRDefault="00000000" w:rsidRPr="00000000" w14:paraId="000000C5">
      <w:pPr>
        <w:ind w:firstLine="72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</w:rPr>
        <w:drawing>
          <wp:inline distB="114300" distT="114300" distL="114300" distR="114300">
            <wp:extent cx="5199788" cy="2773759"/>
            <wp:effectExtent b="0" l="0" r="0" t="0"/>
            <wp:docPr descr="Henrique Vieira Filho na abertura do evento" id="28" name="image43.png"/>
            <a:graphic>
              <a:graphicData uri="http://schemas.openxmlformats.org/drawingml/2006/picture">
                <pic:pic>
                  <pic:nvPicPr>
                    <pic:cNvPr descr="Henrique Vieira Filho na abertura do evento" id="0" name="image43.png"/>
                    <pic:cNvPicPr preferRelativeResize="0"/>
                  </pic:nvPicPr>
                  <pic:blipFill>
                    <a:blip r:embed="rId5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99788" cy="277375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 xml:space="preserve">Henrique Vieira Filho na abertura do evento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ind w:firstLine="720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firstLine="720"/>
        <w:jc w:val="center"/>
        <w:rPr>
          <w:rFonts w:ascii="Verdana" w:cs="Verdana" w:eastAsia="Verdana" w:hAnsi="Verdana"/>
          <w:b w:val="1"/>
          <w:bCs w:val="1"/>
          <w:color w:val="333333"/>
          <w:sz w:val="28"/>
          <w:szCs w:val="28"/>
          <w:highlight w:val="white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Circuito Literário de Serra Negra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O evento incluiu contação de histórias e trechos comentados das obras literárias de escritores serranos narradas pelos próprios autores:</w:t>
      </w:r>
    </w:p>
    <w:tbl>
      <w:tblPr>
        <w:tblStyle w:val="Table6"/>
        <w:tblW w:w="96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654"/>
        <w:tblGridChange w:id="0">
          <w:tblGrid>
            <w:gridCol w:w="9654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widowControl w:val="0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3180488" cy="2387033"/>
                  <wp:effectExtent b="0" l="0" r="0" t="0"/>
                  <wp:docPr id="23" name="image25.png"/>
                  <a:graphic>
                    <a:graphicData uri="http://schemas.openxmlformats.org/drawingml/2006/picture">
                      <pic:pic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5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0488" cy="238703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Fabiana Vieira, Dalila Frazão 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rtl w:val="0"/>
              </w:rPr>
              <w:t xml:space="preserve">Henrique Vieira Filho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Em destaque, o pré-lançamento do 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101 Crônicas de Serra Negra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”,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, com uma seleção de artigos de sua coluna no Jornal O Serrano. A versão e-book pode ser lida gratuitamente no site do autor: </w:t>
      </w:r>
      <w:hyperlink r:id="rId55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highlight w:val="white"/>
            <w:u w:val="single"/>
            <w:rtl w:val="0"/>
          </w:rPr>
          <w:t xml:space="preserve">https://circuitoliterario.com.br/101-cronicas-de-serra-negra/</w:t>
        </w:r>
      </w:hyperlink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br w:type="textWrapping"/>
      </w:r>
    </w:p>
    <w:p w:rsidR="00000000" w:rsidDel="00000000" w:rsidP="00000000" w:rsidRDefault="00000000" w:rsidRPr="00000000" w14:paraId="000000CD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Por sua vez, a escritora serrana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Fabiana Vieira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brindou o público com trechos do 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Ciranda Da Menina Lua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”, voltado para a relação entre mães e filhas que dialogam nos delicados períodos de transição da puberdade e adolescência. A versão e-book pode ser liga gratuitamente em </w:t>
      </w:r>
      <w:hyperlink r:id="rId56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sz w:val="24"/>
            <w:szCs w:val="24"/>
            <w:highlight w:val="white"/>
            <w:u w:val="single"/>
            <w:rtl w:val="0"/>
          </w:rPr>
          <w:t xml:space="preserve">https://circuitoliterario.com.br/ciranda-da-menina-lua/</w:t>
        </w:r>
      </w:hyperlink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0CE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A autora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Dalila Praxedes Frazão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apresentou seu livro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“As (Des)Lembranças do Senhor Nakal”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em que o protagonista conta as mais fantásticas histórias que afirma ter vivido.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Autoridades do Poder Legislativo de Serra Negra receberam exemplares autografados do 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101 Crônicas de Serra Negra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”,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6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00"/>
        <w:gridCol w:w="4800"/>
        <w:tblGridChange w:id="0">
          <w:tblGrid>
            <w:gridCol w:w="4800"/>
            <w:gridCol w:w="48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3886200"/>
                  <wp:effectExtent b="0" l="0" r="0" t="0"/>
                  <wp:docPr id="7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5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388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Presidente da Câmara, </w:t>
            </w:r>
          </w:p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Vereador Waguinho Del Buono</w:t>
            </w:r>
          </w:p>
        </w:tc>
        <w:tc>
          <w:tcPr/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3886200"/>
                  <wp:effectExtent b="0" l="0" r="0" t="0"/>
                  <wp:docPr id="13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5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3886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Vereadora </w:t>
            </w:r>
          </w:p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Anna Beatriz Scachetti</w:t>
            </w:r>
          </w:p>
        </w:tc>
      </w:tr>
    </w:tbl>
    <w:p w:rsidR="00000000" w:rsidDel="00000000" w:rsidP="00000000" w:rsidRDefault="00000000" w:rsidRPr="00000000" w14:paraId="000000D9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101 Crônicas de Serra Negra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”,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Henrique Vieira Filho</w:t>
      </w:r>
    </w:p>
    <w:p w:rsidR="00000000" w:rsidDel="00000000" w:rsidP="00000000" w:rsidRDefault="00000000" w:rsidRPr="00000000" w14:paraId="000000DE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3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8"/>
        <w:gridCol w:w="4668"/>
        <w:tblGridChange w:id="0">
          <w:tblGrid>
            <w:gridCol w:w="4668"/>
            <w:gridCol w:w="4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1968500"/>
                  <wp:effectExtent b="0" l="0" r="0" t="0"/>
                  <wp:docPr id="49" name="image42.png"/>
                  <a:graphic>
                    <a:graphicData uri="http://schemas.openxmlformats.org/drawingml/2006/picture">
                      <pic:pic>
                        <pic:nvPicPr>
                          <pic:cNvPr id="0" name="image42.png"/>
                          <pic:cNvPicPr preferRelativeResize="0"/>
                        </pic:nvPicPr>
                        <pic:blipFill>
                          <a:blip r:embed="rId5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9685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Capa do Livro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101 Crônicas de Serra Negra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”, de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Henrique Vieira Filho</w:t>
            </w:r>
          </w:p>
          <w:p w:rsidR="00000000" w:rsidDel="00000000" w:rsidP="00000000" w:rsidRDefault="00000000" w:rsidRPr="00000000" w14:paraId="000000E1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Acesse gratuitamente a versão digital do livro: </w:t>
            </w:r>
            <w:hyperlink r:id="rId60">
              <w:r w:rsidDel="00000000" w:rsidR="00000000" w:rsidRPr="00000000">
                <w:rPr>
                  <w:rFonts w:ascii="Verdana" w:cs="Verdana" w:eastAsia="Verdana" w:hAnsi="Verdana"/>
                  <w:b w:val="1"/>
                  <w:bCs w:val="1"/>
                  <w:color w:val="1155cc"/>
                  <w:sz w:val="24"/>
                  <w:szCs w:val="24"/>
                  <w:highlight w:val="white"/>
                  <w:u w:val="single"/>
                  <w:rtl w:val="0"/>
                </w:rPr>
                <w:t xml:space="preserve">https://circuitoliterario.com.br/101-cronicas-de-serra-negra/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019300" cy="2066925"/>
                  <wp:effectExtent b="0" l="0" r="0" t="0"/>
                  <wp:docPr id="34" name="image28.png"/>
                  <a:graphic>
                    <a:graphicData uri="http://schemas.openxmlformats.org/drawingml/2006/picture">
                      <pic:pic>
                        <pic:nvPicPr>
                          <pic:cNvPr id="0" name="image28.png"/>
                          <pic:cNvPicPr preferRelativeResize="0"/>
                        </pic:nvPicPr>
                        <pic:blipFill>
                          <a:blip r:embed="rId6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20669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Sinopse:</w:t>
            </w:r>
          </w:p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Em sua coluna semanal no Jornal O Serrano, Henrique Vieira Filho aborda os mais variados temas, em especial, curiosidades históricas, eventos culturais e até divertidos “causos”.</w:t>
            </w:r>
          </w:p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Sua formação em sociologia e psicanálise, bem como sua atuação como artista visual e jornalista nos traz uma perspectiva única e vasta, a tal ponto que o autor ironiza ser um “especialista em assuntos aleatórios”.</w:t>
            </w:r>
          </w:p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Este Volume I do livro nos traz as mais destacadas crônicas, selecionadas dentre os cento e um de seus primeiros artigos impressos.</w:t>
            </w:r>
          </w:p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Todas de breve leitura, que certamente nos fazem sorrir, refletir e continuar a ler até completar o livro, já desejando o lançamento das próximas cem novas matérias. </w:t>
            </w:r>
          </w:p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F">
      <w:pPr>
        <w:spacing w:after="433" w:line="240" w:lineRule="auto"/>
        <w:ind w:left="705" w:firstLine="712.3228346456693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Ciranda Da Menina Lua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”, de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Fabiana Vieira</w:t>
      </w:r>
    </w:p>
    <w:p w:rsidR="00000000" w:rsidDel="00000000" w:rsidP="00000000" w:rsidRDefault="00000000" w:rsidRPr="00000000" w14:paraId="000000F2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3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8"/>
        <w:gridCol w:w="4668"/>
        <w:tblGridChange w:id="0">
          <w:tblGrid>
            <w:gridCol w:w="4668"/>
            <w:gridCol w:w="4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056538" cy="2903347"/>
                  <wp:effectExtent b="0" l="0" r="0" t="0"/>
                  <wp:docPr id="38" name="image35.png"/>
                  <a:graphic>
                    <a:graphicData uri="http://schemas.openxmlformats.org/drawingml/2006/picture">
                      <pic:pic>
                        <pic:nvPicPr>
                          <pic:cNvPr id="0" name="image35.png"/>
                          <pic:cNvPicPr preferRelativeResize="0"/>
                        </pic:nvPicPr>
                        <pic:blipFill>
                          <a:blip r:embed="rId6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6538" cy="290334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Capa do Livro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Ciranda Da Menina Lua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”, de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Fabiana Vieira</w:t>
            </w:r>
          </w:p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Acesse gratuitamente a versão digital do livro: </w:t>
            </w:r>
            <w:hyperlink r:id="rId63">
              <w:r w:rsidDel="00000000" w:rsidR="00000000" w:rsidRPr="00000000">
                <w:rPr>
                  <w:rFonts w:ascii="Verdana" w:cs="Verdana" w:eastAsia="Verdana" w:hAnsi="Verdana"/>
                  <w:b w:val="1"/>
                  <w:bCs w:val="1"/>
                  <w:color w:val="1155cc"/>
                  <w:sz w:val="24"/>
                  <w:szCs w:val="24"/>
                  <w:highlight w:val="white"/>
                  <w:u w:val="single"/>
                  <w:rtl w:val="0"/>
                </w:rPr>
                <w:t xml:space="preserve">https://circuitoliterario.com.br/ciranda-da-menina-lua/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1971675" cy="2057400"/>
                  <wp:effectExtent b="0" l="0" r="0" t="0"/>
                  <wp:docPr id="33" name="image21.png"/>
                  <a:graphic>
                    <a:graphicData uri="http://schemas.openxmlformats.org/drawingml/2006/picture">
                      <pic:pic>
                        <pic:nvPicPr>
                          <pic:cNvPr id="0" name="image21.png"/>
                          <pic:cNvPicPr preferRelativeResize="0"/>
                        </pic:nvPicPr>
                        <pic:blipFill>
                          <a:blip r:embed="rId6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1675" cy="2057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Sinopse:</w:t>
            </w:r>
          </w:p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Por ocasião da transição da puberdade e adolescência de sua filha, a autora escreveu um livro capaz de facilitar o diálogo sobre as transformações físicas e emocionais destes períodos tão delicados e importantes na vida de toda mulher.</w:t>
            </w:r>
          </w:p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1422400"/>
                  <wp:effectExtent b="0" l="0" r="0" t="0"/>
                  <wp:docPr id="48" name="image36.png"/>
                  <a:graphic>
                    <a:graphicData uri="http://schemas.openxmlformats.org/drawingml/2006/picture">
                      <pic:pic>
                        <pic:nvPicPr>
                          <pic:cNvPr id="0" name="image36.png"/>
                          <pic:cNvPicPr preferRelativeResize="0"/>
                        </pic:nvPicPr>
                        <pic:blipFill>
                          <a:blip r:embed="rId6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42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Fabiana Vieira</w:t>
            </w:r>
          </w:p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433" w:line="240" w:lineRule="auto"/>
        <w:ind w:left="705" w:firstLine="712.3228346456693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Livro “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As (Des)Lembranças do Senhor Nakal@, 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de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 Dalila Praxedes Frazao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33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68"/>
        <w:gridCol w:w="4668"/>
        <w:tblGridChange w:id="0">
          <w:tblGrid>
            <w:gridCol w:w="4668"/>
            <w:gridCol w:w="4668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4305300"/>
                  <wp:effectExtent b="0" l="0" r="0" t="0"/>
                  <wp:docPr id="25" name="image19.png"/>
                  <a:graphic>
                    <a:graphicData uri="http://schemas.openxmlformats.org/drawingml/2006/picture">
                      <pic:pic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6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43053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Capa do Livro</w:t>
              <w:br w:type="textWrapping"/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“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As (Des)Lembranças do Senhor Nakal, 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de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 Dalila Praxedes Frazao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Sinopse:</w:t>
            </w:r>
          </w:p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Ao estilo da obra “Peixe Grande”, o protagonista Senhor Nakal brinda o leitor com as mais fantásticas aventuras que ele afirma ter vivido.</w:t>
            </w:r>
          </w:p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914650" cy="1422400"/>
                  <wp:effectExtent b="0" l="0" r="0" t="0"/>
                  <wp:docPr id="18" name="image17.png"/>
                  <a:graphic>
                    <a:graphicData uri="http://schemas.openxmlformats.org/drawingml/2006/picture">
                      <pic:pic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6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4650" cy="1422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Dalila Praxedes Frazao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6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ind w:firstLine="720"/>
        <w:jc w:val="both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Serra Negra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ocupa seu merecido lugar no mapa internacional do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Slow Art Movement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, que conta com a adesão de galerias e museus nas maiores cidades do mundo, que reservam datas em abril de cada ano para que os visitantes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apreciem Arte com o “coração”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.</w:t>
      </w:r>
    </w:p>
    <w:p w:rsidR="00000000" w:rsidDel="00000000" w:rsidP="00000000" w:rsidRDefault="00000000" w:rsidRPr="00000000" w14:paraId="00000119">
      <w:pPr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ind w:firstLine="720"/>
        <w:jc w:val="both"/>
        <w:rPr>
          <w:rFonts w:ascii="Verdana" w:cs="Verdana" w:eastAsia="Verdana" w:hAnsi="Verdana"/>
          <w:b w:val="1"/>
          <w:bCs w:val="1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Ao invés de apenas visitar uma galeria, ainda melhor é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EXPERIENCIAR a Arte, sem pressa!</w:t>
      </w:r>
    </w:p>
    <w:p w:rsidR="00000000" w:rsidDel="00000000" w:rsidP="00000000" w:rsidRDefault="00000000" w:rsidRPr="00000000" w14:paraId="0000011B">
      <w:pPr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ind w:firstLine="720"/>
        <w:jc w:val="both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A proposta do movimento mundial “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Slow Art</w:t>
      </w:r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t xml:space="preserve">” é que se amplie o tempo de apreciação de cada obra (ao invés de tão somente “passar” por ela....) e os participantes se reunirem para conversar sobre a experiência.</w:t>
      </w:r>
    </w:p>
    <w:p w:rsidR="00000000" w:rsidDel="00000000" w:rsidP="00000000" w:rsidRDefault="00000000" w:rsidRPr="00000000" w14:paraId="0000011D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Aqui, nas cidades do Circuito Das Águas Paulista, 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Slow Movement 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(para conhecer, acesse </w:t>
      </w:r>
      <w:hyperlink r:id="rId68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Slow Movement: Desacelere, Viva Muito e Viva Bem!</w:t>
        </w:r>
      </w:hyperlink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) é o estilo de vida habitual dos moradores e turistas.</w:t>
      </w:r>
    </w:p>
    <w:p w:rsidR="00000000" w:rsidDel="00000000" w:rsidP="00000000" w:rsidRDefault="00000000" w:rsidRPr="00000000" w14:paraId="0000011F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O artista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Henrique Vieira Filho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 abriu a exposição neste dia 13 de abril, às 14hs (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Slow Art Day Brazil</w:t>
      </w: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t xml:space="preserve">). </w:t>
      </w:r>
    </w:p>
    <w:p w:rsidR="00000000" w:rsidDel="00000000" w:rsidP="00000000" w:rsidRDefault="00000000" w:rsidRPr="00000000" w14:paraId="00000121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sz w:val="24"/>
          <w:szCs w:val="24"/>
          <w:highlight w:val="white"/>
          <w:rtl w:val="0"/>
        </w:rPr>
        <w:br w:type="textWrapping"/>
      </w:r>
      <w:r w:rsidDel="00000000" w:rsidR="00000000" w:rsidRPr="00000000">
        <w:rPr>
          <w:sz w:val="24"/>
          <w:szCs w:val="24"/>
        </w:rPr>
        <w:drawing>
          <wp:inline distB="114300" distT="114300" distL="114300" distR="114300">
            <wp:extent cx="5731200" cy="2324100"/>
            <wp:effectExtent b="0" l="0" r="0" t="0"/>
            <wp:docPr id="2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6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4"/>
          <w:szCs w:val="24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654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27"/>
        <w:gridCol w:w="4827"/>
        <w:tblGridChange w:id="0">
          <w:tblGrid>
            <w:gridCol w:w="4827"/>
            <w:gridCol w:w="4827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widowControl w:val="0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  <w:drawing>
                <wp:inline distB="114300" distT="114300" distL="114300" distR="114300">
                  <wp:extent cx="2724150" cy="6273800"/>
                  <wp:effectExtent b="0" l="0" r="0" t="0"/>
                  <wp:docPr id="17" name="image27.png"/>
                  <a:graphic>
                    <a:graphicData uri="http://schemas.openxmlformats.org/drawingml/2006/picture">
                      <pic:pic>
                        <pic:nvPicPr>
                          <pic:cNvPr id="0" name="image27.png"/>
                          <pic:cNvPicPr preferRelativeResize="0"/>
                        </pic:nvPicPr>
                        <pic:blipFill>
                          <a:blip r:embed="rId7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4150" cy="62738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spacing w:line="276" w:lineRule="auto"/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A proposta do movimento mundial “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Slow Art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” é que se amplie o tempo de apreciação de cada obra (ao invés de tão somente “passar” por ela....) e os participantes se reunirem para conversar sobre a experiência.</w:t>
            </w:r>
          </w:p>
          <w:p w:rsidR="00000000" w:rsidDel="00000000" w:rsidP="00000000" w:rsidRDefault="00000000" w:rsidRPr="00000000" w14:paraId="00000126">
            <w:pPr>
              <w:spacing w:line="276" w:lineRule="auto"/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spacing w:line="276" w:lineRule="auto"/>
              <w:ind w:firstLine="708.6614173228347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Comemorado no dia 8 de abril, o “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Slow Art Day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” é uma ação mundial voluntária, por parte de museus e galerias, com adeptos principalmente nos EUA e também no Brasil, com a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Sociedade Das Artes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128">
            <w:pPr>
              <w:spacing w:line="276" w:lineRule="auto"/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line="276" w:lineRule="auto"/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Como grande incentivador da proposta e representante oficial do movimento, no Brasil,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Henrique Vieira Filho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 soma à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Arte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, sua experiência como </w:t>
            </w: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333333"/>
                <w:sz w:val="24"/>
                <w:szCs w:val="24"/>
                <w:highlight w:val="white"/>
                <w:rtl w:val="0"/>
              </w:rPr>
              <w:t xml:space="preserve">Psicanalista</w:t>
            </w:r>
            <w:r w:rsidDel="00000000" w:rsidR="00000000" w:rsidRPr="00000000"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  <w:rtl w:val="0"/>
              </w:rPr>
              <w:t xml:space="preserve">, propondo vivências ainda mais enriquecedoras aos participantes.</w:t>
            </w:r>
          </w:p>
          <w:p w:rsidR="00000000" w:rsidDel="00000000" w:rsidP="00000000" w:rsidRDefault="00000000" w:rsidRPr="00000000" w14:paraId="0000012A">
            <w:pPr>
              <w:spacing w:line="276" w:lineRule="auto"/>
              <w:ind w:firstLine="720"/>
              <w:jc w:val="both"/>
              <w:rPr>
                <w:rFonts w:ascii="Verdana" w:cs="Verdana" w:eastAsia="Verdana" w:hAnsi="Verdana"/>
                <w:color w:val="333333"/>
                <w:sz w:val="24"/>
                <w:szCs w:val="24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ind w:firstLine="720"/>
        <w:jc w:val="both"/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ind w:firstLine="720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ind w:firstLine="720"/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sz w:val="24"/>
          <w:szCs w:val="24"/>
          <w:highlight w:val="white"/>
          <w:rtl w:val="0"/>
        </w:rPr>
        <w:t xml:space="preserve">Algumas curiosidades sobre o Movimento Slow Art:</w:t>
      </w:r>
    </w:p>
    <w:p w:rsidR="00000000" w:rsidDel="00000000" w:rsidP="00000000" w:rsidRDefault="00000000" w:rsidRPr="00000000" w14:paraId="00000130">
      <w:pPr>
        <w:rPr>
          <w:rFonts w:ascii="Verdana" w:cs="Verdana" w:eastAsia="Verdana" w:hAnsi="Verdana"/>
          <w:color w:val="333333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numPr>
          <w:ilvl w:val="0"/>
          <w:numId w:val="2"/>
        </w:numPr>
        <w:ind w:left="1440" w:hanging="360"/>
        <w:jc w:val="both"/>
        <w:rPr>
          <w:rFonts w:ascii="Verdana" w:cs="Verdana" w:eastAsia="Verdana" w:hAnsi="Verdana"/>
          <w:color w:val="333333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A média gasta por um visitante em frente a uma obra de arte é, segundo o “The New York Times”, de 15 a 30 segundos.</w:t>
      </w:r>
    </w:p>
    <w:p w:rsidR="00000000" w:rsidDel="00000000" w:rsidP="00000000" w:rsidRDefault="00000000" w:rsidRPr="00000000" w14:paraId="00000132">
      <w:pPr>
        <w:numPr>
          <w:ilvl w:val="0"/>
          <w:numId w:val="2"/>
        </w:numPr>
        <w:ind w:left="1440" w:hanging="360"/>
        <w:jc w:val="both"/>
        <w:rPr>
          <w:color w:val="333333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O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highlight w:val="white"/>
          <w:rtl w:val="0"/>
        </w:rPr>
        <w:t xml:space="preserve">Slow Art Day</w:t>
      </w: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 orienta aos observadores das Artes que dediquem de cinco a dez minutos a cada obra escolhida e, então, lhes propicia a oportunidade de conversar sobre a experiência com outros espectadores, comumente, com a mediação de um Artista ou um Curador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numPr>
          <w:ilvl w:val="0"/>
          <w:numId w:val="2"/>
        </w:numPr>
        <w:ind w:left="1440" w:hanging="360"/>
        <w:jc w:val="both"/>
        <w:rPr>
          <w:rFonts w:ascii="Verdana" w:cs="Verdana" w:eastAsia="Verdana" w:hAnsi="Verdana"/>
          <w:color w:val="333333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Phil Terry, CEO da Collaborative Gain, Inc. é o idealizador do Slow Art Day. Frequentador rotineiro de galerias e museus, mudou radicalmente seu modo de apreciar e interpretar as obras, após ter experienciado, pela primeira vez, dedicar longos minutos para cada obra, em 2008, no Museu Judaico, passando a incentivar esta forma de vivenciar a Arte.</w:t>
      </w:r>
    </w:p>
    <w:p w:rsidR="00000000" w:rsidDel="00000000" w:rsidP="00000000" w:rsidRDefault="00000000" w:rsidRPr="00000000" w14:paraId="00000134">
      <w:pPr>
        <w:numPr>
          <w:ilvl w:val="0"/>
          <w:numId w:val="2"/>
        </w:numPr>
        <w:ind w:left="1440" w:hanging="360"/>
        <w:jc w:val="both"/>
        <w:rPr>
          <w:rFonts w:ascii="Verdana" w:cs="Verdana" w:eastAsia="Verdana" w:hAnsi="Verdana"/>
          <w:color w:val="333333"/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Museus, galerias e veículos de comunicação mensuram o sucesso de uma exposição pelo número de visitantes, pois são dados objetivos, e somente com o Movimento Slow Art é que estão dando a devida importância ao subjetivo, ou seja, a satisfação dos frequentadores.</w:t>
      </w:r>
    </w:p>
    <w:p w:rsidR="00000000" w:rsidDel="00000000" w:rsidP="00000000" w:rsidRDefault="00000000" w:rsidRPr="00000000" w14:paraId="00000135">
      <w:pPr>
        <w:numPr>
          <w:ilvl w:val="0"/>
          <w:numId w:val="2"/>
        </w:numPr>
        <w:ind w:left="1440" w:hanging="360"/>
        <w:jc w:val="both"/>
        <w:rPr>
          <w:highlight w:val="white"/>
        </w:rPr>
      </w:pP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No Brasil, o pioneiro (e também representante oficial do Movimento) em 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highlight w:val="white"/>
          <w:rtl w:val="0"/>
        </w:rPr>
        <w:t xml:space="preserve">Slow Art</w:t>
      </w: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 é o Artista Plástico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highlight w:val="white"/>
          <w:rtl w:val="0"/>
        </w:rPr>
        <w:t xml:space="preserve"> Henrique Vieira Filho</w:t>
      </w:r>
      <w:r w:rsidDel="00000000" w:rsidR="00000000" w:rsidRPr="00000000">
        <w:rPr>
          <w:rFonts w:ascii="Verdana" w:cs="Verdana" w:eastAsia="Verdana" w:hAnsi="Verdana"/>
          <w:color w:val="333333"/>
          <w:highlight w:val="white"/>
          <w:rtl w:val="0"/>
        </w:rPr>
        <w:t xml:space="preserve">, sendo que suas Exposições individuais sempre contam com cadeiras para que os visitantes possam admirar confortavelmente as obras, além da contarem com a presença do próprio Artista para conversar sobre as pinturas e esculturas.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ind w:left="1440" w:firstLine="0"/>
        <w:jc w:val="both"/>
        <w:rPr>
          <w:rFonts w:ascii="Verdana" w:cs="Verdana" w:eastAsia="Verdana" w:hAnsi="Verdana"/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ind w:left="141.73228346456688" w:firstLine="0"/>
        <w:jc w:val="center"/>
        <w:rPr>
          <w:rFonts w:ascii="Verdana" w:cs="Verdana" w:eastAsia="Verdana" w:hAnsi="Verdana"/>
          <w:b w:val="1"/>
          <w:bCs w:val="1"/>
          <w:color w:val="333333"/>
          <w:highlight w:val="white"/>
        </w:rPr>
      </w:pPr>
      <w:hyperlink r:id="rId71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highlight w:val="white"/>
            <w:u w:val="single"/>
            <w:rtl w:val="0"/>
          </w:rPr>
          <w:t xml:space="preserve">Playlist com vídeos das edições anteriores - Slow Art Day</w:t>
        </w:r>
      </w:hyperlink>
      <w:r w:rsidDel="00000000" w:rsidR="00000000" w:rsidRPr="00000000">
        <w:rPr>
          <w:rFonts w:ascii="Verdana" w:cs="Verdana" w:eastAsia="Verdana" w:hAnsi="Verdana"/>
          <w:b w:val="1"/>
          <w:bCs w:val="1"/>
          <w:color w:val="333333"/>
          <w:highlight w:val="white"/>
          <w:rtl w:val="0"/>
        </w:rPr>
        <w:br w:type="textWrapping"/>
      </w:r>
      <w:hyperlink r:id="rId72">
        <w:r w:rsidDel="00000000" w:rsidR="00000000" w:rsidRPr="00000000">
          <w:rPr>
            <w:rFonts w:ascii="Verdana" w:cs="Verdana" w:eastAsia="Verdana" w:hAnsi="Verdana"/>
            <w:b w:val="1"/>
            <w:bCs w:val="1"/>
            <w:color w:val="1155cc"/>
            <w:highlight w:val="white"/>
            <w:u w:val="single"/>
          </w:rPr>
          <w:drawing>
            <wp:inline distB="114300" distT="114300" distL="114300" distR="114300">
              <wp:extent cx="4075838" cy="3194747"/>
              <wp:effectExtent b="0" l="0" r="0" t="0"/>
              <wp:docPr id="37" name="image31.png"/>
              <a:graphic>
                <a:graphicData uri="http://schemas.openxmlformats.org/drawingml/2006/picture">
                  <pic:pic>
                    <pic:nvPicPr>
                      <pic:cNvPr id="0" name="image31.png"/>
                      <pic:cNvPicPr preferRelativeResize="0"/>
                    </pic:nvPicPr>
                    <pic:blipFill>
                      <a:blip r:embed="rId7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75838" cy="3194747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pStyle w:val="Heading3"/>
        <w:ind w:right="360" w:firstLine="720"/>
        <w:rPr>
          <w:rFonts w:ascii="Verdana" w:cs="Verdana" w:eastAsia="Verdana" w:hAnsi="Verdana"/>
          <w:b w:val="1"/>
          <w:bCs w:val="1"/>
          <w:sz w:val="24"/>
          <w:szCs w:val="24"/>
        </w:rPr>
      </w:pPr>
      <w:bookmarkStart w:colFirst="0" w:colLast="0" w:name="_heading=h.6cdtstx4dpos" w:id="22"/>
      <w:bookmarkEnd w:id="22"/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Para saber mais:</w:t>
      </w:r>
    </w:p>
    <w:tbl>
      <w:tblPr>
        <w:tblStyle w:val="Table1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500"/>
        <w:gridCol w:w="4500"/>
        <w:tblGridChange w:id="0">
          <w:tblGrid>
            <w:gridCol w:w="4500"/>
            <w:gridCol w:w="45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widowControl w:val="0"/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434343"/>
                <w:sz w:val="24"/>
                <w:szCs w:val="24"/>
              </w:rPr>
              <w:drawing>
                <wp:inline distB="114300" distT="114300" distL="114300" distR="114300">
                  <wp:extent cx="1323113" cy="1331704"/>
                  <wp:effectExtent b="0" l="0" r="0" t="0"/>
                  <wp:docPr id="29" name="image16.png"/>
                  <a:graphic>
                    <a:graphicData uri="http://schemas.openxmlformats.org/drawingml/2006/picture">
                      <pic:pic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7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113" cy="133170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hyperlink r:id="rId75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4"/>
                  <w:szCs w:val="24"/>
                  <w:u w:val="single"/>
                  <w:rtl w:val="0"/>
                </w:rPr>
                <w:t xml:space="preserve">Slow Movement: Desacelere, Viva Muito e Viva Bem!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widowControl w:val="0"/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434343"/>
                <w:sz w:val="24"/>
                <w:szCs w:val="24"/>
              </w:rPr>
              <w:drawing>
                <wp:inline distB="114300" distT="114300" distL="114300" distR="114300">
                  <wp:extent cx="1395413" cy="1425314"/>
                  <wp:effectExtent b="0" l="0" r="0" t="0"/>
                  <wp:docPr id="44" name="image38.png"/>
                  <a:graphic>
                    <a:graphicData uri="http://schemas.openxmlformats.org/drawingml/2006/picture">
                      <pic:pic>
                        <pic:nvPicPr>
                          <pic:cNvPr id="0" name="image38.png"/>
                          <pic:cNvPicPr preferRelativeResize="0"/>
                        </pic:nvPicPr>
                        <pic:blipFill>
                          <a:blip r:embed="rId7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413" cy="142531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hyperlink r:id="rId77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4"/>
                  <w:szCs w:val="24"/>
                  <w:u w:val="single"/>
                  <w:rtl w:val="0"/>
                </w:rPr>
                <w:t xml:space="preserve">Slow Art – 08 de Abril – Dia Mundial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434343"/>
                <w:sz w:val="24"/>
                <w:szCs w:val="24"/>
              </w:rPr>
              <w:drawing>
                <wp:inline distB="114300" distT="114300" distL="114300" distR="114300">
                  <wp:extent cx="1323975" cy="1333782"/>
                  <wp:effectExtent b="0" l="0" r="0" t="0"/>
                  <wp:docPr id="1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7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33378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hyperlink r:id="rId79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4"/>
                  <w:szCs w:val="24"/>
                  <w:u w:val="single"/>
                  <w:rtl w:val="0"/>
                </w:rPr>
                <w:t xml:space="preserve">Balanço comparativo: Slow Art versus SP-Arte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434343"/>
                <w:sz w:val="24"/>
                <w:szCs w:val="24"/>
              </w:rPr>
              <w:drawing>
                <wp:inline distB="114300" distT="114300" distL="114300" distR="114300">
                  <wp:extent cx="1290638" cy="1299726"/>
                  <wp:effectExtent b="0" l="0" r="0" t="0"/>
                  <wp:docPr id="43" name="image29.png"/>
                  <a:graphic>
                    <a:graphicData uri="http://schemas.openxmlformats.org/drawingml/2006/picture">
                      <pic:pic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8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0638" cy="129972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hyperlink r:id="rId81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4"/>
                  <w:szCs w:val="24"/>
                  <w:u w:val="single"/>
                  <w:rtl w:val="0"/>
                </w:rPr>
                <w:t xml:space="preserve">A Monalisa E O Movimento Slow Art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widowControl w:val="0"/>
              <w:jc w:val="center"/>
              <w:rPr>
                <w:rFonts w:ascii="Verdana" w:cs="Verdana" w:eastAsia="Verdana" w:hAnsi="Verdana"/>
                <w:color w:val="434343"/>
                <w:sz w:val="24"/>
                <w:szCs w:val="24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434343"/>
                <w:sz w:val="24"/>
                <w:szCs w:val="24"/>
              </w:rPr>
              <w:drawing>
                <wp:inline distB="114300" distT="114300" distL="114300" distR="114300">
                  <wp:extent cx="1336167" cy="1326623"/>
                  <wp:effectExtent b="0" l="0" r="0" t="0"/>
                  <wp:docPr id="27" name="image13.png"/>
                  <a:graphic>
                    <a:graphicData uri="http://schemas.openxmlformats.org/drawingml/2006/picture">
                      <pic:pic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8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6167" cy="13266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jc w:val="center"/>
              <w:rPr>
                <w:rFonts w:ascii="Verdana" w:cs="Verdana" w:eastAsia="Verdana" w:hAnsi="Verdana"/>
                <w:sz w:val="24"/>
                <w:szCs w:val="24"/>
              </w:rPr>
            </w:pPr>
            <w:hyperlink r:id="rId83">
              <w:r w:rsidDel="00000000" w:rsidR="00000000" w:rsidRPr="00000000">
                <w:rPr>
                  <w:rFonts w:ascii="Verdana" w:cs="Verdana" w:eastAsia="Verdana" w:hAnsi="Verdana"/>
                  <w:color w:val="1155cc"/>
                  <w:sz w:val="24"/>
                  <w:szCs w:val="24"/>
                  <w:u w:val="single"/>
                  <w:rtl w:val="0"/>
                </w:rPr>
                <w:t xml:space="preserve">The Washington Post - O movimento da Slow Art (“arte sem pressa”) não se trata apenas de olhar continuamente para as pinturas. 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3">
      <w:pPr>
        <w:pStyle w:val="Heading3"/>
        <w:ind w:right="360" w:firstLine="720"/>
        <w:rPr>
          <w:rFonts w:ascii="Verdana" w:cs="Verdana" w:eastAsia="Verdana" w:hAnsi="Verdana"/>
          <w:b w:val="1"/>
          <w:bCs w:val="1"/>
          <w:sz w:val="24"/>
          <w:szCs w:val="24"/>
        </w:rPr>
      </w:pPr>
      <w:bookmarkStart w:colFirst="0" w:colLast="0" w:name="_heading=h.30j0zll" w:id="23"/>
      <w:bookmarkEnd w:id="23"/>
      <w:r w:rsidDel="00000000" w:rsidR="00000000" w:rsidRPr="00000000">
        <w:rPr>
          <w:rFonts w:ascii="Verdana" w:cs="Verdana" w:eastAsia="Verdana" w:hAnsi="Verdana"/>
          <w:b w:val="1"/>
          <w:bCs w:val="1"/>
          <w:sz w:val="24"/>
          <w:szCs w:val="24"/>
          <w:rtl w:val="0"/>
        </w:rPr>
        <w:t xml:space="preserve">Para saber mais:</w:t>
      </w:r>
    </w:p>
    <w:p w:rsidR="00000000" w:rsidDel="00000000" w:rsidP="00000000" w:rsidRDefault="00000000" w:rsidRPr="00000000" w14:paraId="0000014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hyperlink r:id="rId84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Slow Movement: Desacelere, Viva Muito e Viva Bem!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line="240" w:lineRule="auto"/>
        <w:ind w:left="144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hyperlink r:id="rId85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Slow Art – 08 de Abril – Dia Mundial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line="240" w:lineRule="auto"/>
        <w:ind w:left="144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hyperlink r:id="rId86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Balanço comparativo: Slow Art versus SP-Arte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line="240" w:lineRule="auto"/>
        <w:ind w:left="1440" w:firstLine="0"/>
        <w:rPr>
          <w:rFonts w:ascii="Verdana" w:cs="Verdana" w:eastAsia="Verdana" w:hAnsi="Verdan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hyperlink r:id="rId87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A Monalisa E O Movimento Slow Art</w:t>
        </w:r>
      </w:hyperlink>
      <w:r w:rsidDel="00000000" w:rsidR="00000000" w:rsidRPr="00000000">
        <w:rPr>
          <w:rFonts w:ascii="Verdana" w:cs="Verdana" w:eastAsia="Verdana" w:hAnsi="Verdana"/>
          <w:sz w:val="24"/>
          <w:szCs w:val="24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numPr>
          <w:ilvl w:val="0"/>
          <w:numId w:val="3"/>
        </w:numPr>
        <w:spacing w:line="240" w:lineRule="auto"/>
        <w:ind w:left="1440" w:hanging="360"/>
        <w:rPr>
          <w:rFonts w:ascii="Verdana" w:cs="Verdana" w:eastAsia="Verdana" w:hAnsi="Verdana"/>
          <w:sz w:val="24"/>
          <w:szCs w:val="24"/>
          <w:u w:val="none"/>
        </w:rPr>
      </w:pPr>
      <w:hyperlink r:id="rId88">
        <w:r w:rsidDel="00000000" w:rsidR="00000000" w:rsidRPr="00000000">
          <w:rPr>
            <w:rFonts w:ascii="Verdana" w:cs="Verdana" w:eastAsia="Verdana" w:hAnsi="Verdana"/>
            <w:color w:val="1155cc"/>
            <w:sz w:val="24"/>
            <w:szCs w:val="24"/>
            <w:u w:val="single"/>
            <w:rtl w:val="0"/>
          </w:rPr>
          <w:t xml:space="preserve">The Washington Post - O movimento da Slow Art (“arte sem pressa”) não se trata apenas de olhar continuamente para as pinturas. </w:t>
        </w:r>
      </w:hyperlink>
      <w:r w:rsidDel="00000000" w:rsidR="00000000" w:rsidRPr="00000000">
        <w:rPr>
          <w:rtl w:val="0"/>
        </w:rPr>
      </w:r>
    </w:p>
    <w:sectPr>
      <w:headerReference r:id="rId89" w:type="default"/>
      <w:pgSz w:h="16834" w:w="11909" w:orient="portrait"/>
      <w:pgMar w:bottom="566.9291338582677" w:top="306.14173228346465" w:left="1440.0000000000002" w:right="1133.858267716535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D">
    <w:pPr>
      <w:spacing w:line="276" w:lineRule="auto"/>
      <w:jc w:val="center"/>
      <w:rPr/>
    </w:pPr>
    <w:r w:rsidDel="00000000" w:rsidR="00000000" w:rsidRPr="00000000">
      <w:rPr/>
      <w:drawing>
        <wp:inline distB="114300" distT="114300" distL="114300" distR="114300">
          <wp:extent cx="5400000" cy="1384300"/>
          <wp:effectExtent b="0" l="0" r="0" t="0"/>
          <wp:docPr id="46" name="image40.jpg"/>
          <a:graphic>
            <a:graphicData uri="http://schemas.openxmlformats.org/drawingml/2006/picture">
              <pic:pic>
                <pic:nvPicPr>
                  <pic:cNvPr id="0" name="image40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00000" cy="13843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140.0" w:type="dxa"/>
        <w:left w:w="125.0" w:type="dxa"/>
        <w:bottom w:w="2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s://drive.google.com/file/d/1IFamyOVeBA-KIKjQrtwiERASli9OXzX3/view?usp=sharing" TargetMode="External"/><Relationship Id="rId84" Type="http://schemas.openxmlformats.org/officeDocument/2006/relationships/hyperlink" Target="https://henriquevieirafilho.com.br/blog/slow-movement-desacelere-viva-muito-e-viva-bem/" TargetMode="External"/><Relationship Id="rId83" Type="http://schemas.openxmlformats.org/officeDocument/2006/relationships/hyperlink" Target="https://artivismo.com.br/2021/04/08/o-movimento-da-slow-art-arte-sem-pressa-nao-se-trata-apenas-de-olhar-continuamente-para-as-pinturas/" TargetMode="External"/><Relationship Id="rId42" Type="http://schemas.openxmlformats.org/officeDocument/2006/relationships/hyperlink" Target="https://drive.google.com/file/d/1IJBHSj8XvkLC2wRgv9mrEjnr8aysfwmm/view?usp=sharing" TargetMode="External"/><Relationship Id="rId86" Type="http://schemas.openxmlformats.org/officeDocument/2006/relationships/hyperlink" Target="https://henriquevieirafilho.com.br/blog/balanco-comparativo-slow-art-versus-sp-arte/" TargetMode="External"/><Relationship Id="rId41" Type="http://schemas.openxmlformats.org/officeDocument/2006/relationships/image" Target="media/image12.jpg"/><Relationship Id="rId85" Type="http://schemas.openxmlformats.org/officeDocument/2006/relationships/hyperlink" Target="https://henriquevieirafilho.com.br/blog/slow_art_abril/" TargetMode="External"/><Relationship Id="rId44" Type="http://schemas.openxmlformats.org/officeDocument/2006/relationships/hyperlink" Target="https://drive.google.com/file/d/1IK72EzKIOi0UJYgfV8zCS2JcTcgZGWFp/view?usp=sharing" TargetMode="External"/><Relationship Id="rId88" Type="http://schemas.openxmlformats.org/officeDocument/2006/relationships/hyperlink" Target="https://artivismo.com.br/2021/04/08/o-movimento-da-slow-art-arte-sem-pressa-nao-se-trata-apenas-de-olhar-continuamente-para-as-pinturas/" TargetMode="External"/><Relationship Id="rId43" Type="http://schemas.openxmlformats.org/officeDocument/2006/relationships/image" Target="media/image22.jpg"/><Relationship Id="rId87" Type="http://schemas.openxmlformats.org/officeDocument/2006/relationships/hyperlink" Target="https://henriquevieirafilho.com.br/blog/a-monalisa-e-o-movimento-slow-art/" TargetMode="External"/><Relationship Id="rId46" Type="http://schemas.openxmlformats.org/officeDocument/2006/relationships/image" Target="media/image9.png"/><Relationship Id="rId45" Type="http://schemas.openxmlformats.org/officeDocument/2006/relationships/hyperlink" Target="https://wa.me/5511982946468" TargetMode="External"/><Relationship Id="rId89" Type="http://schemas.openxmlformats.org/officeDocument/2006/relationships/header" Target="header1.xml"/><Relationship Id="rId80" Type="http://schemas.openxmlformats.org/officeDocument/2006/relationships/image" Target="media/image29.png"/><Relationship Id="rId82" Type="http://schemas.openxmlformats.org/officeDocument/2006/relationships/image" Target="media/image13.png"/><Relationship Id="rId81" Type="http://schemas.openxmlformats.org/officeDocument/2006/relationships/hyperlink" Target="https://henriquevieirafilho.com.br/blog/a-monalisa-e-o-movimento-slow-art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a.me/5511982946468/" TargetMode="External"/><Relationship Id="rId48" Type="http://schemas.openxmlformats.org/officeDocument/2006/relationships/hyperlink" Target="https://photos.app.goo.gl/sRWFm2n53haqBopM8" TargetMode="External"/><Relationship Id="rId47" Type="http://schemas.openxmlformats.org/officeDocument/2006/relationships/hyperlink" Target="https://docs.google.com/document/d/1P7KYKJ3D8boRSif3lVcstDky1DLUKnAF/export?format=doc" TargetMode="External"/><Relationship Id="rId49" Type="http://schemas.openxmlformats.org/officeDocument/2006/relationships/hyperlink" Target="https://youtu.be/HquhhFoqtDE?si=JozSL7LQEpX3gEGs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3.jpg"/><Relationship Id="rId8" Type="http://schemas.openxmlformats.org/officeDocument/2006/relationships/hyperlink" Target="https://maps.app.goo.gl/bGfY9Bp5r4e19NFY6" TargetMode="External"/><Relationship Id="rId73" Type="http://schemas.openxmlformats.org/officeDocument/2006/relationships/image" Target="media/image31.png"/><Relationship Id="rId72" Type="http://schemas.openxmlformats.org/officeDocument/2006/relationships/hyperlink" Target="https://youtube.com/playlist?list=PLO-YC7Wk1TNQHF7dz2vTi-RS0_6IF-UJJ&amp;si=lIfbXnU3g4HNOCav" TargetMode="External"/><Relationship Id="rId31" Type="http://schemas.openxmlformats.org/officeDocument/2006/relationships/image" Target="media/image30.png"/><Relationship Id="rId75" Type="http://schemas.openxmlformats.org/officeDocument/2006/relationships/hyperlink" Target="https://henriquevieirafilho.com.br/blog/slow-movement-desacelere-viva-muito-e-viva-bem/" TargetMode="External"/><Relationship Id="rId30" Type="http://schemas.openxmlformats.org/officeDocument/2006/relationships/image" Target="media/image33.png"/><Relationship Id="rId74" Type="http://schemas.openxmlformats.org/officeDocument/2006/relationships/image" Target="media/image16.png"/><Relationship Id="rId33" Type="http://schemas.openxmlformats.org/officeDocument/2006/relationships/image" Target="media/image26.png"/><Relationship Id="rId77" Type="http://schemas.openxmlformats.org/officeDocument/2006/relationships/hyperlink" Target="https://henriquevieirafilho.com.br/blog/slow_art_abril/" TargetMode="External"/><Relationship Id="rId32" Type="http://schemas.openxmlformats.org/officeDocument/2006/relationships/image" Target="media/image37.png"/><Relationship Id="rId76" Type="http://schemas.openxmlformats.org/officeDocument/2006/relationships/image" Target="media/image38.png"/><Relationship Id="rId35" Type="http://schemas.openxmlformats.org/officeDocument/2006/relationships/hyperlink" Target="https://photos.app.goo.gl/yA5SxKM82nMcqE6A8" TargetMode="External"/><Relationship Id="rId79" Type="http://schemas.openxmlformats.org/officeDocument/2006/relationships/hyperlink" Target="https://henriquevieirafilho.com.br/blog/balanco-comparativo-slow-art-versus-sp-arte/" TargetMode="External"/><Relationship Id="rId34" Type="http://schemas.openxmlformats.org/officeDocument/2006/relationships/image" Target="media/image2.png"/><Relationship Id="rId78" Type="http://schemas.openxmlformats.org/officeDocument/2006/relationships/image" Target="media/image6.png"/><Relationship Id="rId71" Type="http://schemas.openxmlformats.org/officeDocument/2006/relationships/hyperlink" Target="https://youtube.com/playlist?list=PLO-YC7Wk1TNQHF7dz2vTi-RS0_6IF-UJJ&amp;si=lIfbXnU3g4HNOCav" TargetMode="External"/><Relationship Id="rId70" Type="http://schemas.openxmlformats.org/officeDocument/2006/relationships/image" Target="media/image27.png"/><Relationship Id="rId37" Type="http://schemas.openxmlformats.org/officeDocument/2006/relationships/hyperlink" Target="https://www.youtube.com/watch?v=MO5_tSHKivk&amp;" TargetMode="External"/><Relationship Id="rId36" Type="http://schemas.openxmlformats.org/officeDocument/2006/relationships/image" Target="media/image32.png"/><Relationship Id="rId39" Type="http://schemas.openxmlformats.org/officeDocument/2006/relationships/image" Target="media/image3.jpg"/><Relationship Id="rId38" Type="http://schemas.openxmlformats.org/officeDocument/2006/relationships/hyperlink" Target="https://drive.google.com/file/d/1lS4tHyGJMN642Xko1tUqSTGdPi2dKT6Q/view?usp=sharing" TargetMode="External"/><Relationship Id="rId62" Type="http://schemas.openxmlformats.org/officeDocument/2006/relationships/image" Target="media/image35.png"/><Relationship Id="rId61" Type="http://schemas.openxmlformats.org/officeDocument/2006/relationships/image" Target="media/image28.png"/><Relationship Id="rId20" Type="http://schemas.openxmlformats.org/officeDocument/2006/relationships/hyperlink" Target="https://photos.app.goo.gl/n3t5gzyTRYDW1oJk8" TargetMode="External"/><Relationship Id="rId64" Type="http://schemas.openxmlformats.org/officeDocument/2006/relationships/image" Target="media/image21.png"/><Relationship Id="rId63" Type="http://schemas.openxmlformats.org/officeDocument/2006/relationships/hyperlink" Target="https://circuitoliterario.com.br/ciranda-da-menina-lua/" TargetMode="External"/><Relationship Id="rId22" Type="http://schemas.openxmlformats.org/officeDocument/2006/relationships/hyperlink" Target="https://photos.app.goo.gl/RRfecczwGEqUPAsn7" TargetMode="External"/><Relationship Id="rId66" Type="http://schemas.openxmlformats.org/officeDocument/2006/relationships/image" Target="media/image19.png"/><Relationship Id="rId21" Type="http://schemas.openxmlformats.org/officeDocument/2006/relationships/image" Target="media/image24.png"/><Relationship Id="rId65" Type="http://schemas.openxmlformats.org/officeDocument/2006/relationships/image" Target="media/image36.png"/><Relationship Id="rId24" Type="http://schemas.openxmlformats.org/officeDocument/2006/relationships/hyperlink" Target="https://photos.app.goo.gl/4vB3LcYUGhxpjJtT6" TargetMode="External"/><Relationship Id="rId68" Type="http://schemas.openxmlformats.org/officeDocument/2006/relationships/hyperlink" Target="https://henriquevieirafilho.com.br/blog/slow-movement-desacelere-viva-muito-e-viva-bem/" TargetMode="External"/><Relationship Id="rId23" Type="http://schemas.openxmlformats.org/officeDocument/2006/relationships/image" Target="media/image8.png"/><Relationship Id="rId67" Type="http://schemas.openxmlformats.org/officeDocument/2006/relationships/image" Target="media/image17.png"/><Relationship Id="rId60" Type="http://schemas.openxmlformats.org/officeDocument/2006/relationships/hyperlink" Target="https://circuitoliterario.com.br/101-cronicas-de-serra-negra/" TargetMode="External"/><Relationship Id="rId26" Type="http://schemas.openxmlformats.org/officeDocument/2006/relationships/hyperlink" Target="https://photos.app.goo.gl/p3q3kamoeYdhhZAY6" TargetMode="External"/><Relationship Id="rId25" Type="http://schemas.openxmlformats.org/officeDocument/2006/relationships/image" Target="media/image20.png"/><Relationship Id="rId69" Type="http://schemas.openxmlformats.org/officeDocument/2006/relationships/image" Target="media/image10.png"/><Relationship Id="rId28" Type="http://schemas.openxmlformats.org/officeDocument/2006/relationships/image" Target="media/image14.png"/><Relationship Id="rId27" Type="http://schemas.openxmlformats.org/officeDocument/2006/relationships/image" Target="media/image4.png"/><Relationship Id="rId29" Type="http://schemas.openxmlformats.org/officeDocument/2006/relationships/image" Target="media/image34.png"/><Relationship Id="rId51" Type="http://schemas.openxmlformats.org/officeDocument/2006/relationships/image" Target="media/image41.png"/><Relationship Id="rId50" Type="http://schemas.openxmlformats.org/officeDocument/2006/relationships/image" Target="media/image15.png"/><Relationship Id="rId53" Type="http://schemas.openxmlformats.org/officeDocument/2006/relationships/image" Target="media/image43.png"/><Relationship Id="rId52" Type="http://schemas.openxmlformats.org/officeDocument/2006/relationships/image" Target="media/image7.png"/><Relationship Id="rId11" Type="http://schemas.openxmlformats.org/officeDocument/2006/relationships/hyperlink" Target="https://wa.me/5511982946468/" TargetMode="External"/><Relationship Id="rId55" Type="http://schemas.openxmlformats.org/officeDocument/2006/relationships/hyperlink" Target="https://circuitoliterario.com.br/101-cronicas-de-serra-negra/" TargetMode="External"/><Relationship Id="rId10" Type="http://schemas.openxmlformats.org/officeDocument/2006/relationships/hyperlink" Target="https://docs.google.com/document/d/1NctS967dGy2_WeEWXVoKjoxNXlw4LxSu/export?format=doc" TargetMode="External"/><Relationship Id="rId54" Type="http://schemas.openxmlformats.org/officeDocument/2006/relationships/image" Target="media/image25.png"/><Relationship Id="rId13" Type="http://schemas.openxmlformats.org/officeDocument/2006/relationships/hyperlink" Target="http://www.rearte.com.br" TargetMode="External"/><Relationship Id="rId57" Type="http://schemas.openxmlformats.org/officeDocument/2006/relationships/image" Target="media/image5.png"/><Relationship Id="rId12" Type="http://schemas.openxmlformats.org/officeDocument/2006/relationships/hyperlink" Target="mailto:contato@rearte.com.br" TargetMode="External"/><Relationship Id="rId56" Type="http://schemas.openxmlformats.org/officeDocument/2006/relationships/hyperlink" Target="https://circuitoliterario.com.br/ciranda-da-menina-lua/" TargetMode="External"/><Relationship Id="rId15" Type="http://schemas.openxmlformats.org/officeDocument/2006/relationships/image" Target="media/image1.png"/><Relationship Id="rId59" Type="http://schemas.openxmlformats.org/officeDocument/2006/relationships/image" Target="media/image42.png"/><Relationship Id="rId14" Type="http://schemas.openxmlformats.org/officeDocument/2006/relationships/hyperlink" Target="http://www.rearte.com.br" TargetMode="External"/><Relationship Id="rId58" Type="http://schemas.openxmlformats.org/officeDocument/2006/relationships/image" Target="media/image11.png"/><Relationship Id="rId17" Type="http://schemas.openxmlformats.org/officeDocument/2006/relationships/hyperlink" Target="mailto:contato@henriquevieirafilho.com.br" TargetMode="External"/><Relationship Id="rId16" Type="http://schemas.openxmlformats.org/officeDocument/2006/relationships/hyperlink" Target="https://wa.me/5511982946468" TargetMode="External"/><Relationship Id="rId19" Type="http://schemas.openxmlformats.org/officeDocument/2006/relationships/image" Target="media/image18.png"/><Relationship Id="rId18" Type="http://schemas.openxmlformats.org/officeDocument/2006/relationships/image" Target="media/image3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7IP9944gUTk0I3TNvtXbvxRzyw==">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