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7638F" w14:textId="5E3B6602" w:rsidR="00800C97" w:rsidRPr="002D2DCF" w:rsidRDefault="00EB7CFA">
      <w:pPr>
        <w:pStyle w:val="Title"/>
        <w:keepNext w:val="0"/>
        <w:keepLines w:val="0"/>
        <w:widowControl w:val="0"/>
        <w:spacing w:before="480" w:after="120"/>
        <w:rPr>
          <w:rFonts w:ascii="Open Sans" w:eastAsia="Open Sans" w:hAnsi="Open Sans" w:cs="Open Sans"/>
          <w:color w:val="2950A1"/>
          <w:sz w:val="72"/>
          <w:szCs w:val="72"/>
        </w:rPr>
      </w:pPr>
      <w:r>
        <w:rPr>
          <w:rFonts w:ascii="Open Sans" w:eastAsia="Open Sans" w:hAnsi="Open Sans" w:cs="Open Sans"/>
          <w:color w:val="2950A1"/>
          <w:sz w:val="72"/>
          <w:szCs w:val="72"/>
        </w:rPr>
        <w:t>Separation</w:t>
      </w:r>
      <w:r w:rsidR="003F3C20" w:rsidRPr="003F3C20">
        <w:rPr>
          <w:rFonts w:ascii="Open Sans" w:eastAsia="Open Sans" w:hAnsi="Open Sans" w:cs="Open Sans"/>
          <w:color w:val="2950A1"/>
          <w:sz w:val="72"/>
          <w:szCs w:val="72"/>
        </w:rPr>
        <w:t xml:space="preserve"> </w:t>
      </w:r>
      <w:r w:rsidR="00555CDE" w:rsidRPr="002D2DCF">
        <w:rPr>
          <w:rFonts w:ascii="Open Sans" w:eastAsia="Open Sans" w:hAnsi="Open Sans" w:cs="Open Sans"/>
          <w:color w:val="2950A1"/>
          <w:sz w:val="72"/>
          <w:szCs w:val="72"/>
        </w:rPr>
        <w:t>Policy</w:t>
      </w:r>
    </w:p>
    <w:p w14:paraId="23033799" w14:textId="29B71BD5" w:rsidR="00800C97" w:rsidRDefault="000D5766">
      <w:pPr>
        <w:pStyle w:val="Title"/>
        <w:keepNext w:val="0"/>
        <w:keepLines w:val="0"/>
        <w:widowControl w:val="0"/>
        <w:spacing w:before="480" w:after="120"/>
        <w:rPr>
          <w:rFonts w:ascii="Calibri" w:eastAsia="Calibri" w:hAnsi="Calibri" w:cs="Calibri"/>
          <w:sz w:val="26"/>
          <w:szCs w:val="26"/>
        </w:rPr>
      </w:pPr>
      <w:bookmarkStart w:id="0" w:name="_kb7n9kkdrvol" w:colFirst="0" w:colLast="0"/>
      <w:bookmarkEnd w:id="0"/>
      <w:r w:rsidRPr="000D5766">
        <w:rPr>
          <w:rFonts w:ascii="Calibri" w:eastAsia="Calibri" w:hAnsi="Calibri" w:cs="Calibri"/>
          <w:noProof/>
          <w:sz w:val="26"/>
          <w:szCs w:val="26"/>
        </w:rPr>
        <w:drawing>
          <wp:inline distT="114300" distB="114300" distL="114300" distR="114300" wp14:anchorId="70B383BB" wp14:editId="31D19678">
            <wp:extent cx="2971800" cy="2695575"/>
            <wp:effectExtent l="0" t="0" r="0" b="0"/>
            <wp:docPr id="1" name="image4.png" descr="Graphical user interface, 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4.png" descr="Graphical user interface, icon&#10;&#10;Description automatically generated"/>
                    <pic:cNvPicPr preferRelativeResize="0"/>
                  </pic:nvPicPr>
                  <pic:blipFill>
                    <a:blip r:embed="rId8"/>
                    <a:srcRect/>
                    <a:stretch>
                      <a:fillRect/>
                    </a:stretch>
                  </pic:blipFill>
                  <pic:spPr>
                    <a:xfrm>
                      <a:off x="0" y="0"/>
                      <a:ext cx="2971800" cy="2695575"/>
                    </a:xfrm>
                    <a:prstGeom prst="rect">
                      <a:avLst/>
                    </a:prstGeom>
                    <a:ln/>
                  </pic:spPr>
                </pic:pic>
              </a:graphicData>
            </a:graphic>
          </wp:inline>
        </w:drawing>
      </w:r>
      <w:r>
        <w:rPr>
          <w:rFonts w:ascii="Arial" w:eastAsia="Arial" w:hAnsi="Arial" w:cs="Arial"/>
          <w:sz w:val="46"/>
          <w:szCs w:val="46"/>
        </w:rPr>
        <w:br/>
      </w:r>
    </w:p>
    <w:p w14:paraId="7474B1C5" w14:textId="79775F95" w:rsidR="000D5766" w:rsidRPr="000D5766" w:rsidRDefault="000D5766" w:rsidP="000D5766">
      <w:pPr>
        <w:pStyle w:val="Title"/>
        <w:keepNext w:val="0"/>
        <w:keepLines w:val="0"/>
        <w:widowControl w:val="0"/>
        <w:spacing w:before="480" w:after="120"/>
        <w:rPr>
          <w:rFonts w:ascii="Calibri" w:eastAsia="Calibri" w:hAnsi="Calibri" w:cs="Calibri"/>
          <w:sz w:val="26"/>
          <w:szCs w:val="26"/>
        </w:rPr>
      </w:pPr>
      <w:bookmarkStart w:id="1" w:name="_nvematrfi4jt" w:colFirst="0" w:colLast="0"/>
      <w:bookmarkEnd w:id="1"/>
      <w:r w:rsidRPr="000D5766">
        <w:rPr>
          <w:rFonts w:ascii="Open Sans" w:eastAsia="Open Sans" w:hAnsi="Open Sans" w:cs="Open Sans"/>
          <w:i/>
          <w:color w:val="8DC162"/>
          <w:sz w:val="40"/>
          <w:szCs w:val="40"/>
        </w:rPr>
        <w:t>Validated for use by</w:t>
      </w:r>
    </w:p>
    <w:p w14:paraId="3BD4C4C2" w14:textId="77777777" w:rsidR="000D5766" w:rsidRPr="000D5766" w:rsidRDefault="000D5766" w:rsidP="000D5766"/>
    <w:p w14:paraId="6C8D196B" w14:textId="0E750EDC" w:rsidR="000D5766" w:rsidRPr="000D5766" w:rsidRDefault="000D5766" w:rsidP="000D5766">
      <w:pPr>
        <w:jc w:val="center"/>
      </w:pPr>
      <w:r w:rsidRPr="000D5766">
        <w:rPr>
          <w:rFonts w:ascii="Poppins" w:eastAsia="Poppins" w:hAnsi="Poppins" w:cs="Poppins"/>
          <w:b/>
          <w:noProof/>
          <w:sz w:val="48"/>
          <w:szCs w:val="48"/>
        </w:rPr>
        <w:drawing>
          <wp:inline distT="114300" distB="114300" distL="114300" distR="114300" wp14:anchorId="3BC7D57B" wp14:editId="7C559510">
            <wp:extent cx="2043113" cy="108847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043113" cy="1088470"/>
                    </a:xfrm>
                    <a:prstGeom prst="rect">
                      <a:avLst/>
                    </a:prstGeom>
                    <a:ln/>
                  </pic:spPr>
                </pic:pic>
              </a:graphicData>
            </a:graphic>
          </wp:inline>
        </w:drawing>
      </w:r>
    </w:p>
    <w:p w14:paraId="0A2B3215" w14:textId="344EEC7F" w:rsidR="00800C97" w:rsidRDefault="000D5766" w:rsidP="000D5766">
      <w:pPr>
        <w:pStyle w:val="Heading1"/>
        <w:keepNext w:val="0"/>
        <w:keepLines w:val="0"/>
        <w:widowControl w:val="0"/>
        <w:spacing w:before="480" w:after="120"/>
        <w:jc w:val="center"/>
        <w:rPr>
          <w:rFonts w:ascii="Arial" w:eastAsia="Arial" w:hAnsi="Arial" w:cs="Arial"/>
          <w:b/>
          <w:sz w:val="46"/>
          <w:szCs w:val="46"/>
        </w:rPr>
      </w:pPr>
      <w:r w:rsidRPr="000D5766">
        <w:rPr>
          <w:rFonts w:ascii="Arial" w:eastAsia="Arial" w:hAnsi="Arial" w:cs="Arial"/>
          <w:i/>
          <w:color w:val="8DC162"/>
          <w:sz w:val="44"/>
          <w:szCs w:val="44"/>
        </w:rPr>
        <w:br/>
      </w:r>
    </w:p>
    <w:p w14:paraId="362D1430" w14:textId="77777777" w:rsidR="00800C97" w:rsidRDefault="00800C97"/>
    <w:p w14:paraId="7A6C56FE" w14:textId="77777777" w:rsidR="00800C97" w:rsidRDefault="00800C97"/>
    <w:sdt>
      <w:sdtPr>
        <w:rPr>
          <w:rFonts w:ascii="Arial" w:eastAsia="Arial" w:hAnsi="Arial" w:cs="Arial"/>
          <w:b w:val="0"/>
          <w:bCs w:val="0"/>
          <w:color w:val="auto"/>
          <w:sz w:val="24"/>
          <w:szCs w:val="24"/>
          <w:lang w:val="en" w:eastAsia="en-GB"/>
        </w:rPr>
        <w:id w:val="1742750662"/>
        <w:docPartObj>
          <w:docPartGallery w:val="Table of Contents"/>
          <w:docPartUnique/>
        </w:docPartObj>
      </w:sdtPr>
      <w:sdtEndPr>
        <w:rPr>
          <w:noProof/>
        </w:rPr>
      </w:sdtEndPr>
      <w:sdtContent>
        <w:p w14:paraId="291BEB96" w14:textId="462FD44C" w:rsidR="006A1E22" w:rsidRDefault="006A1E22">
          <w:pPr>
            <w:pStyle w:val="TOCHeading"/>
          </w:pPr>
          <w:r>
            <w:t>Table of Contents</w:t>
          </w:r>
        </w:p>
        <w:p w14:paraId="59F7C78F" w14:textId="390EBA80" w:rsidR="0098382D" w:rsidRDefault="006A1E22">
          <w:pPr>
            <w:pStyle w:val="TOC1"/>
            <w:tabs>
              <w:tab w:val="right" w:leader="dot" w:pos="9350"/>
            </w:tabs>
            <w:rPr>
              <w:rFonts w:eastAsiaTheme="minorEastAsia" w:cstheme="minorBidi"/>
              <w:b w:val="0"/>
              <w:bCs w:val="0"/>
              <w:caps w:val="0"/>
              <w:noProof/>
              <w:sz w:val="24"/>
              <w:szCs w:val="24"/>
              <w:lang w:val="en-IN"/>
            </w:rPr>
          </w:pPr>
          <w:r>
            <w:rPr>
              <w:b w:val="0"/>
              <w:bCs w:val="0"/>
            </w:rPr>
            <w:fldChar w:fldCharType="begin"/>
          </w:r>
          <w:r>
            <w:instrText xml:space="preserve"> TOC \o "1-3" \h \z \u </w:instrText>
          </w:r>
          <w:r>
            <w:rPr>
              <w:b w:val="0"/>
              <w:bCs w:val="0"/>
            </w:rPr>
            <w:fldChar w:fldCharType="separate"/>
          </w:r>
          <w:hyperlink w:anchor="_Toc129041531" w:history="1">
            <w:r w:rsidR="0098382D" w:rsidRPr="00FC14E9">
              <w:rPr>
                <w:rStyle w:val="Hyperlink"/>
                <w:rFonts w:ascii="Open Sans Semibold" w:hAnsi="Open Sans Semibold" w:cs="Open Sans Semibold"/>
                <w:noProof/>
              </w:rPr>
              <w:t>POLICY STATEMENT:</w:t>
            </w:r>
            <w:r w:rsidR="0098382D">
              <w:rPr>
                <w:noProof/>
                <w:webHidden/>
              </w:rPr>
              <w:tab/>
            </w:r>
            <w:r w:rsidR="0098382D">
              <w:rPr>
                <w:noProof/>
                <w:webHidden/>
              </w:rPr>
              <w:fldChar w:fldCharType="begin"/>
            </w:r>
            <w:r w:rsidR="0098382D">
              <w:rPr>
                <w:noProof/>
                <w:webHidden/>
              </w:rPr>
              <w:instrText xml:space="preserve"> PAGEREF _Toc129041531 \h </w:instrText>
            </w:r>
            <w:r w:rsidR="0098382D">
              <w:rPr>
                <w:noProof/>
                <w:webHidden/>
              </w:rPr>
            </w:r>
            <w:r w:rsidR="0098382D">
              <w:rPr>
                <w:noProof/>
                <w:webHidden/>
              </w:rPr>
              <w:fldChar w:fldCharType="separate"/>
            </w:r>
            <w:r w:rsidR="0098382D">
              <w:rPr>
                <w:noProof/>
                <w:webHidden/>
              </w:rPr>
              <w:t>3</w:t>
            </w:r>
            <w:r w:rsidR="0098382D">
              <w:rPr>
                <w:noProof/>
                <w:webHidden/>
              </w:rPr>
              <w:fldChar w:fldCharType="end"/>
            </w:r>
          </w:hyperlink>
        </w:p>
        <w:p w14:paraId="11AFA5C0" w14:textId="2860A38C"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32" w:history="1">
            <w:r w:rsidRPr="00FC14E9">
              <w:rPr>
                <w:rStyle w:val="Hyperlink"/>
                <w:rFonts w:ascii="Open Sans Semibold" w:hAnsi="Open Sans Semibold" w:cs="Open Sans Semibold"/>
                <w:noProof/>
              </w:rPr>
              <w:t>PURPOSE:</w:t>
            </w:r>
            <w:r>
              <w:rPr>
                <w:noProof/>
                <w:webHidden/>
              </w:rPr>
              <w:tab/>
            </w:r>
            <w:r>
              <w:rPr>
                <w:noProof/>
                <w:webHidden/>
              </w:rPr>
              <w:fldChar w:fldCharType="begin"/>
            </w:r>
            <w:r>
              <w:rPr>
                <w:noProof/>
                <w:webHidden/>
              </w:rPr>
              <w:instrText xml:space="preserve"> PAGEREF _Toc129041532 \h </w:instrText>
            </w:r>
            <w:r>
              <w:rPr>
                <w:noProof/>
                <w:webHidden/>
              </w:rPr>
            </w:r>
            <w:r>
              <w:rPr>
                <w:noProof/>
                <w:webHidden/>
              </w:rPr>
              <w:fldChar w:fldCharType="separate"/>
            </w:r>
            <w:r>
              <w:rPr>
                <w:noProof/>
                <w:webHidden/>
              </w:rPr>
              <w:t>3</w:t>
            </w:r>
            <w:r>
              <w:rPr>
                <w:noProof/>
                <w:webHidden/>
              </w:rPr>
              <w:fldChar w:fldCharType="end"/>
            </w:r>
          </w:hyperlink>
        </w:p>
        <w:p w14:paraId="1A766056" w14:textId="45646128"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33" w:history="1">
            <w:r w:rsidRPr="00FC14E9">
              <w:rPr>
                <w:rStyle w:val="Hyperlink"/>
                <w:rFonts w:ascii="Open Sans Semibold" w:hAnsi="Open Sans Semibold" w:cs="Open Sans Semibold"/>
                <w:noProof/>
              </w:rPr>
              <w:t>SCOPE:</w:t>
            </w:r>
            <w:r>
              <w:rPr>
                <w:noProof/>
                <w:webHidden/>
              </w:rPr>
              <w:tab/>
            </w:r>
            <w:r>
              <w:rPr>
                <w:noProof/>
                <w:webHidden/>
              </w:rPr>
              <w:fldChar w:fldCharType="begin"/>
            </w:r>
            <w:r>
              <w:rPr>
                <w:noProof/>
                <w:webHidden/>
              </w:rPr>
              <w:instrText xml:space="preserve"> PAGEREF _Toc129041533 \h </w:instrText>
            </w:r>
            <w:r>
              <w:rPr>
                <w:noProof/>
                <w:webHidden/>
              </w:rPr>
            </w:r>
            <w:r>
              <w:rPr>
                <w:noProof/>
                <w:webHidden/>
              </w:rPr>
              <w:fldChar w:fldCharType="separate"/>
            </w:r>
            <w:r>
              <w:rPr>
                <w:noProof/>
                <w:webHidden/>
              </w:rPr>
              <w:t>3</w:t>
            </w:r>
            <w:r>
              <w:rPr>
                <w:noProof/>
                <w:webHidden/>
              </w:rPr>
              <w:fldChar w:fldCharType="end"/>
            </w:r>
          </w:hyperlink>
        </w:p>
        <w:p w14:paraId="4A5A95D0" w14:textId="10C4272C"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34" w:history="1">
            <w:r w:rsidRPr="00FC14E9">
              <w:rPr>
                <w:rStyle w:val="Hyperlink"/>
                <w:rFonts w:ascii="Open Sans Semibold" w:hAnsi="Open Sans Semibold" w:cs="Open Sans Semibold"/>
                <w:noProof/>
              </w:rPr>
              <w:t>RESIGNATIONS:</w:t>
            </w:r>
            <w:r>
              <w:rPr>
                <w:noProof/>
                <w:webHidden/>
              </w:rPr>
              <w:tab/>
            </w:r>
            <w:r>
              <w:rPr>
                <w:noProof/>
                <w:webHidden/>
              </w:rPr>
              <w:fldChar w:fldCharType="begin"/>
            </w:r>
            <w:r>
              <w:rPr>
                <w:noProof/>
                <w:webHidden/>
              </w:rPr>
              <w:instrText xml:space="preserve"> PAGEREF _Toc129041534 \h </w:instrText>
            </w:r>
            <w:r>
              <w:rPr>
                <w:noProof/>
                <w:webHidden/>
              </w:rPr>
            </w:r>
            <w:r>
              <w:rPr>
                <w:noProof/>
                <w:webHidden/>
              </w:rPr>
              <w:fldChar w:fldCharType="separate"/>
            </w:r>
            <w:r>
              <w:rPr>
                <w:noProof/>
                <w:webHidden/>
              </w:rPr>
              <w:t>3</w:t>
            </w:r>
            <w:r>
              <w:rPr>
                <w:noProof/>
                <w:webHidden/>
              </w:rPr>
              <w:fldChar w:fldCharType="end"/>
            </w:r>
          </w:hyperlink>
        </w:p>
        <w:p w14:paraId="10322CD9" w14:textId="1F46FEFE"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35" w:history="1">
            <w:r w:rsidRPr="00FC14E9">
              <w:rPr>
                <w:rStyle w:val="Hyperlink"/>
                <w:rFonts w:ascii="Open Sans Semibold" w:hAnsi="Open Sans Semibold" w:cs="Open Sans Semibold"/>
                <w:noProof/>
              </w:rPr>
              <w:t>RETIREMENTS:</w:t>
            </w:r>
            <w:r>
              <w:rPr>
                <w:noProof/>
                <w:webHidden/>
              </w:rPr>
              <w:tab/>
            </w:r>
            <w:r>
              <w:rPr>
                <w:noProof/>
                <w:webHidden/>
              </w:rPr>
              <w:fldChar w:fldCharType="begin"/>
            </w:r>
            <w:r>
              <w:rPr>
                <w:noProof/>
                <w:webHidden/>
              </w:rPr>
              <w:instrText xml:space="preserve"> PAGEREF _Toc129041535 \h </w:instrText>
            </w:r>
            <w:r>
              <w:rPr>
                <w:noProof/>
                <w:webHidden/>
              </w:rPr>
            </w:r>
            <w:r>
              <w:rPr>
                <w:noProof/>
                <w:webHidden/>
              </w:rPr>
              <w:fldChar w:fldCharType="separate"/>
            </w:r>
            <w:r>
              <w:rPr>
                <w:noProof/>
                <w:webHidden/>
              </w:rPr>
              <w:t>4</w:t>
            </w:r>
            <w:r>
              <w:rPr>
                <w:noProof/>
                <w:webHidden/>
              </w:rPr>
              <w:fldChar w:fldCharType="end"/>
            </w:r>
          </w:hyperlink>
        </w:p>
        <w:p w14:paraId="6FEF43F7" w14:textId="7BB636EC"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36" w:history="1">
            <w:r w:rsidRPr="00FC14E9">
              <w:rPr>
                <w:rStyle w:val="Hyperlink"/>
                <w:rFonts w:ascii="Open Sans Semibold" w:hAnsi="Open Sans Semibold" w:cs="Open Sans Semibold"/>
                <w:noProof/>
              </w:rPr>
              <w:t>LAYOFFS:</w:t>
            </w:r>
            <w:r>
              <w:rPr>
                <w:noProof/>
                <w:webHidden/>
              </w:rPr>
              <w:tab/>
            </w:r>
            <w:r>
              <w:rPr>
                <w:noProof/>
                <w:webHidden/>
              </w:rPr>
              <w:fldChar w:fldCharType="begin"/>
            </w:r>
            <w:r>
              <w:rPr>
                <w:noProof/>
                <w:webHidden/>
              </w:rPr>
              <w:instrText xml:space="preserve"> PAGEREF _Toc129041536 \h </w:instrText>
            </w:r>
            <w:r>
              <w:rPr>
                <w:noProof/>
                <w:webHidden/>
              </w:rPr>
            </w:r>
            <w:r>
              <w:rPr>
                <w:noProof/>
                <w:webHidden/>
              </w:rPr>
              <w:fldChar w:fldCharType="separate"/>
            </w:r>
            <w:r>
              <w:rPr>
                <w:noProof/>
                <w:webHidden/>
              </w:rPr>
              <w:t>4</w:t>
            </w:r>
            <w:r>
              <w:rPr>
                <w:noProof/>
                <w:webHidden/>
              </w:rPr>
              <w:fldChar w:fldCharType="end"/>
            </w:r>
          </w:hyperlink>
        </w:p>
        <w:p w14:paraId="490F5157" w14:textId="4A80123E"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37" w:history="1">
            <w:r w:rsidRPr="00FC14E9">
              <w:rPr>
                <w:rStyle w:val="Hyperlink"/>
                <w:rFonts w:ascii="Open Sans Semibold" w:hAnsi="Open Sans Semibold" w:cs="Open Sans Semibold"/>
                <w:noProof/>
              </w:rPr>
              <w:t>TERMINATION:</w:t>
            </w:r>
            <w:r>
              <w:rPr>
                <w:noProof/>
                <w:webHidden/>
              </w:rPr>
              <w:tab/>
            </w:r>
            <w:r>
              <w:rPr>
                <w:noProof/>
                <w:webHidden/>
              </w:rPr>
              <w:fldChar w:fldCharType="begin"/>
            </w:r>
            <w:r>
              <w:rPr>
                <w:noProof/>
                <w:webHidden/>
              </w:rPr>
              <w:instrText xml:space="preserve"> PAGEREF _Toc129041537 \h </w:instrText>
            </w:r>
            <w:r>
              <w:rPr>
                <w:noProof/>
                <w:webHidden/>
              </w:rPr>
            </w:r>
            <w:r>
              <w:rPr>
                <w:noProof/>
                <w:webHidden/>
              </w:rPr>
              <w:fldChar w:fldCharType="separate"/>
            </w:r>
            <w:r>
              <w:rPr>
                <w:noProof/>
                <w:webHidden/>
              </w:rPr>
              <w:t>4</w:t>
            </w:r>
            <w:r>
              <w:rPr>
                <w:noProof/>
                <w:webHidden/>
              </w:rPr>
              <w:fldChar w:fldCharType="end"/>
            </w:r>
          </w:hyperlink>
        </w:p>
        <w:p w14:paraId="6BB0651F" w14:textId="2E8DC22C"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38" w:history="1">
            <w:r w:rsidRPr="00FC14E9">
              <w:rPr>
                <w:rStyle w:val="Hyperlink"/>
                <w:rFonts w:ascii="Open Sans Semibold" w:hAnsi="Open Sans Semibold" w:cs="Open Sans Semibold"/>
                <w:noProof/>
              </w:rPr>
              <w:t>FNF (FULL AND FINAL) SETTLEMENT PROCEDURE:</w:t>
            </w:r>
            <w:r>
              <w:rPr>
                <w:noProof/>
                <w:webHidden/>
              </w:rPr>
              <w:tab/>
            </w:r>
            <w:r>
              <w:rPr>
                <w:noProof/>
                <w:webHidden/>
              </w:rPr>
              <w:fldChar w:fldCharType="begin"/>
            </w:r>
            <w:r>
              <w:rPr>
                <w:noProof/>
                <w:webHidden/>
              </w:rPr>
              <w:instrText xml:space="preserve"> PAGEREF _Toc129041538 \h </w:instrText>
            </w:r>
            <w:r>
              <w:rPr>
                <w:noProof/>
                <w:webHidden/>
              </w:rPr>
            </w:r>
            <w:r>
              <w:rPr>
                <w:noProof/>
                <w:webHidden/>
              </w:rPr>
              <w:fldChar w:fldCharType="separate"/>
            </w:r>
            <w:r>
              <w:rPr>
                <w:noProof/>
                <w:webHidden/>
              </w:rPr>
              <w:t>5</w:t>
            </w:r>
            <w:r>
              <w:rPr>
                <w:noProof/>
                <w:webHidden/>
              </w:rPr>
              <w:fldChar w:fldCharType="end"/>
            </w:r>
          </w:hyperlink>
        </w:p>
        <w:p w14:paraId="69245364" w14:textId="07CA61E3"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39" w:history="1">
            <w:r w:rsidRPr="00FC14E9">
              <w:rPr>
                <w:rStyle w:val="Hyperlink"/>
                <w:rFonts w:ascii="Open Sans Semibold" w:hAnsi="Open Sans Semibold" w:cs="Open Sans Semibold"/>
                <w:noProof/>
              </w:rPr>
              <w:t>RESPONSIBILITIES:</w:t>
            </w:r>
            <w:r>
              <w:rPr>
                <w:noProof/>
                <w:webHidden/>
              </w:rPr>
              <w:tab/>
            </w:r>
            <w:r>
              <w:rPr>
                <w:noProof/>
                <w:webHidden/>
              </w:rPr>
              <w:fldChar w:fldCharType="begin"/>
            </w:r>
            <w:r>
              <w:rPr>
                <w:noProof/>
                <w:webHidden/>
              </w:rPr>
              <w:instrText xml:space="preserve"> PAGEREF _Toc129041539 \h </w:instrText>
            </w:r>
            <w:r>
              <w:rPr>
                <w:noProof/>
                <w:webHidden/>
              </w:rPr>
            </w:r>
            <w:r>
              <w:rPr>
                <w:noProof/>
                <w:webHidden/>
              </w:rPr>
              <w:fldChar w:fldCharType="separate"/>
            </w:r>
            <w:r>
              <w:rPr>
                <w:noProof/>
                <w:webHidden/>
              </w:rPr>
              <w:t>6</w:t>
            </w:r>
            <w:r>
              <w:rPr>
                <w:noProof/>
                <w:webHidden/>
              </w:rPr>
              <w:fldChar w:fldCharType="end"/>
            </w:r>
          </w:hyperlink>
        </w:p>
        <w:p w14:paraId="31A00A5B" w14:textId="34DE1102"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40" w:history="1">
            <w:r w:rsidRPr="00FC14E9">
              <w:rPr>
                <w:rStyle w:val="Hyperlink"/>
                <w:rFonts w:ascii="Open Sans Semibold" w:hAnsi="Open Sans Semibold" w:cs="Open Sans Semibold"/>
                <w:noProof/>
                <w:lang w:val="en-IN"/>
              </w:rPr>
              <w:t>CONFIDENTIALITY:</w:t>
            </w:r>
            <w:r>
              <w:rPr>
                <w:noProof/>
                <w:webHidden/>
              </w:rPr>
              <w:tab/>
            </w:r>
            <w:r>
              <w:rPr>
                <w:noProof/>
                <w:webHidden/>
              </w:rPr>
              <w:fldChar w:fldCharType="begin"/>
            </w:r>
            <w:r>
              <w:rPr>
                <w:noProof/>
                <w:webHidden/>
              </w:rPr>
              <w:instrText xml:space="preserve"> PAGEREF _Toc129041540 \h </w:instrText>
            </w:r>
            <w:r>
              <w:rPr>
                <w:noProof/>
                <w:webHidden/>
              </w:rPr>
            </w:r>
            <w:r>
              <w:rPr>
                <w:noProof/>
                <w:webHidden/>
              </w:rPr>
              <w:fldChar w:fldCharType="separate"/>
            </w:r>
            <w:r>
              <w:rPr>
                <w:noProof/>
                <w:webHidden/>
              </w:rPr>
              <w:t>7</w:t>
            </w:r>
            <w:r>
              <w:rPr>
                <w:noProof/>
                <w:webHidden/>
              </w:rPr>
              <w:fldChar w:fldCharType="end"/>
            </w:r>
          </w:hyperlink>
        </w:p>
        <w:p w14:paraId="63BA1588" w14:textId="0A8A0E13" w:rsidR="0098382D" w:rsidRDefault="0098382D">
          <w:pPr>
            <w:pStyle w:val="TOC1"/>
            <w:tabs>
              <w:tab w:val="right" w:leader="dot" w:pos="9350"/>
            </w:tabs>
            <w:rPr>
              <w:rFonts w:eastAsiaTheme="minorEastAsia" w:cstheme="minorBidi"/>
              <w:b w:val="0"/>
              <w:bCs w:val="0"/>
              <w:caps w:val="0"/>
              <w:noProof/>
              <w:sz w:val="24"/>
              <w:szCs w:val="24"/>
              <w:lang w:val="en-IN"/>
            </w:rPr>
          </w:pPr>
          <w:hyperlink w:anchor="_Toc129041541" w:history="1">
            <w:r w:rsidRPr="00FC14E9">
              <w:rPr>
                <w:rStyle w:val="Hyperlink"/>
                <w:rFonts w:ascii="Open Sans Semibold" w:hAnsi="Open Sans Semibold" w:cs="Open Sans Semibold"/>
                <w:noProof/>
                <w:lang w:val="en-IN"/>
              </w:rPr>
              <w:t>CONTACT INFORMATION:</w:t>
            </w:r>
            <w:r>
              <w:rPr>
                <w:noProof/>
                <w:webHidden/>
              </w:rPr>
              <w:tab/>
            </w:r>
            <w:r>
              <w:rPr>
                <w:noProof/>
                <w:webHidden/>
              </w:rPr>
              <w:fldChar w:fldCharType="begin"/>
            </w:r>
            <w:r>
              <w:rPr>
                <w:noProof/>
                <w:webHidden/>
              </w:rPr>
              <w:instrText xml:space="preserve"> PAGEREF _Toc129041541 \h </w:instrText>
            </w:r>
            <w:r>
              <w:rPr>
                <w:noProof/>
                <w:webHidden/>
              </w:rPr>
            </w:r>
            <w:r>
              <w:rPr>
                <w:noProof/>
                <w:webHidden/>
              </w:rPr>
              <w:fldChar w:fldCharType="separate"/>
            </w:r>
            <w:r>
              <w:rPr>
                <w:noProof/>
                <w:webHidden/>
              </w:rPr>
              <w:t>7</w:t>
            </w:r>
            <w:r>
              <w:rPr>
                <w:noProof/>
                <w:webHidden/>
              </w:rPr>
              <w:fldChar w:fldCharType="end"/>
            </w:r>
          </w:hyperlink>
        </w:p>
        <w:p w14:paraId="2F299C7B" w14:textId="74D8DF64" w:rsidR="006A1E22" w:rsidRDefault="006A1E22">
          <w:r>
            <w:rPr>
              <w:b/>
              <w:bCs/>
              <w:noProof/>
            </w:rPr>
            <w:fldChar w:fldCharType="end"/>
          </w:r>
        </w:p>
      </w:sdtContent>
    </w:sdt>
    <w:p w14:paraId="29523B25" w14:textId="77777777" w:rsidR="00800C97" w:rsidRDefault="00800C97">
      <w:pPr>
        <w:widowControl w:val="0"/>
        <w:rPr>
          <w:b/>
        </w:rPr>
      </w:pPr>
    </w:p>
    <w:p w14:paraId="09FCECCE" w14:textId="77777777" w:rsidR="00621EDA" w:rsidRDefault="00621EDA" w:rsidP="00621EDA">
      <w:pPr>
        <w:widowControl w:val="0"/>
      </w:pPr>
      <w:bookmarkStart w:id="2" w:name="_ig9d7tucl2e8" w:colFirst="0" w:colLast="0"/>
      <w:bookmarkEnd w:id="2"/>
    </w:p>
    <w:p w14:paraId="16A6AD88" w14:textId="6442455C" w:rsidR="00621EDA" w:rsidRDefault="00187658" w:rsidP="00187658">
      <w:pPr>
        <w:widowControl w:val="0"/>
        <w:tabs>
          <w:tab w:val="left" w:pos="1900"/>
        </w:tabs>
      </w:pPr>
      <w:r>
        <w:tab/>
      </w:r>
    </w:p>
    <w:p w14:paraId="4F2FCDBB" w14:textId="50215DB7" w:rsidR="004E25EF" w:rsidRDefault="004E25EF" w:rsidP="00983EA7">
      <w:pPr>
        <w:pStyle w:val="Heading1"/>
        <w:rPr>
          <w:rFonts w:ascii="Open Sans Semibold" w:hAnsi="Open Sans Semibold" w:cs="Open Sans Semibold"/>
          <w:sz w:val="24"/>
          <w:szCs w:val="24"/>
        </w:rPr>
      </w:pPr>
    </w:p>
    <w:p w14:paraId="2B151684" w14:textId="630D820B" w:rsidR="004E25EF" w:rsidRDefault="004E25EF" w:rsidP="004E25EF"/>
    <w:p w14:paraId="1842D3C3" w14:textId="56C2ABAB" w:rsidR="004E25EF" w:rsidRDefault="004E25EF" w:rsidP="004E25EF"/>
    <w:p w14:paraId="05409212" w14:textId="193072F1" w:rsidR="004E25EF" w:rsidRDefault="004E25EF" w:rsidP="004E25EF"/>
    <w:p w14:paraId="72B63614" w14:textId="534595C0" w:rsidR="004E25EF" w:rsidRDefault="004E25EF" w:rsidP="004E25EF"/>
    <w:p w14:paraId="2F8EC396" w14:textId="12F22D5B" w:rsidR="004E25EF" w:rsidRDefault="004E25EF" w:rsidP="004E25EF"/>
    <w:p w14:paraId="6FC2CA0E" w14:textId="1ECE7EAA" w:rsidR="004E25EF" w:rsidRDefault="004E25EF" w:rsidP="004E25EF"/>
    <w:p w14:paraId="72DDF1BB" w14:textId="478F990E" w:rsidR="004E25EF" w:rsidRDefault="004E25EF" w:rsidP="004E25EF"/>
    <w:p w14:paraId="6AEF8D51" w14:textId="030D5776" w:rsidR="004E25EF" w:rsidRDefault="004E25EF" w:rsidP="004E25EF"/>
    <w:p w14:paraId="31E1073C" w14:textId="20DF5993" w:rsidR="004E25EF" w:rsidRDefault="004E25EF" w:rsidP="004E25EF"/>
    <w:p w14:paraId="337C1F8A" w14:textId="3BD2C162" w:rsidR="004E25EF" w:rsidRDefault="004E25EF" w:rsidP="004E25EF"/>
    <w:p w14:paraId="4D425AC6" w14:textId="77777777" w:rsidR="003F53CA" w:rsidRDefault="003F53CA" w:rsidP="00983EA7">
      <w:pPr>
        <w:pStyle w:val="Heading1"/>
        <w:rPr>
          <w:rFonts w:ascii="Open Sans Semibold" w:hAnsi="Open Sans Semibold" w:cs="Open Sans Semibold"/>
          <w:sz w:val="24"/>
          <w:szCs w:val="24"/>
        </w:rPr>
      </w:pPr>
    </w:p>
    <w:p w14:paraId="130827B6" w14:textId="77777777" w:rsidR="003F53CA" w:rsidRDefault="003F53CA" w:rsidP="00983EA7">
      <w:pPr>
        <w:pStyle w:val="Heading1"/>
        <w:rPr>
          <w:rFonts w:ascii="Open Sans Semibold" w:hAnsi="Open Sans Semibold" w:cs="Open Sans Semibold"/>
          <w:sz w:val="24"/>
          <w:szCs w:val="24"/>
        </w:rPr>
      </w:pPr>
    </w:p>
    <w:p w14:paraId="7F238D8F" w14:textId="00CA9142" w:rsidR="0050724C" w:rsidRDefault="0050724C" w:rsidP="00983EA7">
      <w:pPr>
        <w:pStyle w:val="Heading1"/>
        <w:rPr>
          <w:rFonts w:ascii="Open Sans Semibold" w:hAnsi="Open Sans Semibold" w:cs="Open Sans Semibold"/>
          <w:sz w:val="24"/>
          <w:szCs w:val="24"/>
        </w:rPr>
      </w:pPr>
      <w:bookmarkStart w:id="3" w:name="_Toc129041531"/>
      <w:r w:rsidRPr="00B16C6D">
        <w:rPr>
          <w:rFonts w:ascii="Open Sans Semibold" w:hAnsi="Open Sans Semibold" w:cs="Open Sans Semibold"/>
          <w:sz w:val="24"/>
          <w:szCs w:val="24"/>
        </w:rPr>
        <w:t>POLICY STATEMENT</w:t>
      </w:r>
      <w:r w:rsidRPr="00983EA7">
        <w:rPr>
          <w:rFonts w:ascii="Open Sans Semibold" w:hAnsi="Open Sans Semibold" w:cs="Open Sans Semibold"/>
          <w:sz w:val="24"/>
          <w:szCs w:val="24"/>
        </w:rPr>
        <w:t>:</w:t>
      </w:r>
      <w:bookmarkEnd w:id="3"/>
    </w:p>
    <w:p w14:paraId="76335349" w14:textId="2A0F0E35" w:rsidR="0071635C" w:rsidRDefault="0071635C" w:rsidP="0071635C"/>
    <w:p w14:paraId="4562E715" w14:textId="146BA820" w:rsidR="00531CD0" w:rsidRDefault="00531CD0" w:rsidP="00531CD0">
      <w:pPr>
        <w:jc w:val="both"/>
        <w:rPr>
          <w:rFonts w:ascii="Roboto" w:hAnsi="Roboto"/>
          <w:sz w:val="22"/>
          <w:szCs w:val="22"/>
        </w:rPr>
      </w:pPr>
      <w:r w:rsidRPr="00531CD0">
        <w:rPr>
          <w:rFonts w:ascii="Roboto" w:hAnsi="Roboto"/>
          <w:sz w:val="22"/>
          <w:szCs w:val="22"/>
        </w:rPr>
        <w:t>[Company Name]</w:t>
      </w:r>
      <w:r w:rsidRPr="00531CD0">
        <w:rPr>
          <w:rFonts w:ascii="Roboto" w:hAnsi="Roboto"/>
          <w:sz w:val="22"/>
          <w:szCs w:val="22"/>
        </w:rPr>
        <w:t xml:space="preserve"> is committed to providing a fair and respectful process for all employees who separate from the company. </w:t>
      </w:r>
    </w:p>
    <w:p w14:paraId="011D9DCF" w14:textId="77777777" w:rsidR="007941CC" w:rsidRPr="00531CD0" w:rsidRDefault="007941CC" w:rsidP="00531CD0">
      <w:pPr>
        <w:jc w:val="both"/>
        <w:rPr>
          <w:rFonts w:ascii="Roboto" w:hAnsi="Roboto"/>
          <w:sz w:val="22"/>
          <w:szCs w:val="22"/>
        </w:rPr>
      </w:pPr>
    </w:p>
    <w:p w14:paraId="1EA0E1D8" w14:textId="7BB72870" w:rsidR="0071635C" w:rsidRPr="00531CD0" w:rsidRDefault="007941CC" w:rsidP="00531CD0">
      <w:pPr>
        <w:jc w:val="both"/>
        <w:rPr>
          <w:rFonts w:ascii="Roboto" w:hAnsi="Roboto"/>
          <w:sz w:val="22"/>
          <w:szCs w:val="22"/>
        </w:rPr>
      </w:pPr>
      <w:r w:rsidRPr="00531CD0">
        <w:rPr>
          <w:rFonts w:ascii="Roboto" w:hAnsi="Roboto"/>
          <w:sz w:val="22"/>
          <w:szCs w:val="22"/>
        </w:rPr>
        <w:t xml:space="preserve">[Company Name] </w:t>
      </w:r>
      <w:r w:rsidR="00531CD0" w:rsidRPr="00531CD0">
        <w:rPr>
          <w:rFonts w:ascii="Roboto" w:hAnsi="Roboto"/>
          <w:sz w:val="22"/>
          <w:szCs w:val="22"/>
        </w:rPr>
        <w:t>values its employees and recognizes their contributions to the success of the company. The company will make every effort to support employees during the separation process and ensure that their rights and entitlements are respected.</w:t>
      </w:r>
    </w:p>
    <w:p w14:paraId="442BD6F8" w14:textId="1C9BB609" w:rsidR="0050724C" w:rsidRDefault="0050724C" w:rsidP="00DA55AB">
      <w:pPr>
        <w:jc w:val="both"/>
        <w:rPr>
          <w:rFonts w:ascii="Roboto" w:hAnsi="Roboto"/>
          <w:sz w:val="22"/>
          <w:szCs w:val="22"/>
        </w:rPr>
      </w:pPr>
    </w:p>
    <w:p w14:paraId="4EDB9866" w14:textId="6A42C4F4" w:rsidR="00C4226A" w:rsidRPr="00983EA7" w:rsidRDefault="00DB25DE" w:rsidP="00983EA7">
      <w:pPr>
        <w:pStyle w:val="Heading1"/>
        <w:rPr>
          <w:rFonts w:ascii="Open Sans Semibold" w:hAnsi="Open Sans Semibold" w:cs="Open Sans Semibold"/>
          <w:sz w:val="24"/>
          <w:szCs w:val="24"/>
        </w:rPr>
      </w:pPr>
      <w:bookmarkStart w:id="4" w:name="_Toc129041532"/>
      <w:r w:rsidRPr="00983EA7">
        <w:rPr>
          <w:rFonts w:ascii="Open Sans Semibold" w:hAnsi="Open Sans Semibold" w:cs="Open Sans Semibold"/>
          <w:sz w:val="24"/>
          <w:szCs w:val="24"/>
        </w:rPr>
        <w:t>PURPOSE:</w:t>
      </w:r>
      <w:bookmarkEnd w:id="4"/>
    </w:p>
    <w:p w14:paraId="78208CBF" w14:textId="01A65467" w:rsidR="00593C63" w:rsidRDefault="00593C63" w:rsidP="0002507D">
      <w:pPr>
        <w:jc w:val="both"/>
        <w:rPr>
          <w:rFonts w:ascii="Roboto" w:hAnsi="Roboto"/>
          <w:sz w:val="22"/>
          <w:szCs w:val="22"/>
        </w:rPr>
      </w:pPr>
    </w:p>
    <w:p w14:paraId="257341FA" w14:textId="77777777" w:rsidR="000737B6" w:rsidRDefault="000737B6" w:rsidP="0002507D">
      <w:pPr>
        <w:jc w:val="both"/>
        <w:rPr>
          <w:rFonts w:ascii="Roboto" w:hAnsi="Roboto"/>
          <w:sz w:val="22"/>
          <w:szCs w:val="22"/>
        </w:rPr>
      </w:pPr>
      <w:r w:rsidRPr="000737B6">
        <w:rPr>
          <w:rFonts w:ascii="Roboto" w:hAnsi="Roboto"/>
          <w:sz w:val="22"/>
          <w:szCs w:val="22"/>
        </w:rPr>
        <w:t xml:space="preserve">The purpose of this policy is to provide guidelines for employees and management on the process of separating from ABC Corporation. </w:t>
      </w:r>
    </w:p>
    <w:p w14:paraId="6CCED75B" w14:textId="77777777" w:rsidR="000737B6" w:rsidRDefault="000737B6" w:rsidP="0002507D">
      <w:pPr>
        <w:jc w:val="both"/>
        <w:rPr>
          <w:rFonts w:ascii="Roboto" w:hAnsi="Roboto"/>
          <w:sz w:val="22"/>
          <w:szCs w:val="22"/>
        </w:rPr>
      </w:pPr>
    </w:p>
    <w:p w14:paraId="65009E6D" w14:textId="51B6CC77" w:rsidR="000737B6" w:rsidRDefault="000737B6" w:rsidP="0002507D">
      <w:pPr>
        <w:jc w:val="both"/>
        <w:rPr>
          <w:rFonts w:ascii="Roboto" w:hAnsi="Roboto"/>
          <w:sz w:val="22"/>
          <w:szCs w:val="22"/>
        </w:rPr>
      </w:pPr>
      <w:r w:rsidRPr="000737B6">
        <w:rPr>
          <w:rFonts w:ascii="Roboto" w:hAnsi="Roboto"/>
          <w:sz w:val="22"/>
          <w:szCs w:val="22"/>
        </w:rPr>
        <w:t>The policy covers all types of separations, including resignations, retirements, layoffs, and terminations.</w:t>
      </w:r>
    </w:p>
    <w:p w14:paraId="4BB13CC4" w14:textId="2336FE5D" w:rsidR="00C4226A" w:rsidRPr="000C2F9A" w:rsidRDefault="008152BC" w:rsidP="000C2F9A">
      <w:pPr>
        <w:pStyle w:val="Heading1"/>
        <w:rPr>
          <w:rFonts w:ascii="Open Sans Semibold" w:hAnsi="Open Sans Semibold" w:cs="Open Sans Semibold"/>
          <w:sz w:val="24"/>
          <w:szCs w:val="24"/>
        </w:rPr>
      </w:pPr>
      <w:bookmarkStart w:id="5" w:name="_Toc129041533"/>
      <w:r w:rsidRPr="000C2F9A">
        <w:rPr>
          <w:rFonts w:ascii="Open Sans Semibold" w:hAnsi="Open Sans Semibold" w:cs="Open Sans Semibold"/>
          <w:sz w:val="24"/>
          <w:szCs w:val="24"/>
        </w:rPr>
        <w:t>SCOPE:</w:t>
      </w:r>
      <w:bookmarkEnd w:id="5"/>
    </w:p>
    <w:p w14:paraId="0386E194" w14:textId="5E6595E3" w:rsidR="00226D3B" w:rsidRDefault="00226D3B" w:rsidP="00C24226">
      <w:pPr>
        <w:jc w:val="both"/>
      </w:pPr>
    </w:p>
    <w:p w14:paraId="61F6294E" w14:textId="58171411" w:rsidR="00451DDD" w:rsidRDefault="00451DDD" w:rsidP="00C24226">
      <w:pPr>
        <w:jc w:val="both"/>
        <w:rPr>
          <w:rFonts w:ascii="Roboto" w:hAnsi="Roboto"/>
          <w:sz w:val="22"/>
          <w:szCs w:val="22"/>
        </w:rPr>
      </w:pPr>
      <w:r w:rsidRPr="00451DDD">
        <w:rPr>
          <w:rFonts w:ascii="Roboto" w:hAnsi="Roboto"/>
          <w:sz w:val="22"/>
          <w:szCs w:val="22"/>
        </w:rPr>
        <w:t xml:space="preserve">This policy is applicable to all employees of </w:t>
      </w:r>
      <w:r>
        <w:rPr>
          <w:rFonts w:ascii="Roboto" w:hAnsi="Roboto"/>
          <w:sz w:val="22"/>
          <w:szCs w:val="22"/>
        </w:rPr>
        <w:t>the company</w:t>
      </w:r>
      <w:r w:rsidRPr="00451DDD">
        <w:rPr>
          <w:rFonts w:ascii="Roboto" w:hAnsi="Roboto"/>
          <w:sz w:val="22"/>
          <w:szCs w:val="22"/>
        </w:rPr>
        <w:t xml:space="preserve">, including full-time, part-time, temporary, and contract employees. </w:t>
      </w:r>
    </w:p>
    <w:p w14:paraId="594EF19E" w14:textId="77777777" w:rsidR="00451DDD" w:rsidRDefault="00451DDD" w:rsidP="00C24226">
      <w:pPr>
        <w:jc w:val="both"/>
        <w:rPr>
          <w:rFonts w:ascii="Roboto" w:hAnsi="Roboto"/>
          <w:sz w:val="22"/>
          <w:szCs w:val="22"/>
        </w:rPr>
      </w:pPr>
    </w:p>
    <w:p w14:paraId="7A34072B" w14:textId="3B9B8BCC" w:rsidR="00451DDD" w:rsidRPr="00451DDD" w:rsidRDefault="00451DDD" w:rsidP="00C24226">
      <w:pPr>
        <w:jc w:val="both"/>
        <w:rPr>
          <w:rFonts w:ascii="Roboto" w:hAnsi="Roboto"/>
          <w:sz w:val="22"/>
          <w:szCs w:val="22"/>
        </w:rPr>
      </w:pPr>
      <w:r w:rsidRPr="00451DDD">
        <w:rPr>
          <w:rFonts w:ascii="Roboto" w:hAnsi="Roboto"/>
          <w:sz w:val="22"/>
          <w:szCs w:val="22"/>
        </w:rPr>
        <w:t>It is also applicable to all levels of employees, including managers, supervisors, and executives, who are separating from the company due to resignations, retirements, layoffs, or terminations.</w:t>
      </w:r>
    </w:p>
    <w:p w14:paraId="6DC5CC5F" w14:textId="1FD5A720" w:rsidR="00C4226A" w:rsidRPr="00474936" w:rsidRDefault="007E5FF3" w:rsidP="00474936">
      <w:pPr>
        <w:pStyle w:val="Heading1"/>
        <w:rPr>
          <w:rFonts w:ascii="Open Sans Semibold" w:hAnsi="Open Sans Semibold" w:cs="Open Sans Semibold"/>
          <w:sz w:val="24"/>
          <w:szCs w:val="24"/>
        </w:rPr>
      </w:pPr>
      <w:bookmarkStart w:id="6" w:name="_Toc129041534"/>
      <w:r w:rsidRPr="007E5FF3">
        <w:rPr>
          <w:rFonts w:ascii="Open Sans Semibold" w:hAnsi="Open Sans Semibold" w:cs="Open Sans Semibold"/>
          <w:sz w:val="24"/>
          <w:szCs w:val="24"/>
        </w:rPr>
        <w:t>RESIGNATIONS:</w:t>
      </w:r>
      <w:bookmarkEnd w:id="6"/>
    </w:p>
    <w:p w14:paraId="3C6BD7CF" w14:textId="46590929" w:rsidR="00703A9A" w:rsidRDefault="00703A9A" w:rsidP="00C4226A">
      <w:pPr>
        <w:rPr>
          <w:rFonts w:ascii="Open Sans Semibold" w:hAnsi="Open Sans Semibold" w:cs="Open Sans Semibold"/>
        </w:rPr>
      </w:pPr>
    </w:p>
    <w:p w14:paraId="3C9E27D5" w14:textId="47067918" w:rsidR="00B40877" w:rsidRDefault="00B40877" w:rsidP="007E5FF3">
      <w:pPr>
        <w:pStyle w:val="ListParagraph"/>
        <w:numPr>
          <w:ilvl w:val="0"/>
          <w:numId w:val="38"/>
        </w:numPr>
        <w:jc w:val="both"/>
        <w:rPr>
          <w:rFonts w:ascii="Roboto" w:hAnsi="Roboto"/>
          <w:sz w:val="22"/>
          <w:szCs w:val="22"/>
        </w:rPr>
      </w:pPr>
      <w:r w:rsidRPr="00B40877">
        <w:rPr>
          <w:rFonts w:ascii="Roboto" w:hAnsi="Roboto"/>
          <w:sz w:val="22"/>
          <w:szCs w:val="22"/>
        </w:rPr>
        <w:t xml:space="preserve">An employee may resign from </w:t>
      </w:r>
      <w:r>
        <w:rPr>
          <w:rFonts w:ascii="Roboto" w:hAnsi="Roboto"/>
          <w:sz w:val="22"/>
          <w:szCs w:val="22"/>
        </w:rPr>
        <w:t>the company</w:t>
      </w:r>
      <w:r w:rsidRPr="00B40877">
        <w:rPr>
          <w:rFonts w:ascii="Roboto" w:hAnsi="Roboto"/>
          <w:sz w:val="22"/>
          <w:szCs w:val="22"/>
        </w:rPr>
        <w:t xml:space="preserve"> voluntarily</w:t>
      </w:r>
      <w:r w:rsidR="00C5736E">
        <w:rPr>
          <w:rFonts w:ascii="Roboto" w:hAnsi="Roboto"/>
          <w:sz w:val="22"/>
          <w:szCs w:val="22"/>
        </w:rPr>
        <w:t xml:space="preserve"> or involuntarily</w:t>
      </w:r>
      <w:r w:rsidRPr="00B40877">
        <w:rPr>
          <w:rFonts w:ascii="Roboto" w:hAnsi="Roboto"/>
          <w:sz w:val="22"/>
          <w:szCs w:val="22"/>
        </w:rPr>
        <w:t xml:space="preserve"> for personal or professional reasons</w:t>
      </w:r>
      <w:r>
        <w:rPr>
          <w:rFonts w:ascii="Roboto" w:hAnsi="Roboto"/>
          <w:sz w:val="22"/>
          <w:szCs w:val="22"/>
        </w:rPr>
        <w:t>.</w:t>
      </w:r>
    </w:p>
    <w:p w14:paraId="12FEAC7C" w14:textId="77777777" w:rsidR="00B40877" w:rsidRDefault="00B40877" w:rsidP="00B40877">
      <w:pPr>
        <w:pStyle w:val="ListParagraph"/>
        <w:jc w:val="both"/>
        <w:rPr>
          <w:rFonts w:ascii="Roboto" w:hAnsi="Roboto"/>
          <w:sz w:val="22"/>
          <w:szCs w:val="22"/>
        </w:rPr>
      </w:pPr>
    </w:p>
    <w:p w14:paraId="32C933BC" w14:textId="1A6AEC79" w:rsidR="007E5FF3" w:rsidRPr="007E5FF3" w:rsidRDefault="007E5FF3" w:rsidP="007E5FF3">
      <w:pPr>
        <w:pStyle w:val="ListParagraph"/>
        <w:numPr>
          <w:ilvl w:val="0"/>
          <w:numId w:val="38"/>
        </w:numPr>
        <w:jc w:val="both"/>
        <w:rPr>
          <w:rFonts w:ascii="Roboto" w:hAnsi="Roboto"/>
          <w:sz w:val="22"/>
          <w:szCs w:val="22"/>
        </w:rPr>
      </w:pPr>
      <w:r w:rsidRPr="007E5FF3">
        <w:rPr>
          <w:rFonts w:ascii="Roboto" w:hAnsi="Roboto"/>
          <w:sz w:val="22"/>
          <w:szCs w:val="22"/>
        </w:rPr>
        <w:t xml:space="preserve">Employees who resign from </w:t>
      </w:r>
      <w:r w:rsidRPr="007E5FF3">
        <w:rPr>
          <w:rFonts w:ascii="Roboto" w:hAnsi="Roboto"/>
          <w:sz w:val="22"/>
          <w:szCs w:val="22"/>
        </w:rPr>
        <w:t>the company</w:t>
      </w:r>
      <w:r w:rsidRPr="007E5FF3">
        <w:rPr>
          <w:rFonts w:ascii="Roboto" w:hAnsi="Roboto"/>
          <w:sz w:val="22"/>
          <w:szCs w:val="22"/>
        </w:rPr>
        <w:t xml:space="preserve"> must provide at least two weeks' notice in writing to their immediate supervisor. </w:t>
      </w:r>
    </w:p>
    <w:p w14:paraId="05E23BE2" w14:textId="77777777" w:rsidR="007E5FF3" w:rsidRDefault="007E5FF3" w:rsidP="00A572DD">
      <w:pPr>
        <w:jc w:val="both"/>
        <w:rPr>
          <w:rFonts w:ascii="Roboto" w:hAnsi="Roboto"/>
          <w:sz w:val="22"/>
          <w:szCs w:val="22"/>
        </w:rPr>
      </w:pPr>
    </w:p>
    <w:p w14:paraId="4A6B511A" w14:textId="6BD2826B" w:rsidR="009E13A7" w:rsidRPr="007E5FF3" w:rsidRDefault="007E5FF3" w:rsidP="007E5FF3">
      <w:pPr>
        <w:pStyle w:val="ListParagraph"/>
        <w:numPr>
          <w:ilvl w:val="0"/>
          <w:numId w:val="38"/>
        </w:numPr>
        <w:jc w:val="both"/>
        <w:rPr>
          <w:rFonts w:ascii="Roboto" w:hAnsi="Roboto"/>
          <w:sz w:val="22"/>
          <w:szCs w:val="22"/>
        </w:rPr>
      </w:pPr>
      <w:r w:rsidRPr="007E5FF3">
        <w:rPr>
          <w:rFonts w:ascii="Roboto" w:hAnsi="Roboto"/>
          <w:sz w:val="22"/>
          <w:szCs w:val="22"/>
        </w:rPr>
        <w:t>In exceptional circumstances, a shorter notice period may be accepted with the approval of the HR department.</w:t>
      </w:r>
    </w:p>
    <w:p w14:paraId="5C5E7B7B" w14:textId="77777777" w:rsidR="00621F0F" w:rsidRPr="00621F0F" w:rsidRDefault="00621F0F" w:rsidP="00621F0F">
      <w:pPr>
        <w:jc w:val="both"/>
        <w:rPr>
          <w:rFonts w:ascii="Roboto" w:hAnsi="Roboto"/>
          <w:sz w:val="22"/>
          <w:szCs w:val="22"/>
        </w:rPr>
      </w:pPr>
    </w:p>
    <w:p w14:paraId="29DD56CE" w14:textId="77777777" w:rsidR="00621F0F" w:rsidRPr="00621F0F" w:rsidRDefault="00621F0F" w:rsidP="00621F0F">
      <w:pPr>
        <w:jc w:val="both"/>
        <w:rPr>
          <w:rFonts w:ascii="Roboto" w:hAnsi="Roboto"/>
          <w:sz w:val="22"/>
          <w:szCs w:val="22"/>
        </w:rPr>
      </w:pPr>
    </w:p>
    <w:p w14:paraId="2F175A40" w14:textId="28758631" w:rsidR="002835DF" w:rsidRDefault="00085E26" w:rsidP="00856DEB">
      <w:pPr>
        <w:pStyle w:val="Heading1"/>
        <w:rPr>
          <w:rFonts w:ascii="Open Sans Semibold" w:hAnsi="Open Sans Semibold" w:cs="Open Sans Semibold"/>
          <w:sz w:val="24"/>
          <w:szCs w:val="24"/>
        </w:rPr>
      </w:pPr>
      <w:bookmarkStart w:id="7" w:name="_Toc129041535"/>
      <w:r w:rsidRPr="00085E26">
        <w:rPr>
          <w:rFonts w:ascii="Open Sans Semibold" w:hAnsi="Open Sans Semibold" w:cs="Open Sans Semibold"/>
          <w:sz w:val="24"/>
          <w:szCs w:val="24"/>
        </w:rPr>
        <w:t>RETIREMENTS</w:t>
      </w:r>
      <w:r>
        <w:rPr>
          <w:rFonts w:ascii="Open Sans Semibold" w:hAnsi="Open Sans Semibold" w:cs="Open Sans Semibold"/>
          <w:sz w:val="24"/>
          <w:szCs w:val="24"/>
        </w:rPr>
        <w:t>:</w:t>
      </w:r>
      <w:bookmarkEnd w:id="7"/>
    </w:p>
    <w:p w14:paraId="3FA9C185" w14:textId="6F07FB99" w:rsidR="008A78E4" w:rsidRPr="00637338" w:rsidRDefault="008A78E4" w:rsidP="00637338">
      <w:pPr>
        <w:jc w:val="both"/>
        <w:rPr>
          <w:rFonts w:ascii="Roboto" w:hAnsi="Roboto"/>
          <w:sz w:val="22"/>
          <w:szCs w:val="22"/>
        </w:rPr>
      </w:pPr>
    </w:p>
    <w:p w14:paraId="204C1D16" w14:textId="3168A593" w:rsidR="00637338" w:rsidRPr="00637338" w:rsidRDefault="00637338" w:rsidP="00637338">
      <w:pPr>
        <w:pStyle w:val="ListParagraph"/>
        <w:numPr>
          <w:ilvl w:val="0"/>
          <w:numId w:val="39"/>
        </w:numPr>
        <w:jc w:val="both"/>
        <w:rPr>
          <w:rFonts w:ascii="Roboto" w:hAnsi="Roboto"/>
          <w:sz w:val="22"/>
          <w:szCs w:val="22"/>
        </w:rPr>
      </w:pPr>
      <w:r w:rsidRPr="00637338">
        <w:rPr>
          <w:rFonts w:ascii="Roboto" w:hAnsi="Roboto"/>
          <w:sz w:val="22"/>
          <w:szCs w:val="22"/>
        </w:rPr>
        <w:t xml:space="preserve">An employee may retire from </w:t>
      </w:r>
      <w:r w:rsidRPr="00637338">
        <w:rPr>
          <w:rFonts w:ascii="Roboto" w:hAnsi="Roboto"/>
          <w:sz w:val="22"/>
          <w:szCs w:val="22"/>
        </w:rPr>
        <w:t>the company</w:t>
      </w:r>
      <w:r w:rsidRPr="00637338">
        <w:rPr>
          <w:rFonts w:ascii="Roboto" w:hAnsi="Roboto"/>
          <w:sz w:val="22"/>
          <w:szCs w:val="22"/>
        </w:rPr>
        <w:t xml:space="preserve"> when they reach the company's retirement age</w:t>
      </w:r>
      <w:r w:rsidRPr="00637338">
        <w:rPr>
          <w:rFonts w:ascii="Roboto" w:hAnsi="Roboto"/>
          <w:sz w:val="22"/>
          <w:szCs w:val="22"/>
        </w:rPr>
        <w:t>(superannuation)</w:t>
      </w:r>
      <w:r w:rsidRPr="00637338">
        <w:rPr>
          <w:rFonts w:ascii="Roboto" w:hAnsi="Roboto"/>
          <w:sz w:val="22"/>
          <w:szCs w:val="22"/>
        </w:rPr>
        <w:t xml:space="preserve"> or choose to retire earlier based on the company's policies and procedures.</w:t>
      </w:r>
    </w:p>
    <w:p w14:paraId="211AF098" w14:textId="77777777" w:rsidR="008A78E4" w:rsidRPr="008A78E4" w:rsidRDefault="008A78E4" w:rsidP="008A78E4"/>
    <w:p w14:paraId="0FB1CD90" w14:textId="685BADB0" w:rsidR="003D7198" w:rsidRPr="00637338" w:rsidRDefault="00D61A23" w:rsidP="00637338">
      <w:pPr>
        <w:pStyle w:val="ListParagraph"/>
        <w:numPr>
          <w:ilvl w:val="0"/>
          <w:numId w:val="39"/>
        </w:numPr>
        <w:jc w:val="both"/>
        <w:rPr>
          <w:rFonts w:ascii="Roboto" w:hAnsi="Roboto"/>
          <w:sz w:val="22"/>
          <w:szCs w:val="22"/>
        </w:rPr>
      </w:pPr>
      <w:r w:rsidRPr="00637338">
        <w:rPr>
          <w:rFonts w:ascii="Roboto" w:hAnsi="Roboto"/>
          <w:sz w:val="22"/>
          <w:szCs w:val="22"/>
        </w:rPr>
        <w:t xml:space="preserve">Employees who retire from </w:t>
      </w:r>
      <w:r w:rsidRPr="00637338">
        <w:rPr>
          <w:rFonts w:ascii="Roboto" w:hAnsi="Roboto"/>
          <w:sz w:val="22"/>
          <w:szCs w:val="22"/>
        </w:rPr>
        <w:t>the company</w:t>
      </w:r>
      <w:r w:rsidRPr="00637338">
        <w:rPr>
          <w:rFonts w:ascii="Roboto" w:hAnsi="Roboto"/>
          <w:sz w:val="22"/>
          <w:szCs w:val="22"/>
        </w:rPr>
        <w:t xml:space="preserve"> will receive all entitlements due to them, including any pension benefits, in accordance with the company's policies and relevant legislation.</w:t>
      </w:r>
    </w:p>
    <w:p w14:paraId="5977A77A" w14:textId="77777777" w:rsidR="009E146A" w:rsidRDefault="009E146A" w:rsidP="00655C2A">
      <w:pPr>
        <w:pStyle w:val="Heading1"/>
        <w:jc w:val="both"/>
        <w:rPr>
          <w:rFonts w:ascii="Open Sans Semibold" w:hAnsi="Open Sans Semibold" w:cs="Open Sans Semibold"/>
          <w:sz w:val="24"/>
          <w:szCs w:val="24"/>
        </w:rPr>
      </w:pPr>
    </w:p>
    <w:p w14:paraId="19B3D92F" w14:textId="5E93718A" w:rsidR="003D7198" w:rsidRDefault="009B3021" w:rsidP="00655C2A">
      <w:pPr>
        <w:pStyle w:val="Heading1"/>
        <w:jc w:val="both"/>
        <w:rPr>
          <w:rFonts w:ascii="Open Sans Semibold" w:hAnsi="Open Sans Semibold" w:cs="Open Sans Semibold"/>
          <w:sz w:val="24"/>
          <w:szCs w:val="24"/>
        </w:rPr>
      </w:pPr>
      <w:bookmarkStart w:id="8" w:name="_Toc129041536"/>
      <w:r w:rsidRPr="009B3021">
        <w:rPr>
          <w:rFonts w:ascii="Open Sans Semibold" w:hAnsi="Open Sans Semibold" w:cs="Open Sans Semibold"/>
          <w:sz w:val="24"/>
          <w:szCs w:val="24"/>
        </w:rPr>
        <w:t>LAYOFFS:</w:t>
      </w:r>
      <w:bookmarkEnd w:id="8"/>
    </w:p>
    <w:p w14:paraId="18A47D4E" w14:textId="0627FA3F" w:rsidR="00655C2A" w:rsidRDefault="00655C2A" w:rsidP="00655C2A"/>
    <w:p w14:paraId="46B7FC95" w14:textId="370F37FA" w:rsidR="002F2AEA" w:rsidRPr="004E05A9" w:rsidRDefault="002F2AEA" w:rsidP="004E05A9">
      <w:pPr>
        <w:pStyle w:val="ListParagraph"/>
        <w:numPr>
          <w:ilvl w:val="0"/>
          <w:numId w:val="40"/>
        </w:numPr>
        <w:jc w:val="both"/>
        <w:rPr>
          <w:rFonts w:ascii="Roboto" w:hAnsi="Roboto"/>
          <w:sz w:val="22"/>
          <w:szCs w:val="22"/>
        </w:rPr>
      </w:pPr>
      <w:r w:rsidRPr="004E05A9">
        <w:rPr>
          <w:rFonts w:ascii="Roboto" w:hAnsi="Roboto"/>
          <w:sz w:val="22"/>
          <w:szCs w:val="22"/>
        </w:rPr>
        <w:t>The company</w:t>
      </w:r>
      <w:r w:rsidRPr="004E05A9">
        <w:rPr>
          <w:rFonts w:ascii="Roboto" w:hAnsi="Roboto"/>
          <w:sz w:val="22"/>
          <w:szCs w:val="22"/>
        </w:rPr>
        <w:t xml:space="preserve"> may lay off employees due to changes in business needs, budget cuts, or other operational reasons beyond the employee's control.</w:t>
      </w:r>
    </w:p>
    <w:p w14:paraId="5DE33DA5" w14:textId="71C0DC3F" w:rsidR="002F2AEA" w:rsidRDefault="002F2AEA" w:rsidP="002F2AEA">
      <w:pPr>
        <w:jc w:val="both"/>
        <w:rPr>
          <w:rFonts w:ascii="Roboto" w:hAnsi="Roboto"/>
          <w:sz w:val="22"/>
          <w:szCs w:val="22"/>
        </w:rPr>
      </w:pPr>
    </w:p>
    <w:p w14:paraId="19AC49CA" w14:textId="77777777" w:rsidR="004E05A9" w:rsidRPr="004E05A9" w:rsidRDefault="004E05A9" w:rsidP="004E05A9">
      <w:pPr>
        <w:pStyle w:val="ListParagraph"/>
        <w:numPr>
          <w:ilvl w:val="0"/>
          <w:numId w:val="40"/>
        </w:numPr>
        <w:rPr>
          <w:rFonts w:ascii="Roboto" w:hAnsi="Roboto"/>
          <w:sz w:val="22"/>
          <w:szCs w:val="22"/>
        </w:rPr>
      </w:pPr>
      <w:r w:rsidRPr="004E05A9">
        <w:rPr>
          <w:rFonts w:ascii="Roboto" w:hAnsi="Roboto"/>
          <w:sz w:val="22"/>
          <w:szCs w:val="22"/>
        </w:rPr>
        <w:t xml:space="preserve">In the event of a layoff, </w:t>
      </w:r>
      <w:r w:rsidRPr="004E05A9">
        <w:rPr>
          <w:rFonts w:ascii="Roboto" w:hAnsi="Roboto"/>
          <w:sz w:val="22"/>
          <w:szCs w:val="22"/>
        </w:rPr>
        <w:t>the company</w:t>
      </w:r>
      <w:r w:rsidRPr="004E05A9">
        <w:rPr>
          <w:rFonts w:ascii="Roboto" w:hAnsi="Roboto"/>
          <w:sz w:val="22"/>
          <w:szCs w:val="22"/>
        </w:rPr>
        <w:t xml:space="preserve"> will make every effort to provide affected employees with advance notice and support during the transition period. </w:t>
      </w:r>
    </w:p>
    <w:p w14:paraId="2F422A60" w14:textId="77777777" w:rsidR="004E05A9" w:rsidRDefault="004E05A9" w:rsidP="004E05A9">
      <w:pPr>
        <w:rPr>
          <w:rFonts w:ascii="Roboto" w:hAnsi="Roboto"/>
          <w:sz w:val="22"/>
          <w:szCs w:val="22"/>
        </w:rPr>
      </w:pPr>
    </w:p>
    <w:p w14:paraId="49EC13F9" w14:textId="0197952A" w:rsidR="004E05A9" w:rsidRPr="004E05A9" w:rsidRDefault="004E05A9" w:rsidP="004E05A9">
      <w:pPr>
        <w:pStyle w:val="ListParagraph"/>
        <w:numPr>
          <w:ilvl w:val="0"/>
          <w:numId w:val="40"/>
        </w:numPr>
        <w:rPr>
          <w:rFonts w:ascii="Roboto" w:hAnsi="Roboto"/>
          <w:sz w:val="22"/>
          <w:szCs w:val="22"/>
        </w:rPr>
      </w:pPr>
      <w:r w:rsidRPr="004E05A9">
        <w:rPr>
          <w:rFonts w:ascii="Roboto" w:hAnsi="Roboto"/>
          <w:sz w:val="22"/>
          <w:szCs w:val="22"/>
        </w:rPr>
        <w:t>Employees who are laid off may be eligible for severance pay, outplacement services, and other benefits.</w:t>
      </w:r>
    </w:p>
    <w:p w14:paraId="0ECE6004" w14:textId="77777777" w:rsidR="002F2AEA" w:rsidRPr="002F2AEA" w:rsidRDefault="002F2AEA" w:rsidP="002F2AEA">
      <w:pPr>
        <w:jc w:val="both"/>
        <w:rPr>
          <w:rFonts w:ascii="Roboto" w:hAnsi="Roboto"/>
          <w:sz w:val="22"/>
          <w:szCs w:val="22"/>
        </w:rPr>
      </w:pPr>
    </w:p>
    <w:p w14:paraId="54FD60C2" w14:textId="1300F357" w:rsidR="004B4A7D" w:rsidRDefault="004B4A7D" w:rsidP="004B4A7D">
      <w:pPr>
        <w:pStyle w:val="Heading1"/>
        <w:jc w:val="both"/>
        <w:rPr>
          <w:rFonts w:ascii="Open Sans Semibold" w:hAnsi="Open Sans Semibold" w:cs="Open Sans Semibold"/>
          <w:sz w:val="24"/>
          <w:szCs w:val="24"/>
        </w:rPr>
      </w:pPr>
      <w:bookmarkStart w:id="9" w:name="_Toc129041537"/>
      <w:r w:rsidRPr="004B4A7D">
        <w:rPr>
          <w:rFonts w:ascii="Open Sans Semibold" w:hAnsi="Open Sans Semibold" w:cs="Open Sans Semibold"/>
          <w:sz w:val="24"/>
          <w:szCs w:val="24"/>
        </w:rPr>
        <w:t>TERMINATION</w:t>
      </w:r>
      <w:r w:rsidRPr="009B3021">
        <w:rPr>
          <w:rFonts w:ascii="Open Sans Semibold" w:hAnsi="Open Sans Semibold" w:cs="Open Sans Semibold"/>
          <w:sz w:val="24"/>
          <w:szCs w:val="24"/>
        </w:rPr>
        <w:t>:</w:t>
      </w:r>
      <w:bookmarkEnd w:id="9"/>
    </w:p>
    <w:p w14:paraId="26840C53" w14:textId="32D99D13" w:rsidR="004B4A7D" w:rsidRDefault="004B4A7D" w:rsidP="004B4A7D"/>
    <w:p w14:paraId="616BC255" w14:textId="418189A8" w:rsidR="004B4A7D" w:rsidRPr="00DF6E9D" w:rsidRDefault="00843C5A" w:rsidP="00DF6E9D">
      <w:pPr>
        <w:pStyle w:val="ListParagraph"/>
        <w:numPr>
          <w:ilvl w:val="0"/>
          <w:numId w:val="41"/>
        </w:numPr>
        <w:spacing w:line="276" w:lineRule="auto"/>
        <w:jc w:val="both"/>
        <w:rPr>
          <w:rFonts w:ascii="Roboto" w:hAnsi="Roboto"/>
          <w:sz w:val="22"/>
          <w:szCs w:val="22"/>
        </w:rPr>
      </w:pPr>
      <w:r w:rsidRPr="00DF6E9D">
        <w:rPr>
          <w:rFonts w:ascii="Roboto" w:hAnsi="Roboto"/>
          <w:sz w:val="22"/>
          <w:szCs w:val="22"/>
        </w:rPr>
        <w:t>The company</w:t>
      </w:r>
      <w:r w:rsidRPr="00DF6E9D">
        <w:rPr>
          <w:rFonts w:ascii="Roboto" w:hAnsi="Roboto"/>
          <w:sz w:val="22"/>
          <w:szCs w:val="22"/>
        </w:rPr>
        <w:t xml:space="preserve"> may terminate an employee for cause, including but not limited to violation of company policies, unethical behavior, and poor performance.</w:t>
      </w:r>
    </w:p>
    <w:p w14:paraId="218AD936" w14:textId="66BBA4A9" w:rsidR="00843C5A" w:rsidRDefault="00843C5A" w:rsidP="00DF6E9D">
      <w:pPr>
        <w:jc w:val="both"/>
        <w:rPr>
          <w:rFonts w:ascii="Roboto" w:hAnsi="Roboto"/>
          <w:sz w:val="22"/>
          <w:szCs w:val="22"/>
        </w:rPr>
      </w:pPr>
    </w:p>
    <w:p w14:paraId="557B63F5" w14:textId="77777777" w:rsidR="00DF6E9D" w:rsidRPr="00DF6E9D" w:rsidRDefault="00DF6E9D" w:rsidP="00DF6E9D">
      <w:pPr>
        <w:pStyle w:val="ListParagraph"/>
        <w:numPr>
          <w:ilvl w:val="0"/>
          <w:numId w:val="41"/>
        </w:numPr>
        <w:spacing w:line="276" w:lineRule="auto"/>
        <w:rPr>
          <w:rFonts w:ascii="Roboto" w:hAnsi="Roboto"/>
          <w:sz w:val="22"/>
          <w:szCs w:val="22"/>
        </w:rPr>
      </w:pPr>
      <w:r w:rsidRPr="00DF6E9D">
        <w:rPr>
          <w:rFonts w:ascii="Roboto" w:hAnsi="Roboto"/>
          <w:sz w:val="22"/>
          <w:szCs w:val="22"/>
        </w:rPr>
        <w:t>In such cases, the employee will be provided with a written notice of termination, along with the reason(s) for the termination.</w:t>
      </w:r>
    </w:p>
    <w:p w14:paraId="47A8E280" w14:textId="77777777" w:rsidR="00843C5A" w:rsidRPr="00843C5A" w:rsidRDefault="00843C5A" w:rsidP="00843C5A">
      <w:pPr>
        <w:jc w:val="both"/>
        <w:rPr>
          <w:rFonts w:ascii="Roboto" w:hAnsi="Roboto"/>
          <w:sz w:val="22"/>
          <w:szCs w:val="22"/>
        </w:rPr>
      </w:pPr>
    </w:p>
    <w:p w14:paraId="15DAEBD9" w14:textId="0A969058" w:rsidR="008F5CF4" w:rsidRDefault="008F5CF4" w:rsidP="00BE3B1C">
      <w:pPr>
        <w:jc w:val="both"/>
        <w:rPr>
          <w:rFonts w:ascii="Roboto" w:hAnsi="Roboto"/>
          <w:sz w:val="22"/>
          <w:szCs w:val="22"/>
        </w:rPr>
      </w:pPr>
    </w:p>
    <w:p w14:paraId="7D4181CE" w14:textId="77777777" w:rsidR="0098382D" w:rsidRDefault="0098382D" w:rsidP="00C42257">
      <w:pPr>
        <w:pStyle w:val="Heading1"/>
        <w:rPr>
          <w:rFonts w:ascii="Open Sans Semibold" w:hAnsi="Open Sans Semibold" w:cs="Open Sans Semibold"/>
          <w:sz w:val="24"/>
          <w:szCs w:val="24"/>
        </w:rPr>
      </w:pPr>
    </w:p>
    <w:p w14:paraId="7005E5EA" w14:textId="77777777" w:rsidR="0098382D" w:rsidRDefault="0098382D" w:rsidP="00C42257">
      <w:pPr>
        <w:pStyle w:val="Heading1"/>
        <w:rPr>
          <w:rFonts w:ascii="Open Sans Semibold" w:hAnsi="Open Sans Semibold" w:cs="Open Sans Semibold"/>
          <w:sz w:val="24"/>
          <w:szCs w:val="24"/>
        </w:rPr>
      </w:pPr>
    </w:p>
    <w:p w14:paraId="3509F9CF" w14:textId="77777777" w:rsidR="0098382D" w:rsidRDefault="0098382D" w:rsidP="00C42257">
      <w:pPr>
        <w:pStyle w:val="Heading1"/>
        <w:rPr>
          <w:rFonts w:ascii="Open Sans Semibold" w:hAnsi="Open Sans Semibold" w:cs="Open Sans Semibold"/>
          <w:sz w:val="24"/>
          <w:szCs w:val="24"/>
        </w:rPr>
      </w:pPr>
    </w:p>
    <w:p w14:paraId="0C5D7A1B" w14:textId="5857A2B6" w:rsidR="007A5D1C" w:rsidRDefault="007A5D1C" w:rsidP="00C42257">
      <w:pPr>
        <w:pStyle w:val="Heading1"/>
        <w:rPr>
          <w:rFonts w:ascii="Open Sans Semibold" w:hAnsi="Open Sans Semibold" w:cs="Open Sans Semibold"/>
          <w:sz w:val="24"/>
          <w:szCs w:val="24"/>
        </w:rPr>
      </w:pPr>
      <w:bookmarkStart w:id="10" w:name="_Toc129041538"/>
      <w:r w:rsidRPr="007A5D1C">
        <w:rPr>
          <w:rFonts w:ascii="Open Sans Semibold" w:hAnsi="Open Sans Semibold" w:cs="Open Sans Semibold"/>
          <w:sz w:val="24"/>
          <w:szCs w:val="24"/>
        </w:rPr>
        <w:t>FNF (FULL AND FINAL) SETTLEMENT PROCEDURE</w:t>
      </w:r>
      <w:r>
        <w:rPr>
          <w:rFonts w:ascii="Open Sans Semibold" w:hAnsi="Open Sans Semibold" w:cs="Open Sans Semibold"/>
          <w:sz w:val="24"/>
          <w:szCs w:val="24"/>
        </w:rPr>
        <w:t>:</w:t>
      </w:r>
      <w:bookmarkEnd w:id="10"/>
    </w:p>
    <w:p w14:paraId="521D0F65" w14:textId="3FE4742D" w:rsidR="007A5D1C" w:rsidRDefault="007A5D1C" w:rsidP="007A5D1C"/>
    <w:p w14:paraId="2C2897FF" w14:textId="68AE9D63" w:rsidR="0074745C" w:rsidRPr="0074745C" w:rsidRDefault="0074745C" w:rsidP="0074745C">
      <w:pPr>
        <w:jc w:val="both"/>
        <w:rPr>
          <w:rFonts w:ascii="Roboto" w:hAnsi="Roboto"/>
          <w:sz w:val="22"/>
          <w:szCs w:val="22"/>
        </w:rPr>
      </w:pPr>
      <w:r w:rsidRPr="0074745C">
        <w:rPr>
          <w:rFonts w:ascii="Roboto" w:hAnsi="Roboto"/>
          <w:sz w:val="22"/>
          <w:szCs w:val="22"/>
        </w:rPr>
        <w:t>RETIREMENT:</w:t>
      </w:r>
    </w:p>
    <w:p w14:paraId="6F0D8D84" w14:textId="77777777" w:rsidR="0074745C" w:rsidRPr="0074745C" w:rsidRDefault="0074745C" w:rsidP="0074745C">
      <w:pPr>
        <w:jc w:val="both"/>
        <w:rPr>
          <w:rFonts w:ascii="Roboto" w:hAnsi="Roboto"/>
          <w:sz w:val="22"/>
          <w:szCs w:val="22"/>
        </w:rPr>
      </w:pPr>
    </w:p>
    <w:p w14:paraId="6DE1D716" w14:textId="43CD7BE4" w:rsidR="0074745C" w:rsidRPr="0074745C" w:rsidRDefault="0074745C" w:rsidP="0074745C">
      <w:pPr>
        <w:pStyle w:val="ListParagraph"/>
        <w:numPr>
          <w:ilvl w:val="0"/>
          <w:numId w:val="43"/>
        </w:numPr>
        <w:jc w:val="both"/>
        <w:rPr>
          <w:rFonts w:ascii="Roboto" w:hAnsi="Roboto"/>
          <w:sz w:val="22"/>
          <w:szCs w:val="22"/>
        </w:rPr>
      </w:pPr>
      <w:r w:rsidRPr="0074745C">
        <w:rPr>
          <w:rFonts w:ascii="Roboto" w:hAnsi="Roboto"/>
          <w:sz w:val="22"/>
          <w:szCs w:val="22"/>
        </w:rPr>
        <w:t xml:space="preserve">Upon retirement from </w:t>
      </w:r>
      <w:r>
        <w:rPr>
          <w:rFonts w:ascii="Roboto" w:hAnsi="Roboto"/>
          <w:sz w:val="22"/>
          <w:szCs w:val="22"/>
        </w:rPr>
        <w:t>the company</w:t>
      </w:r>
      <w:r w:rsidRPr="0074745C">
        <w:rPr>
          <w:rFonts w:ascii="Roboto" w:hAnsi="Roboto"/>
          <w:sz w:val="22"/>
          <w:szCs w:val="22"/>
        </w:rPr>
        <w:t xml:space="preserve">, the employee will receive a full and final settlement of all their dues, including salary, benefits, and entitlements, as per the company's policies and relevant laws. </w:t>
      </w:r>
    </w:p>
    <w:p w14:paraId="45C50161" w14:textId="77777777" w:rsidR="0074745C" w:rsidRDefault="0074745C" w:rsidP="0074745C">
      <w:pPr>
        <w:jc w:val="both"/>
        <w:rPr>
          <w:rFonts w:ascii="Roboto" w:hAnsi="Roboto"/>
          <w:sz w:val="22"/>
          <w:szCs w:val="22"/>
        </w:rPr>
      </w:pPr>
    </w:p>
    <w:p w14:paraId="7A7C0F53" w14:textId="77777777" w:rsidR="0074745C" w:rsidRPr="0074745C" w:rsidRDefault="0074745C" w:rsidP="0074745C">
      <w:pPr>
        <w:pStyle w:val="ListParagraph"/>
        <w:numPr>
          <w:ilvl w:val="0"/>
          <w:numId w:val="43"/>
        </w:numPr>
        <w:jc w:val="both"/>
        <w:rPr>
          <w:rFonts w:ascii="Roboto" w:hAnsi="Roboto"/>
          <w:sz w:val="22"/>
          <w:szCs w:val="22"/>
        </w:rPr>
      </w:pPr>
      <w:r w:rsidRPr="0074745C">
        <w:rPr>
          <w:rFonts w:ascii="Roboto" w:hAnsi="Roboto"/>
          <w:sz w:val="22"/>
          <w:szCs w:val="22"/>
        </w:rPr>
        <w:t xml:space="preserve">The HR department will calculate the final settlement amount and provide the employee with a detailed breakdown. </w:t>
      </w:r>
    </w:p>
    <w:p w14:paraId="2EC8FC7E" w14:textId="77777777" w:rsidR="0074745C" w:rsidRDefault="0074745C" w:rsidP="0074745C">
      <w:pPr>
        <w:jc w:val="both"/>
        <w:rPr>
          <w:rFonts w:ascii="Roboto" w:hAnsi="Roboto"/>
          <w:sz w:val="22"/>
          <w:szCs w:val="22"/>
        </w:rPr>
      </w:pPr>
    </w:p>
    <w:p w14:paraId="2C5BDF0A" w14:textId="0464EC46" w:rsidR="0074745C" w:rsidRPr="0074745C" w:rsidRDefault="0074745C" w:rsidP="0074745C">
      <w:pPr>
        <w:pStyle w:val="ListParagraph"/>
        <w:numPr>
          <w:ilvl w:val="0"/>
          <w:numId w:val="43"/>
        </w:numPr>
        <w:jc w:val="both"/>
        <w:rPr>
          <w:rFonts w:ascii="Roboto" w:hAnsi="Roboto"/>
          <w:sz w:val="22"/>
          <w:szCs w:val="22"/>
        </w:rPr>
      </w:pPr>
      <w:r w:rsidRPr="0074745C">
        <w:rPr>
          <w:rFonts w:ascii="Roboto" w:hAnsi="Roboto"/>
          <w:sz w:val="22"/>
          <w:szCs w:val="22"/>
        </w:rPr>
        <w:t>The payment will be made as per the company's payroll schedule.</w:t>
      </w:r>
    </w:p>
    <w:p w14:paraId="2311FC0C" w14:textId="77777777" w:rsidR="0074745C" w:rsidRPr="0074745C" w:rsidRDefault="0074745C" w:rsidP="0074745C">
      <w:pPr>
        <w:jc w:val="both"/>
        <w:rPr>
          <w:rFonts w:ascii="Roboto" w:hAnsi="Roboto"/>
          <w:sz w:val="22"/>
          <w:szCs w:val="22"/>
        </w:rPr>
      </w:pPr>
    </w:p>
    <w:p w14:paraId="5B884E75" w14:textId="51BA4007" w:rsidR="0074745C" w:rsidRPr="0074745C" w:rsidRDefault="0074745C" w:rsidP="0074745C">
      <w:pPr>
        <w:jc w:val="both"/>
        <w:rPr>
          <w:rFonts w:ascii="Roboto" w:hAnsi="Roboto"/>
          <w:sz w:val="22"/>
          <w:szCs w:val="22"/>
        </w:rPr>
      </w:pPr>
      <w:r w:rsidRPr="0074745C">
        <w:rPr>
          <w:rFonts w:ascii="Roboto" w:hAnsi="Roboto"/>
          <w:sz w:val="22"/>
          <w:szCs w:val="22"/>
        </w:rPr>
        <w:t>RESIGNATION:</w:t>
      </w:r>
    </w:p>
    <w:p w14:paraId="39B5C9DD" w14:textId="77777777" w:rsidR="0074745C" w:rsidRPr="0074745C" w:rsidRDefault="0074745C" w:rsidP="0074745C">
      <w:pPr>
        <w:jc w:val="both"/>
        <w:rPr>
          <w:rFonts w:ascii="Roboto" w:hAnsi="Roboto"/>
          <w:sz w:val="22"/>
          <w:szCs w:val="22"/>
        </w:rPr>
      </w:pPr>
    </w:p>
    <w:p w14:paraId="2D645CDC" w14:textId="0AEF1610" w:rsidR="0074745C" w:rsidRPr="0074745C" w:rsidRDefault="0074745C" w:rsidP="0074745C">
      <w:pPr>
        <w:pStyle w:val="ListParagraph"/>
        <w:numPr>
          <w:ilvl w:val="0"/>
          <w:numId w:val="44"/>
        </w:numPr>
        <w:jc w:val="both"/>
        <w:rPr>
          <w:rFonts w:ascii="Roboto" w:hAnsi="Roboto"/>
          <w:sz w:val="22"/>
          <w:szCs w:val="22"/>
        </w:rPr>
      </w:pPr>
      <w:r w:rsidRPr="0074745C">
        <w:rPr>
          <w:rFonts w:ascii="Roboto" w:hAnsi="Roboto"/>
          <w:sz w:val="22"/>
          <w:szCs w:val="22"/>
        </w:rPr>
        <w:t xml:space="preserve">When an employee resigns from </w:t>
      </w:r>
      <w:r w:rsidRPr="0074745C">
        <w:rPr>
          <w:rFonts w:ascii="Roboto" w:hAnsi="Roboto"/>
          <w:sz w:val="22"/>
          <w:szCs w:val="22"/>
        </w:rPr>
        <w:t>the company</w:t>
      </w:r>
      <w:r w:rsidRPr="0074745C">
        <w:rPr>
          <w:rFonts w:ascii="Roboto" w:hAnsi="Roboto"/>
          <w:sz w:val="22"/>
          <w:szCs w:val="22"/>
        </w:rPr>
        <w:t xml:space="preserve">, the HR department will initiate the full and final settlement process. </w:t>
      </w:r>
    </w:p>
    <w:p w14:paraId="265101BD" w14:textId="77777777" w:rsidR="0074745C" w:rsidRDefault="0074745C" w:rsidP="0074745C">
      <w:pPr>
        <w:jc w:val="both"/>
        <w:rPr>
          <w:rFonts w:ascii="Roboto" w:hAnsi="Roboto"/>
          <w:sz w:val="22"/>
          <w:szCs w:val="22"/>
        </w:rPr>
      </w:pPr>
    </w:p>
    <w:p w14:paraId="36D4521B" w14:textId="77777777" w:rsidR="0074745C" w:rsidRPr="0074745C" w:rsidRDefault="0074745C" w:rsidP="0074745C">
      <w:pPr>
        <w:pStyle w:val="ListParagraph"/>
        <w:numPr>
          <w:ilvl w:val="0"/>
          <w:numId w:val="44"/>
        </w:numPr>
        <w:jc w:val="both"/>
        <w:rPr>
          <w:rFonts w:ascii="Roboto" w:hAnsi="Roboto"/>
          <w:sz w:val="22"/>
          <w:szCs w:val="22"/>
        </w:rPr>
      </w:pPr>
      <w:r w:rsidRPr="0074745C">
        <w:rPr>
          <w:rFonts w:ascii="Roboto" w:hAnsi="Roboto"/>
          <w:sz w:val="22"/>
          <w:szCs w:val="22"/>
        </w:rPr>
        <w:t xml:space="preserve">The process will include calculating the employee's dues, including salary, benefits, leave encashment, and any other entitlements. </w:t>
      </w:r>
    </w:p>
    <w:p w14:paraId="6FFCD27C" w14:textId="77777777" w:rsidR="0074745C" w:rsidRDefault="0074745C" w:rsidP="0074745C">
      <w:pPr>
        <w:jc w:val="both"/>
        <w:rPr>
          <w:rFonts w:ascii="Roboto" w:hAnsi="Roboto"/>
          <w:sz w:val="22"/>
          <w:szCs w:val="22"/>
        </w:rPr>
      </w:pPr>
    </w:p>
    <w:p w14:paraId="3A49BE10" w14:textId="755C462B" w:rsidR="007A5D1C" w:rsidRPr="0074745C" w:rsidRDefault="0074745C" w:rsidP="0074745C">
      <w:pPr>
        <w:pStyle w:val="ListParagraph"/>
        <w:numPr>
          <w:ilvl w:val="0"/>
          <w:numId w:val="44"/>
        </w:numPr>
        <w:jc w:val="both"/>
        <w:rPr>
          <w:rFonts w:ascii="Roboto" w:hAnsi="Roboto"/>
          <w:sz w:val="22"/>
          <w:szCs w:val="22"/>
        </w:rPr>
      </w:pPr>
      <w:r w:rsidRPr="0074745C">
        <w:rPr>
          <w:rFonts w:ascii="Roboto" w:hAnsi="Roboto"/>
          <w:sz w:val="22"/>
          <w:szCs w:val="22"/>
        </w:rPr>
        <w:t>The final settlement amount will be paid to the employee as per the company's payroll schedule.</w:t>
      </w:r>
    </w:p>
    <w:p w14:paraId="5CA0B7D6" w14:textId="77777777" w:rsidR="001E43AD" w:rsidRDefault="001E43AD" w:rsidP="001E43AD">
      <w:pPr>
        <w:jc w:val="both"/>
        <w:rPr>
          <w:rFonts w:ascii="Roboto" w:hAnsi="Roboto"/>
          <w:sz w:val="22"/>
          <w:szCs w:val="22"/>
        </w:rPr>
      </w:pPr>
    </w:p>
    <w:p w14:paraId="0B5CB60C" w14:textId="0E5175E1" w:rsidR="001E43AD" w:rsidRDefault="001E43AD" w:rsidP="001E43AD">
      <w:pPr>
        <w:jc w:val="both"/>
        <w:rPr>
          <w:rFonts w:ascii="Roboto" w:hAnsi="Roboto"/>
          <w:sz w:val="22"/>
          <w:szCs w:val="22"/>
        </w:rPr>
      </w:pPr>
      <w:r w:rsidRPr="001E43AD">
        <w:rPr>
          <w:rFonts w:ascii="Roboto" w:hAnsi="Roboto"/>
          <w:sz w:val="22"/>
          <w:szCs w:val="22"/>
        </w:rPr>
        <w:t>LAYOFFS:</w:t>
      </w:r>
    </w:p>
    <w:p w14:paraId="6623E565" w14:textId="77777777" w:rsidR="001E43AD" w:rsidRPr="001E43AD" w:rsidRDefault="001E43AD" w:rsidP="001E43AD">
      <w:pPr>
        <w:jc w:val="both"/>
        <w:rPr>
          <w:rFonts w:ascii="Roboto" w:hAnsi="Roboto"/>
          <w:sz w:val="22"/>
          <w:szCs w:val="22"/>
        </w:rPr>
      </w:pPr>
    </w:p>
    <w:p w14:paraId="66E5BA05" w14:textId="77777777" w:rsidR="001E43AD" w:rsidRPr="001E43AD" w:rsidRDefault="001E43AD" w:rsidP="001E43AD">
      <w:pPr>
        <w:pStyle w:val="ListParagraph"/>
        <w:numPr>
          <w:ilvl w:val="0"/>
          <w:numId w:val="45"/>
        </w:numPr>
        <w:jc w:val="both"/>
        <w:rPr>
          <w:rFonts w:ascii="Roboto" w:hAnsi="Roboto"/>
          <w:sz w:val="22"/>
          <w:szCs w:val="22"/>
        </w:rPr>
      </w:pPr>
      <w:r w:rsidRPr="001E43AD">
        <w:rPr>
          <w:rFonts w:ascii="Roboto" w:hAnsi="Roboto"/>
          <w:sz w:val="22"/>
          <w:szCs w:val="22"/>
        </w:rPr>
        <w:t xml:space="preserve">In the case of a layoff, the HR department will initiate the full and final settlement process for the affected employees. </w:t>
      </w:r>
    </w:p>
    <w:p w14:paraId="21747B90" w14:textId="77777777" w:rsidR="001E43AD" w:rsidRDefault="001E43AD" w:rsidP="001E43AD">
      <w:pPr>
        <w:jc w:val="both"/>
        <w:rPr>
          <w:rFonts w:ascii="Roboto" w:hAnsi="Roboto"/>
          <w:sz w:val="22"/>
          <w:szCs w:val="22"/>
        </w:rPr>
      </w:pPr>
    </w:p>
    <w:p w14:paraId="190A0B6A" w14:textId="77777777" w:rsidR="001E43AD" w:rsidRPr="001E43AD" w:rsidRDefault="001E43AD" w:rsidP="001E43AD">
      <w:pPr>
        <w:pStyle w:val="ListParagraph"/>
        <w:numPr>
          <w:ilvl w:val="0"/>
          <w:numId w:val="45"/>
        </w:numPr>
        <w:jc w:val="both"/>
        <w:rPr>
          <w:rFonts w:ascii="Roboto" w:hAnsi="Roboto"/>
          <w:sz w:val="22"/>
          <w:szCs w:val="22"/>
        </w:rPr>
      </w:pPr>
      <w:r w:rsidRPr="001E43AD">
        <w:rPr>
          <w:rFonts w:ascii="Roboto" w:hAnsi="Roboto"/>
          <w:sz w:val="22"/>
          <w:szCs w:val="22"/>
        </w:rPr>
        <w:t xml:space="preserve">The process will include calculating the employee's dues, including salary, benefits, and any other entitlements. </w:t>
      </w:r>
    </w:p>
    <w:p w14:paraId="53EEAD1B" w14:textId="77777777" w:rsidR="001E43AD" w:rsidRDefault="001E43AD" w:rsidP="001E43AD">
      <w:pPr>
        <w:jc w:val="both"/>
        <w:rPr>
          <w:rFonts w:ascii="Roboto" w:hAnsi="Roboto"/>
          <w:sz w:val="22"/>
          <w:szCs w:val="22"/>
        </w:rPr>
      </w:pPr>
    </w:p>
    <w:p w14:paraId="7EC09B5C" w14:textId="7111D393" w:rsidR="001E43AD" w:rsidRPr="001E43AD" w:rsidRDefault="001E43AD" w:rsidP="001E43AD">
      <w:pPr>
        <w:pStyle w:val="ListParagraph"/>
        <w:numPr>
          <w:ilvl w:val="0"/>
          <w:numId w:val="45"/>
        </w:numPr>
        <w:jc w:val="both"/>
        <w:rPr>
          <w:rFonts w:ascii="Roboto" w:hAnsi="Roboto"/>
          <w:sz w:val="22"/>
          <w:szCs w:val="22"/>
        </w:rPr>
      </w:pPr>
      <w:r w:rsidRPr="001E43AD">
        <w:rPr>
          <w:rFonts w:ascii="Roboto" w:hAnsi="Roboto"/>
          <w:sz w:val="22"/>
          <w:szCs w:val="22"/>
        </w:rPr>
        <w:t>The final settlement amount will be paid to the employee as per the company's payroll schedule.</w:t>
      </w:r>
    </w:p>
    <w:p w14:paraId="2A6EFB02" w14:textId="77777777" w:rsidR="001E43AD" w:rsidRPr="001E43AD" w:rsidRDefault="001E43AD" w:rsidP="001E43AD">
      <w:pPr>
        <w:jc w:val="both"/>
        <w:rPr>
          <w:rFonts w:ascii="Roboto" w:hAnsi="Roboto"/>
          <w:sz w:val="22"/>
          <w:szCs w:val="22"/>
        </w:rPr>
      </w:pPr>
    </w:p>
    <w:p w14:paraId="5F703BF5" w14:textId="77777777" w:rsidR="001E43AD" w:rsidRDefault="001E43AD" w:rsidP="001E43AD">
      <w:pPr>
        <w:jc w:val="both"/>
        <w:rPr>
          <w:rFonts w:ascii="Roboto" w:hAnsi="Roboto"/>
          <w:sz w:val="22"/>
          <w:szCs w:val="22"/>
        </w:rPr>
      </w:pPr>
    </w:p>
    <w:p w14:paraId="2C3F605D" w14:textId="77777777" w:rsidR="001E43AD" w:rsidRDefault="001E43AD" w:rsidP="001E43AD">
      <w:pPr>
        <w:jc w:val="both"/>
        <w:rPr>
          <w:rFonts w:ascii="Roboto" w:hAnsi="Roboto"/>
          <w:sz w:val="22"/>
          <w:szCs w:val="22"/>
        </w:rPr>
      </w:pPr>
    </w:p>
    <w:p w14:paraId="3E1510AF" w14:textId="16609E17" w:rsidR="001E43AD" w:rsidRDefault="001E43AD" w:rsidP="001E43AD">
      <w:pPr>
        <w:jc w:val="both"/>
        <w:rPr>
          <w:rFonts w:ascii="Roboto" w:hAnsi="Roboto"/>
          <w:sz w:val="22"/>
          <w:szCs w:val="22"/>
        </w:rPr>
      </w:pPr>
      <w:r w:rsidRPr="001E43AD">
        <w:rPr>
          <w:rFonts w:ascii="Roboto" w:hAnsi="Roboto"/>
          <w:sz w:val="22"/>
          <w:szCs w:val="22"/>
        </w:rPr>
        <w:t>TERMINATION:</w:t>
      </w:r>
    </w:p>
    <w:p w14:paraId="139D84B7" w14:textId="77777777" w:rsidR="001E43AD" w:rsidRPr="001E43AD" w:rsidRDefault="001E43AD" w:rsidP="001E43AD">
      <w:pPr>
        <w:jc w:val="both"/>
        <w:rPr>
          <w:rFonts w:ascii="Roboto" w:hAnsi="Roboto"/>
          <w:sz w:val="22"/>
          <w:szCs w:val="22"/>
        </w:rPr>
      </w:pPr>
    </w:p>
    <w:p w14:paraId="1D8D4C80" w14:textId="77777777" w:rsidR="001E43AD" w:rsidRPr="001E43AD" w:rsidRDefault="001E43AD" w:rsidP="001E43AD">
      <w:pPr>
        <w:pStyle w:val="ListParagraph"/>
        <w:numPr>
          <w:ilvl w:val="0"/>
          <w:numId w:val="46"/>
        </w:numPr>
        <w:jc w:val="both"/>
        <w:rPr>
          <w:rFonts w:ascii="Roboto" w:hAnsi="Roboto"/>
          <w:sz w:val="22"/>
          <w:szCs w:val="22"/>
        </w:rPr>
      </w:pPr>
      <w:r w:rsidRPr="001E43AD">
        <w:rPr>
          <w:rFonts w:ascii="Roboto" w:hAnsi="Roboto"/>
          <w:sz w:val="22"/>
          <w:szCs w:val="22"/>
        </w:rPr>
        <w:t xml:space="preserve">When an employee is terminated from ABC Corporation, the HR department will initiate the full and final settlement process. </w:t>
      </w:r>
    </w:p>
    <w:p w14:paraId="6EA63E89" w14:textId="77777777" w:rsidR="001E43AD" w:rsidRDefault="001E43AD" w:rsidP="001E43AD">
      <w:pPr>
        <w:jc w:val="both"/>
        <w:rPr>
          <w:rFonts w:ascii="Roboto" w:hAnsi="Roboto"/>
          <w:sz w:val="22"/>
          <w:szCs w:val="22"/>
        </w:rPr>
      </w:pPr>
    </w:p>
    <w:p w14:paraId="4CC87173" w14:textId="77777777" w:rsidR="001E43AD" w:rsidRPr="001E43AD" w:rsidRDefault="001E43AD" w:rsidP="001E43AD">
      <w:pPr>
        <w:pStyle w:val="ListParagraph"/>
        <w:numPr>
          <w:ilvl w:val="0"/>
          <w:numId w:val="46"/>
        </w:numPr>
        <w:jc w:val="both"/>
        <w:rPr>
          <w:rFonts w:ascii="Roboto" w:hAnsi="Roboto"/>
          <w:sz w:val="22"/>
          <w:szCs w:val="22"/>
        </w:rPr>
      </w:pPr>
      <w:r w:rsidRPr="001E43AD">
        <w:rPr>
          <w:rFonts w:ascii="Roboto" w:hAnsi="Roboto"/>
          <w:sz w:val="22"/>
          <w:szCs w:val="22"/>
        </w:rPr>
        <w:t xml:space="preserve">The process will include calculating the employee's dues, including salary, benefits, and any other entitlements. </w:t>
      </w:r>
    </w:p>
    <w:p w14:paraId="763C6802" w14:textId="77777777" w:rsidR="001E43AD" w:rsidRDefault="001E43AD" w:rsidP="001E43AD">
      <w:pPr>
        <w:jc w:val="both"/>
        <w:rPr>
          <w:rFonts w:ascii="Roboto" w:hAnsi="Roboto"/>
          <w:sz w:val="22"/>
          <w:szCs w:val="22"/>
        </w:rPr>
      </w:pPr>
    </w:p>
    <w:p w14:paraId="2E060C46" w14:textId="1B6B79AD" w:rsidR="007A5D1C" w:rsidRPr="00726789" w:rsidRDefault="001E43AD" w:rsidP="00726789">
      <w:pPr>
        <w:pStyle w:val="ListParagraph"/>
        <w:numPr>
          <w:ilvl w:val="0"/>
          <w:numId w:val="46"/>
        </w:numPr>
        <w:jc w:val="both"/>
        <w:rPr>
          <w:rFonts w:ascii="Roboto" w:hAnsi="Roboto"/>
          <w:sz w:val="22"/>
          <w:szCs w:val="22"/>
        </w:rPr>
      </w:pPr>
      <w:r w:rsidRPr="001E43AD">
        <w:rPr>
          <w:rFonts w:ascii="Roboto" w:hAnsi="Roboto"/>
          <w:sz w:val="22"/>
          <w:szCs w:val="22"/>
        </w:rPr>
        <w:t>The final settlement amount will be paid to the employee as per the company's payroll schedule.</w:t>
      </w:r>
      <w:r w:rsidR="00726789">
        <w:rPr>
          <w:rFonts w:ascii="Roboto" w:hAnsi="Roboto"/>
          <w:sz w:val="22"/>
          <w:szCs w:val="22"/>
        </w:rPr>
        <w:t xml:space="preserve"> </w:t>
      </w:r>
      <w:r w:rsidRPr="00726789">
        <w:rPr>
          <w:rFonts w:ascii="Roboto" w:hAnsi="Roboto"/>
          <w:sz w:val="22"/>
          <w:szCs w:val="22"/>
        </w:rPr>
        <w:t>However, in some cases, the employee may not be entitled to certain benefits or severance pay, as per the company's policies and relevant laws.</w:t>
      </w:r>
    </w:p>
    <w:p w14:paraId="770030C5" w14:textId="77777777" w:rsidR="007A5D1C" w:rsidRDefault="007A5D1C" w:rsidP="00C42257">
      <w:pPr>
        <w:pStyle w:val="Heading1"/>
        <w:rPr>
          <w:rFonts w:ascii="Open Sans Semibold" w:hAnsi="Open Sans Semibold" w:cs="Open Sans Semibold"/>
          <w:sz w:val="24"/>
          <w:szCs w:val="24"/>
        </w:rPr>
      </w:pPr>
    </w:p>
    <w:p w14:paraId="3B5FEA86" w14:textId="39F2E040" w:rsidR="007A5D1C" w:rsidRPr="00716045" w:rsidRDefault="00726789" w:rsidP="00716045">
      <w:pPr>
        <w:jc w:val="both"/>
        <w:rPr>
          <w:rFonts w:ascii="Roboto" w:hAnsi="Roboto"/>
          <w:sz w:val="22"/>
          <w:szCs w:val="22"/>
        </w:rPr>
      </w:pPr>
      <w:r w:rsidRPr="00716045">
        <w:rPr>
          <w:rFonts w:ascii="Roboto" w:hAnsi="Roboto"/>
          <w:sz w:val="22"/>
          <w:szCs w:val="22"/>
        </w:rPr>
        <w:t>In general, the FNF settlement process should be completed within 30-45 days of the employee's last working day, as per the relevant laws and regulations.</w:t>
      </w:r>
      <w:r w:rsidRPr="00716045">
        <w:rPr>
          <w:rFonts w:ascii="Roboto" w:hAnsi="Roboto"/>
          <w:sz w:val="22"/>
          <w:szCs w:val="22"/>
        </w:rPr>
        <w:t xml:space="preserve"> </w:t>
      </w:r>
    </w:p>
    <w:p w14:paraId="3591D210" w14:textId="36348F59" w:rsidR="00716045" w:rsidRDefault="00716045" w:rsidP="00716045"/>
    <w:p w14:paraId="196C1384" w14:textId="77777777" w:rsidR="00716045" w:rsidRPr="00716045" w:rsidRDefault="00716045" w:rsidP="00716045"/>
    <w:p w14:paraId="572E33D8" w14:textId="250491F3" w:rsidR="004F35EF" w:rsidRDefault="00A03AA1" w:rsidP="00C42257">
      <w:pPr>
        <w:pStyle w:val="Heading1"/>
        <w:rPr>
          <w:rFonts w:ascii="Open Sans Semibold" w:hAnsi="Open Sans Semibold" w:cs="Open Sans Semibold"/>
          <w:sz w:val="24"/>
          <w:szCs w:val="24"/>
        </w:rPr>
      </w:pPr>
      <w:bookmarkStart w:id="11" w:name="_Toc129041539"/>
      <w:r w:rsidRPr="00A03AA1">
        <w:rPr>
          <w:rFonts w:ascii="Open Sans Semibold" w:hAnsi="Open Sans Semibold" w:cs="Open Sans Semibold"/>
          <w:sz w:val="24"/>
          <w:szCs w:val="24"/>
        </w:rPr>
        <w:t>RESPONSIBILITIES:</w:t>
      </w:r>
      <w:bookmarkEnd w:id="11"/>
      <w:r w:rsidRPr="005B25E1">
        <w:rPr>
          <w:rFonts w:ascii="Open Sans Semibold" w:hAnsi="Open Sans Semibold" w:cs="Open Sans Semibold"/>
          <w:sz w:val="24"/>
          <w:szCs w:val="24"/>
        </w:rPr>
        <w:t xml:space="preserve"> </w:t>
      </w:r>
    </w:p>
    <w:p w14:paraId="0B13ADD3" w14:textId="0D001C25" w:rsidR="000A0A49" w:rsidRDefault="000A0A49" w:rsidP="00F13E0D">
      <w:pPr>
        <w:jc w:val="both"/>
      </w:pPr>
    </w:p>
    <w:p w14:paraId="014FEFE8" w14:textId="04990839" w:rsidR="00061950" w:rsidRDefault="004E22BF" w:rsidP="00061950">
      <w:pPr>
        <w:jc w:val="both"/>
        <w:rPr>
          <w:rFonts w:ascii="Roboto" w:hAnsi="Roboto"/>
          <w:sz w:val="22"/>
          <w:szCs w:val="22"/>
        </w:rPr>
      </w:pPr>
      <w:r>
        <w:rPr>
          <w:rFonts w:ascii="Roboto" w:hAnsi="Roboto"/>
          <w:sz w:val="22"/>
          <w:szCs w:val="22"/>
        </w:rPr>
        <w:t xml:space="preserve">The HR department will be responsible </w:t>
      </w:r>
      <w:r w:rsidR="008F69D6">
        <w:rPr>
          <w:rFonts w:ascii="Roboto" w:hAnsi="Roboto"/>
          <w:sz w:val="22"/>
          <w:szCs w:val="22"/>
        </w:rPr>
        <w:t>to</w:t>
      </w:r>
      <w:r>
        <w:rPr>
          <w:rFonts w:ascii="Roboto" w:hAnsi="Roboto"/>
          <w:sz w:val="22"/>
          <w:szCs w:val="22"/>
        </w:rPr>
        <w:t>:</w:t>
      </w:r>
    </w:p>
    <w:p w14:paraId="1ECE09FB" w14:textId="61619D73" w:rsidR="004E22BF" w:rsidRDefault="004E22BF" w:rsidP="00061950">
      <w:pPr>
        <w:jc w:val="both"/>
        <w:rPr>
          <w:rFonts w:ascii="Roboto" w:hAnsi="Roboto"/>
          <w:sz w:val="22"/>
          <w:szCs w:val="22"/>
        </w:rPr>
      </w:pPr>
    </w:p>
    <w:p w14:paraId="1FF968CB" w14:textId="17AB1959" w:rsidR="00690544" w:rsidRPr="00616B59" w:rsidRDefault="00690544"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Collect all company property, such as laptops, phones</w:t>
      </w:r>
      <w:r w:rsidRPr="00616B59">
        <w:rPr>
          <w:rFonts w:ascii="Roboto" w:hAnsi="Roboto"/>
          <w:sz w:val="22"/>
          <w:szCs w:val="22"/>
        </w:rPr>
        <w:t xml:space="preserve"> </w:t>
      </w:r>
      <w:r w:rsidRPr="00616B59">
        <w:rPr>
          <w:rFonts w:ascii="Roboto" w:hAnsi="Roboto"/>
          <w:sz w:val="22"/>
          <w:szCs w:val="22"/>
        </w:rPr>
        <w:t>access cards, keys, and other physical security tokens</w:t>
      </w:r>
      <w:r w:rsidRPr="00616B59">
        <w:rPr>
          <w:rFonts w:ascii="Roboto" w:hAnsi="Roboto"/>
          <w:sz w:val="22"/>
          <w:szCs w:val="22"/>
        </w:rPr>
        <w:t xml:space="preserve"> and equipment</w:t>
      </w:r>
      <w:r w:rsidRPr="00616B59">
        <w:rPr>
          <w:rFonts w:ascii="Roboto" w:hAnsi="Roboto"/>
          <w:sz w:val="22"/>
          <w:szCs w:val="22"/>
        </w:rPr>
        <w:t xml:space="preserve"> from the employee on their last working day or </w:t>
      </w:r>
      <w:r w:rsidR="002B2E46" w:rsidRPr="00616B59">
        <w:rPr>
          <w:rFonts w:ascii="Roboto" w:hAnsi="Roboto"/>
          <w:sz w:val="22"/>
          <w:szCs w:val="22"/>
        </w:rPr>
        <w:t>as soon as possible and</w:t>
      </w:r>
      <w:r w:rsidRPr="00616B59">
        <w:rPr>
          <w:rFonts w:ascii="Roboto" w:hAnsi="Roboto"/>
          <w:sz w:val="22"/>
          <w:szCs w:val="22"/>
        </w:rPr>
        <w:t xml:space="preserve"> obtain a signed acknowledgement of return.</w:t>
      </w:r>
    </w:p>
    <w:p w14:paraId="36449840" w14:textId="77777777" w:rsidR="00690544" w:rsidRDefault="00690544" w:rsidP="00616B59">
      <w:pPr>
        <w:jc w:val="both"/>
        <w:rPr>
          <w:rFonts w:ascii="Roboto" w:hAnsi="Roboto"/>
          <w:sz w:val="22"/>
          <w:szCs w:val="22"/>
        </w:rPr>
      </w:pPr>
    </w:p>
    <w:p w14:paraId="009BAA6A" w14:textId="016D9C1B" w:rsidR="008F69D6" w:rsidRPr="00616B59" w:rsidRDefault="004A7CA7"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Conduct an exit interview with the employee to gather feedback on their work experience, reasons for separation, and suggestions for improvement.</w:t>
      </w:r>
    </w:p>
    <w:p w14:paraId="650A7087" w14:textId="5C8BD823" w:rsidR="00616B59" w:rsidRDefault="00616B59" w:rsidP="00616B59">
      <w:pPr>
        <w:jc w:val="both"/>
        <w:rPr>
          <w:rFonts w:ascii="Roboto" w:hAnsi="Roboto"/>
          <w:sz w:val="22"/>
          <w:szCs w:val="22"/>
        </w:rPr>
      </w:pPr>
    </w:p>
    <w:p w14:paraId="7BEFADFF" w14:textId="408D66D2" w:rsidR="00616B59" w:rsidRPr="00616B59" w:rsidRDefault="00616B59"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Disable the separating employee's electronic access to company premises, equipment, and data, including email, VPN, cloud services, and other systems.</w:t>
      </w:r>
    </w:p>
    <w:p w14:paraId="2D3B4940" w14:textId="5675D45F" w:rsidR="004A7CA7" w:rsidRDefault="004A7CA7" w:rsidP="00616B59">
      <w:pPr>
        <w:jc w:val="both"/>
        <w:rPr>
          <w:rFonts w:ascii="Roboto" w:hAnsi="Roboto"/>
          <w:sz w:val="22"/>
          <w:szCs w:val="22"/>
        </w:rPr>
      </w:pPr>
    </w:p>
    <w:p w14:paraId="01611C3A" w14:textId="356BBA14" w:rsidR="004A7CA7" w:rsidRPr="00616B59" w:rsidRDefault="007E7930"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Ensure that the employee's PF and gratuity entitlements are calculated and processed accurately and within the stipulated timeline.</w:t>
      </w:r>
    </w:p>
    <w:p w14:paraId="00CE596D" w14:textId="07495B01" w:rsidR="007E7930" w:rsidRDefault="007E7930" w:rsidP="00616B59">
      <w:pPr>
        <w:jc w:val="both"/>
        <w:rPr>
          <w:rFonts w:ascii="Roboto" w:hAnsi="Roboto"/>
          <w:sz w:val="22"/>
          <w:szCs w:val="22"/>
        </w:rPr>
      </w:pPr>
    </w:p>
    <w:p w14:paraId="2434F5E1" w14:textId="4619E8EE" w:rsidR="007E7930" w:rsidRPr="00616B59" w:rsidRDefault="00F94F91"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 xml:space="preserve">Ensure that the </w:t>
      </w:r>
      <w:r w:rsidRPr="00616B59">
        <w:rPr>
          <w:rFonts w:ascii="Roboto" w:hAnsi="Roboto"/>
          <w:sz w:val="22"/>
          <w:szCs w:val="22"/>
        </w:rPr>
        <w:t>Finance</w:t>
      </w:r>
      <w:r w:rsidRPr="00616B59">
        <w:rPr>
          <w:rFonts w:ascii="Roboto" w:hAnsi="Roboto"/>
          <w:sz w:val="22"/>
          <w:szCs w:val="22"/>
        </w:rPr>
        <w:t xml:space="preserve"> department calculates and processes the employee's FNF statement accurately and within the stipulated timeline.</w:t>
      </w:r>
    </w:p>
    <w:p w14:paraId="7A5D5A56" w14:textId="77777777" w:rsidR="00F94F91" w:rsidRPr="00061950" w:rsidRDefault="00F94F91" w:rsidP="00616B59">
      <w:pPr>
        <w:jc w:val="both"/>
        <w:rPr>
          <w:rFonts w:ascii="Roboto" w:hAnsi="Roboto"/>
          <w:sz w:val="22"/>
          <w:szCs w:val="22"/>
        </w:rPr>
      </w:pPr>
    </w:p>
    <w:p w14:paraId="6D2A1873" w14:textId="58FA04A5" w:rsidR="00061950" w:rsidRPr="00616B59" w:rsidRDefault="00040A6D"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Ensure that the employee receives their experience letter and relieving letter on their last working day or shortly thereafter.</w:t>
      </w:r>
    </w:p>
    <w:p w14:paraId="0A91141C" w14:textId="7ABD3003" w:rsidR="00040A6D" w:rsidRDefault="00040A6D" w:rsidP="00616B59">
      <w:pPr>
        <w:jc w:val="both"/>
        <w:rPr>
          <w:rFonts w:ascii="Roboto" w:hAnsi="Roboto"/>
          <w:sz w:val="22"/>
          <w:szCs w:val="22"/>
        </w:rPr>
      </w:pPr>
    </w:p>
    <w:p w14:paraId="46E7EBFC" w14:textId="6F30025D" w:rsidR="00040A6D" w:rsidRPr="00616B59" w:rsidRDefault="00794AF2"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Ensure that Form 16 is issued to the employee by 31st May of the following financial year, for employees who have been on the payroll during the financial year.</w:t>
      </w:r>
    </w:p>
    <w:p w14:paraId="1FD79635" w14:textId="2CAA42CD" w:rsidR="00794AF2" w:rsidRDefault="00794AF2" w:rsidP="00616B59">
      <w:pPr>
        <w:jc w:val="both"/>
        <w:rPr>
          <w:rFonts w:ascii="Roboto" w:hAnsi="Roboto"/>
          <w:sz w:val="22"/>
          <w:szCs w:val="22"/>
        </w:rPr>
      </w:pPr>
    </w:p>
    <w:p w14:paraId="1AD17A42" w14:textId="0343D92B" w:rsidR="00794AF2" w:rsidRPr="00616B59" w:rsidRDefault="00794AF2"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Inform the employee of their options for continuing their health insurance coverage through COBRA or other applicable policies.</w:t>
      </w:r>
    </w:p>
    <w:p w14:paraId="5CEEFD2B" w14:textId="57733D74" w:rsidR="00794AF2" w:rsidRDefault="00794AF2" w:rsidP="00616B59">
      <w:pPr>
        <w:jc w:val="both"/>
        <w:rPr>
          <w:rFonts w:ascii="Roboto" w:hAnsi="Roboto"/>
          <w:sz w:val="22"/>
          <w:szCs w:val="22"/>
        </w:rPr>
      </w:pPr>
    </w:p>
    <w:p w14:paraId="7B096C05" w14:textId="03145DCD" w:rsidR="00794AF2" w:rsidRPr="00616B59" w:rsidRDefault="00B6111D"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Ensure that the employee has signed and returned any non-disclosure and non-compete agreements that were part of their employment contract.</w:t>
      </w:r>
    </w:p>
    <w:p w14:paraId="3F5F4309" w14:textId="449B87A3" w:rsidR="00B6111D" w:rsidRDefault="00B6111D" w:rsidP="00061950">
      <w:pPr>
        <w:jc w:val="both"/>
        <w:rPr>
          <w:rFonts w:ascii="Roboto" w:hAnsi="Roboto"/>
          <w:sz w:val="22"/>
          <w:szCs w:val="22"/>
        </w:rPr>
      </w:pPr>
    </w:p>
    <w:p w14:paraId="1DAF611E" w14:textId="3D255C21" w:rsidR="00B6111D" w:rsidRPr="00616B59" w:rsidRDefault="00526BDC" w:rsidP="00616B59">
      <w:pPr>
        <w:pStyle w:val="ListParagraph"/>
        <w:numPr>
          <w:ilvl w:val="0"/>
          <w:numId w:val="47"/>
        </w:numPr>
        <w:spacing w:line="276" w:lineRule="auto"/>
        <w:jc w:val="both"/>
        <w:rPr>
          <w:rFonts w:ascii="Roboto" w:hAnsi="Roboto"/>
          <w:sz w:val="22"/>
          <w:szCs w:val="22"/>
        </w:rPr>
      </w:pPr>
      <w:r w:rsidRPr="00616B59">
        <w:rPr>
          <w:rFonts w:ascii="Roboto" w:hAnsi="Roboto"/>
          <w:sz w:val="22"/>
          <w:szCs w:val="22"/>
        </w:rPr>
        <w:t>Ensure that the employee has received any other entitlements or benefits that they may be eligible for, such as unused vacation or sick leave, bonus payments, or stock options.</w:t>
      </w:r>
    </w:p>
    <w:p w14:paraId="5D4C3774" w14:textId="4FF83255" w:rsidR="00526BDC" w:rsidRDefault="00526BDC" w:rsidP="00061950">
      <w:pPr>
        <w:jc w:val="both"/>
        <w:rPr>
          <w:rFonts w:ascii="Roboto" w:hAnsi="Roboto"/>
          <w:sz w:val="22"/>
          <w:szCs w:val="22"/>
        </w:rPr>
      </w:pPr>
    </w:p>
    <w:p w14:paraId="75A36717" w14:textId="5FF2587C" w:rsidR="00C24FF5" w:rsidRDefault="000A0F64" w:rsidP="00C24FF5">
      <w:pPr>
        <w:pStyle w:val="Heading1"/>
        <w:rPr>
          <w:rFonts w:ascii="Open Sans Semibold" w:hAnsi="Open Sans Semibold" w:cs="Open Sans Semibold"/>
          <w:sz w:val="24"/>
          <w:szCs w:val="24"/>
          <w:lang w:val="en-IN"/>
        </w:rPr>
      </w:pPr>
      <w:bookmarkStart w:id="12" w:name="_Toc129041540"/>
      <w:r w:rsidRPr="000A0F64">
        <w:rPr>
          <w:rFonts w:ascii="Open Sans Semibold" w:hAnsi="Open Sans Semibold" w:cs="Open Sans Semibold"/>
          <w:sz w:val="24"/>
          <w:szCs w:val="24"/>
          <w:lang w:val="en-IN"/>
        </w:rPr>
        <w:t>CONFIDENTIALITY</w:t>
      </w:r>
      <w:r>
        <w:rPr>
          <w:rFonts w:ascii="Open Sans Semibold" w:hAnsi="Open Sans Semibold" w:cs="Open Sans Semibold"/>
          <w:sz w:val="24"/>
          <w:szCs w:val="24"/>
          <w:lang w:val="en-IN"/>
        </w:rPr>
        <w:t>:</w:t>
      </w:r>
      <w:bookmarkEnd w:id="12"/>
    </w:p>
    <w:p w14:paraId="7FAFD4DF" w14:textId="100F1B7D" w:rsidR="00526BDC" w:rsidRDefault="00526BDC" w:rsidP="00061950">
      <w:pPr>
        <w:jc w:val="both"/>
        <w:rPr>
          <w:rFonts w:ascii="Roboto" w:hAnsi="Roboto"/>
          <w:sz w:val="22"/>
          <w:szCs w:val="22"/>
        </w:rPr>
      </w:pPr>
    </w:p>
    <w:p w14:paraId="2E9E3499" w14:textId="15B38637" w:rsidR="000A0F64" w:rsidRDefault="000A0F64" w:rsidP="00061950">
      <w:pPr>
        <w:jc w:val="both"/>
        <w:rPr>
          <w:rFonts w:ascii="Roboto" w:hAnsi="Roboto"/>
          <w:sz w:val="22"/>
          <w:szCs w:val="22"/>
        </w:rPr>
      </w:pPr>
      <w:r w:rsidRPr="000A0F64">
        <w:rPr>
          <w:rFonts w:ascii="Roboto" w:hAnsi="Roboto"/>
          <w:sz w:val="22"/>
          <w:szCs w:val="22"/>
        </w:rPr>
        <w:t xml:space="preserve">The details of an employee's separation from </w:t>
      </w:r>
      <w:r>
        <w:rPr>
          <w:rFonts w:ascii="Roboto" w:hAnsi="Roboto"/>
          <w:sz w:val="22"/>
          <w:szCs w:val="22"/>
        </w:rPr>
        <w:t>the company</w:t>
      </w:r>
      <w:r w:rsidRPr="000A0F64">
        <w:rPr>
          <w:rFonts w:ascii="Roboto" w:hAnsi="Roboto"/>
          <w:sz w:val="22"/>
          <w:szCs w:val="22"/>
        </w:rPr>
        <w:t xml:space="preserve"> will be kept confidential and shared only on a need-to-know basis.</w:t>
      </w:r>
    </w:p>
    <w:p w14:paraId="074DCC4E" w14:textId="77777777" w:rsidR="00C42257" w:rsidRDefault="00C42257" w:rsidP="004F35EF">
      <w:pPr>
        <w:jc w:val="both"/>
        <w:rPr>
          <w:rFonts w:ascii="Roboto" w:hAnsi="Roboto"/>
          <w:sz w:val="22"/>
          <w:szCs w:val="22"/>
        </w:rPr>
      </w:pPr>
    </w:p>
    <w:p w14:paraId="5E34A5F5" w14:textId="57244FF7" w:rsidR="001D1236" w:rsidRDefault="00413BF2" w:rsidP="001D1236">
      <w:pPr>
        <w:pStyle w:val="Heading1"/>
        <w:rPr>
          <w:rFonts w:ascii="Open Sans Semibold" w:hAnsi="Open Sans Semibold" w:cs="Open Sans Semibold"/>
          <w:sz w:val="24"/>
          <w:szCs w:val="24"/>
          <w:lang w:val="en-IN"/>
        </w:rPr>
      </w:pPr>
      <w:bookmarkStart w:id="13" w:name="_Toc129041541"/>
      <w:r w:rsidRPr="00413BF2">
        <w:rPr>
          <w:rFonts w:ascii="Open Sans Semibold" w:hAnsi="Open Sans Semibold" w:cs="Open Sans Semibold"/>
          <w:sz w:val="24"/>
          <w:szCs w:val="24"/>
          <w:lang w:val="en-IN"/>
        </w:rPr>
        <w:t>CONTACT INFORMATION</w:t>
      </w:r>
      <w:r w:rsidRPr="00F27B60">
        <w:rPr>
          <w:rFonts w:ascii="Open Sans Semibold" w:hAnsi="Open Sans Semibold" w:cs="Open Sans Semibold"/>
          <w:sz w:val="24"/>
          <w:szCs w:val="24"/>
          <w:lang w:val="en-IN"/>
        </w:rPr>
        <w:t>:</w:t>
      </w:r>
      <w:bookmarkEnd w:id="13"/>
    </w:p>
    <w:p w14:paraId="2A766499" w14:textId="77777777" w:rsidR="002A46C7" w:rsidRPr="002A46C7" w:rsidRDefault="002A46C7" w:rsidP="002A46C7">
      <w:pPr>
        <w:rPr>
          <w:lang w:val="en-IN"/>
        </w:rPr>
      </w:pPr>
    </w:p>
    <w:p w14:paraId="56F69E7E" w14:textId="3ED70AEC" w:rsidR="00FA391C" w:rsidRPr="00067B37" w:rsidRDefault="00067B37" w:rsidP="00067B37">
      <w:pPr>
        <w:jc w:val="both"/>
        <w:rPr>
          <w:rFonts w:ascii="Roboto" w:hAnsi="Roboto"/>
          <w:sz w:val="22"/>
          <w:szCs w:val="22"/>
        </w:rPr>
      </w:pPr>
      <w:r w:rsidRPr="00067B37">
        <w:rPr>
          <w:rFonts w:ascii="Roboto" w:hAnsi="Roboto"/>
          <w:sz w:val="22"/>
          <w:szCs w:val="22"/>
        </w:rPr>
        <w:t>For questions about this policy, employees should contact their HR representative.</w:t>
      </w:r>
    </w:p>
    <w:p w14:paraId="69282506" w14:textId="77777777" w:rsidR="00FA391C" w:rsidRDefault="00FA391C" w:rsidP="00BF2765">
      <w:pPr>
        <w:spacing w:before="240" w:after="240" w:line="259" w:lineRule="auto"/>
        <w:rPr>
          <w:rFonts w:ascii="Open Sans Semibold" w:hAnsi="Open Sans Semibold" w:cs="Open Sans Semibold"/>
          <w:lang w:val="en-IN"/>
        </w:rPr>
      </w:pPr>
    </w:p>
    <w:p w14:paraId="69330B26" w14:textId="77777777" w:rsidR="00F07238" w:rsidRPr="00F07238" w:rsidRDefault="00F07238" w:rsidP="00F07238">
      <w:pPr>
        <w:jc w:val="both"/>
        <w:rPr>
          <w:rFonts w:ascii="Roboto" w:hAnsi="Roboto"/>
          <w:sz w:val="22"/>
          <w:szCs w:val="22"/>
          <w:lang w:val="en-US"/>
        </w:rPr>
      </w:pPr>
    </w:p>
    <w:p w14:paraId="413A10F1" w14:textId="77777777" w:rsidR="00F83C44" w:rsidRPr="00F83C44" w:rsidRDefault="00F83C44" w:rsidP="00060E70">
      <w:pPr>
        <w:spacing w:before="240" w:after="240" w:line="259" w:lineRule="auto"/>
        <w:rPr>
          <w:rFonts w:ascii="Roboto" w:hAnsi="Roboto"/>
          <w:lang w:val="en-IN"/>
        </w:rPr>
      </w:pPr>
    </w:p>
    <w:p w14:paraId="2EEC6069" w14:textId="77777777" w:rsidR="00023CA7" w:rsidRDefault="00023CA7">
      <w:pPr>
        <w:spacing w:after="160" w:line="259" w:lineRule="auto"/>
      </w:pPr>
    </w:p>
    <w:p w14:paraId="28A68A36" w14:textId="77777777" w:rsidR="00023CA7" w:rsidRDefault="00023CA7">
      <w:pPr>
        <w:spacing w:after="160" w:line="259" w:lineRule="auto"/>
      </w:pPr>
    </w:p>
    <w:p w14:paraId="5D617802" w14:textId="77777777" w:rsidR="00023CA7" w:rsidRDefault="00023CA7">
      <w:pPr>
        <w:spacing w:after="160" w:line="259" w:lineRule="auto"/>
      </w:pPr>
    </w:p>
    <w:p w14:paraId="34C02EEA" w14:textId="77777777" w:rsidR="00023CA7" w:rsidRDefault="00023CA7">
      <w:pPr>
        <w:spacing w:after="160" w:line="259" w:lineRule="auto"/>
      </w:pPr>
    </w:p>
    <w:p w14:paraId="349C13FE" w14:textId="77777777" w:rsidR="00023CA7" w:rsidRDefault="00023CA7">
      <w:pPr>
        <w:spacing w:after="160" w:line="259" w:lineRule="auto"/>
      </w:pPr>
    </w:p>
    <w:p w14:paraId="3DE1799C" w14:textId="77777777" w:rsidR="00023CA7" w:rsidRDefault="00023CA7">
      <w:pPr>
        <w:spacing w:after="160" w:line="259" w:lineRule="auto"/>
      </w:pPr>
    </w:p>
    <w:p w14:paraId="264070D3" w14:textId="77777777" w:rsidR="004E25EF" w:rsidRDefault="004E25EF">
      <w:pPr>
        <w:spacing w:after="160" w:line="259" w:lineRule="auto"/>
      </w:pPr>
    </w:p>
    <w:p w14:paraId="46EB9D8A" w14:textId="32CC9F31" w:rsidR="00800C97" w:rsidRDefault="00000000">
      <w:pPr>
        <w:spacing w:after="160" w:line="259" w:lineRule="auto"/>
      </w:pPr>
      <w:r>
        <w:lastRenderedPageBreak/>
        <w:t>Approved by:</w:t>
      </w:r>
    </w:p>
    <w:p w14:paraId="2840B1E5" w14:textId="30B05965" w:rsidR="00800C97" w:rsidRDefault="00000000">
      <w:pPr>
        <w:spacing w:after="160" w:line="259" w:lineRule="auto"/>
      </w:pPr>
      <w:r>
        <w:t>Date of approval:</w:t>
      </w:r>
    </w:p>
    <w:p w14:paraId="78623A60" w14:textId="03E98EF7" w:rsidR="00DB25DE" w:rsidRDefault="00DB25DE">
      <w:pPr>
        <w:spacing w:after="160" w:line="259" w:lineRule="auto"/>
      </w:pPr>
    </w:p>
    <w:p w14:paraId="321E4AE2" w14:textId="77777777" w:rsidR="00DB25DE" w:rsidRDefault="00DB25DE">
      <w:pPr>
        <w:spacing w:after="160" w:line="259" w:lineRule="auto"/>
      </w:pPr>
    </w:p>
    <w:p w14:paraId="438CF771" w14:textId="77777777" w:rsidR="00DB25DE" w:rsidRDefault="00DB25DE" w:rsidP="00DB25DE">
      <w:pPr>
        <w:widowControl w:val="0"/>
      </w:pPr>
      <w:r>
        <w:t>Revisions</w:t>
      </w:r>
    </w:p>
    <w:p w14:paraId="11FD7F3F" w14:textId="77777777" w:rsidR="00DB25DE" w:rsidRDefault="00DB25DE" w:rsidP="00DB25DE">
      <w:r>
        <w:t>Revision No. - Revision date - Approved by</w:t>
      </w:r>
    </w:p>
    <w:p w14:paraId="52B22884" w14:textId="579B827B" w:rsidR="00DB25DE" w:rsidRDefault="00DB25DE" w:rsidP="00DB25DE">
      <w:r>
        <w:t>Revision No. - Revision date - Approved by</w:t>
      </w:r>
    </w:p>
    <w:p w14:paraId="1A8BEB79" w14:textId="04D547EB" w:rsidR="00DB25DE" w:rsidRDefault="00DB25DE">
      <w:pPr>
        <w:spacing w:after="160" w:line="259" w:lineRule="auto"/>
      </w:pPr>
    </w:p>
    <w:p w14:paraId="60DC1697" w14:textId="77777777" w:rsidR="00B879C4" w:rsidRDefault="00B879C4" w:rsidP="00B879C4">
      <w:pPr>
        <w:spacing w:after="160" w:line="259" w:lineRule="auto"/>
      </w:pPr>
    </w:p>
    <w:p w14:paraId="2B746438" w14:textId="77777777" w:rsidR="00B879C4" w:rsidRDefault="00B879C4" w:rsidP="00B879C4">
      <w:pPr>
        <w:spacing w:after="160" w:line="259" w:lineRule="auto"/>
      </w:pPr>
    </w:p>
    <w:p w14:paraId="3DE8CCC5" w14:textId="77777777" w:rsidR="00B879C4" w:rsidRDefault="00B879C4" w:rsidP="00B879C4">
      <w:pPr>
        <w:spacing w:after="160" w:line="259" w:lineRule="auto"/>
      </w:pPr>
    </w:p>
    <w:p w14:paraId="05FB521C" w14:textId="77777777" w:rsidR="00B879C4" w:rsidRDefault="00B879C4" w:rsidP="00B879C4">
      <w:pPr>
        <w:spacing w:after="160" w:line="259" w:lineRule="auto"/>
      </w:pPr>
    </w:p>
    <w:p w14:paraId="1182C883" w14:textId="77777777" w:rsidR="00B879C4" w:rsidRDefault="00B879C4" w:rsidP="00B879C4">
      <w:pPr>
        <w:spacing w:after="160" w:line="259" w:lineRule="auto"/>
      </w:pPr>
    </w:p>
    <w:p w14:paraId="53F4FB62" w14:textId="77777777" w:rsidR="00B879C4" w:rsidRDefault="00B879C4" w:rsidP="00B879C4">
      <w:pPr>
        <w:spacing w:after="160" w:line="259" w:lineRule="auto"/>
      </w:pPr>
    </w:p>
    <w:p w14:paraId="49325A13" w14:textId="77777777" w:rsidR="00B879C4" w:rsidRDefault="00B879C4" w:rsidP="00B879C4">
      <w:pPr>
        <w:spacing w:after="160" w:line="259" w:lineRule="auto"/>
      </w:pPr>
    </w:p>
    <w:p w14:paraId="3CC3AA94" w14:textId="77777777" w:rsidR="00B879C4" w:rsidRDefault="00B879C4" w:rsidP="00B879C4">
      <w:pPr>
        <w:spacing w:after="160" w:line="259" w:lineRule="auto"/>
      </w:pPr>
    </w:p>
    <w:p w14:paraId="0534B660" w14:textId="7C172C7B" w:rsidR="00DB25DE" w:rsidRDefault="00B879C4" w:rsidP="00B879C4">
      <w:pPr>
        <w:spacing w:after="160" w:line="259" w:lineRule="auto"/>
      </w:pPr>
      <w:r>
        <w:t xml:space="preserve"> </w:t>
      </w:r>
    </w:p>
    <w:sectPr w:rsidR="00DB25DE">
      <w:headerReference w:type="default" r:id="rId10"/>
      <w:footerReference w:type="default" r:id="rId11"/>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77DFB" w14:textId="77777777" w:rsidR="00150B7C" w:rsidRDefault="00150B7C">
      <w:pPr>
        <w:spacing w:line="240" w:lineRule="auto"/>
      </w:pPr>
      <w:r>
        <w:separator/>
      </w:r>
    </w:p>
  </w:endnote>
  <w:endnote w:type="continuationSeparator" w:id="0">
    <w:p w14:paraId="63DD68DA" w14:textId="77777777" w:rsidR="00150B7C" w:rsidRDefault="00150B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Poppins">
    <w:panose1 w:val="00000500000000000000"/>
    <w:charset w:val="4D"/>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C000ACFF"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9F79F" w14:textId="77777777" w:rsidR="00800C97" w:rsidRDefault="00000000">
    <w:pPr>
      <w:jc w:val="right"/>
    </w:pPr>
    <w:r>
      <w:rPr>
        <w:noProof/>
      </w:rPr>
      <w:drawing>
        <wp:inline distT="114300" distB="114300" distL="114300" distR="114300" wp14:anchorId="020AA750" wp14:editId="6DC151B8">
          <wp:extent cx="857250" cy="457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613" b="8613"/>
                  <a:stretch>
                    <a:fillRect/>
                  </a:stretch>
                </pic:blipFill>
                <pic:spPr>
                  <a:xfrm>
                    <a:off x="0" y="0"/>
                    <a:ext cx="857250" cy="457200"/>
                  </a:xfrm>
                  <a:prstGeom prst="rect">
                    <a:avLst/>
                  </a:prstGeom>
                  <a:ln/>
                </pic:spPr>
              </pic:pic>
            </a:graphicData>
          </a:graphic>
        </wp:inline>
      </w:drawing>
    </w:r>
  </w:p>
  <w:p w14:paraId="74CD8033" w14:textId="77777777" w:rsidR="00800C97" w:rsidRDefault="00000000">
    <w:pPr>
      <w:jc w:val="right"/>
    </w:pPr>
    <w:hyperlink r:id="rId2">
      <w:r>
        <w:rPr>
          <w:b/>
          <w:color w:val="1155CC"/>
          <w:sz w:val="20"/>
          <w:szCs w:val="20"/>
          <w:u w:val="single"/>
        </w:rPr>
        <w:t>Click here to get the most up-to-date version of this document</w:t>
      </w:r>
    </w:hyperlink>
  </w:p>
  <w:p w14:paraId="0ABC24E2" w14:textId="77777777" w:rsidR="00800C97" w:rsidRDefault="00800C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FE357" w14:textId="77777777" w:rsidR="00150B7C" w:rsidRDefault="00150B7C">
      <w:pPr>
        <w:spacing w:line="240" w:lineRule="auto"/>
      </w:pPr>
      <w:r>
        <w:separator/>
      </w:r>
    </w:p>
  </w:footnote>
  <w:footnote w:type="continuationSeparator" w:id="0">
    <w:p w14:paraId="047AA478" w14:textId="77777777" w:rsidR="00150B7C" w:rsidRDefault="00150B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33F59" w14:textId="77777777" w:rsidR="00800C97" w:rsidRDefault="00000000">
    <w:r>
      <w:rPr>
        <w:noProof/>
      </w:rPr>
      <w:drawing>
        <wp:anchor distT="0" distB="0" distL="0" distR="0" simplePos="0" relativeHeight="251658240" behindDoc="0" locked="0" layoutInCell="1" hidden="0" allowOverlap="1" wp14:anchorId="078C158D" wp14:editId="2423874F">
          <wp:simplePos x="0" y="0"/>
          <wp:positionH relativeFrom="page">
            <wp:posOffset>-42862</wp:posOffset>
          </wp:positionH>
          <wp:positionV relativeFrom="page">
            <wp:posOffset>-76199</wp:posOffset>
          </wp:positionV>
          <wp:extent cx="7858125" cy="962025"/>
          <wp:effectExtent l="0" t="0" r="0" b="0"/>
          <wp:wrapTopAndBottom distT="0" dist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602"/>
                  <a:stretch>
                    <a:fillRect/>
                  </a:stretch>
                </pic:blipFill>
                <pic:spPr>
                  <a:xfrm>
                    <a:off x="0" y="0"/>
                    <a:ext cx="7858125" cy="9620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2326"/>
    <w:multiLevelType w:val="hybridMultilevel"/>
    <w:tmpl w:val="40E63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13FD4"/>
    <w:multiLevelType w:val="hybridMultilevel"/>
    <w:tmpl w:val="D05C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C0777"/>
    <w:multiLevelType w:val="hybridMultilevel"/>
    <w:tmpl w:val="3F3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77899"/>
    <w:multiLevelType w:val="hybridMultilevel"/>
    <w:tmpl w:val="9244C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D6723"/>
    <w:multiLevelType w:val="hybridMultilevel"/>
    <w:tmpl w:val="13E24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42E8F"/>
    <w:multiLevelType w:val="hybridMultilevel"/>
    <w:tmpl w:val="A8F8A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260E07"/>
    <w:multiLevelType w:val="hybridMultilevel"/>
    <w:tmpl w:val="CCB49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46AC0"/>
    <w:multiLevelType w:val="hybridMultilevel"/>
    <w:tmpl w:val="0C267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815FF"/>
    <w:multiLevelType w:val="hybridMultilevel"/>
    <w:tmpl w:val="11DC6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845D3"/>
    <w:multiLevelType w:val="hybridMultilevel"/>
    <w:tmpl w:val="B290B0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B0F29"/>
    <w:multiLevelType w:val="hybridMultilevel"/>
    <w:tmpl w:val="7B644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C4278F"/>
    <w:multiLevelType w:val="hybridMultilevel"/>
    <w:tmpl w:val="9514B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2724B9"/>
    <w:multiLevelType w:val="hybridMultilevel"/>
    <w:tmpl w:val="1B1EB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9F2FF7"/>
    <w:multiLevelType w:val="hybridMultilevel"/>
    <w:tmpl w:val="B1DE1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F036D6"/>
    <w:multiLevelType w:val="hybridMultilevel"/>
    <w:tmpl w:val="EC565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933153"/>
    <w:multiLevelType w:val="hybridMultilevel"/>
    <w:tmpl w:val="035EA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311491"/>
    <w:multiLevelType w:val="hybridMultilevel"/>
    <w:tmpl w:val="81BCA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4A456F"/>
    <w:multiLevelType w:val="hybridMultilevel"/>
    <w:tmpl w:val="D0DC3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2F0414"/>
    <w:multiLevelType w:val="hybridMultilevel"/>
    <w:tmpl w:val="3F6A4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8631B3"/>
    <w:multiLevelType w:val="hybridMultilevel"/>
    <w:tmpl w:val="9F4E1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99191E"/>
    <w:multiLevelType w:val="hybridMultilevel"/>
    <w:tmpl w:val="7E6C9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912292"/>
    <w:multiLevelType w:val="hybridMultilevel"/>
    <w:tmpl w:val="F858F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B503B8"/>
    <w:multiLevelType w:val="hybridMultilevel"/>
    <w:tmpl w:val="A6766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C5034E"/>
    <w:multiLevelType w:val="hybridMultilevel"/>
    <w:tmpl w:val="D8F85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EC4EB2"/>
    <w:multiLevelType w:val="hybridMultilevel"/>
    <w:tmpl w:val="96ACA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653F10"/>
    <w:multiLevelType w:val="hybridMultilevel"/>
    <w:tmpl w:val="1E2E2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A74641"/>
    <w:multiLevelType w:val="hybridMultilevel"/>
    <w:tmpl w:val="B9405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10623E"/>
    <w:multiLevelType w:val="hybridMultilevel"/>
    <w:tmpl w:val="62968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3B1E1E"/>
    <w:multiLevelType w:val="hybridMultilevel"/>
    <w:tmpl w:val="46520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2772F6"/>
    <w:multiLevelType w:val="hybridMultilevel"/>
    <w:tmpl w:val="1DA23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C926C6"/>
    <w:multiLevelType w:val="hybridMultilevel"/>
    <w:tmpl w:val="8814E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405E52"/>
    <w:multiLevelType w:val="hybridMultilevel"/>
    <w:tmpl w:val="5E70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706150"/>
    <w:multiLevelType w:val="hybridMultilevel"/>
    <w:tmpl w:val="2F9CF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6B617E"/>
    <w:multiLevelType w:val="hybridMultilevel"/>
    <w:tmpl w:val="B29ED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A76305"/>
    <w:multiLevelType w:val="hybridMultilevel"/>
    <w:tmpl w:val="1032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290B6E"/>
    <w:multiLevelType w:val="hybridMultilevel"/>
    <w:tmpl w:val="6508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414056"/>
    <w:multiLevelType w:val="hybridMultilevel"/>
    <w:tmpl w:val="C3DE9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CE530D"/>
    <w:multiLevelType w:val="hybridMultilevel"/>
    <w:tmpl w:val="C180F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776FE5"/>
    <w:multiLevelType w:val="hybridMultilevel"/>
    <w:tmpl w:val="3034A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753B39"/>
    <w:multiLevelType w:val="hybridMultilevel"/>
    <w:tmpl w:val="5A529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5646C2"/>
    <w:multiLevelType w:val="hybridMultilevel"/>
    <w:tmpl w:val="81E0F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E47CD6"/>
    <w:multiLevelType w:val="hybridMultilevel"/>
    <w:tmpl w:val="F4781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F77988"/>
    <w:multiLevelType w:val="hybridMultilevel"/>
    <w:tmpl w:val="479ED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0E34E7"/>
    <w:multiLevelType w:val="hybridMultilevel"/>
    <w:tmpl w:val="6A3A8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0374E8"/>
    <w:multiLevelType w:val="hybridMultilevel"/>
    <w:tmpl w:val="970E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040950"/>
    <w:multiLevelType w:val="hybridMultilevel"/>
    <w:tmpl w:val="FF66A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EE0180"/>
    <w:multiLevelType w:val="hybridMultilevel"/>
    <w:tmpl w:val="57C0C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061968">
    <w:abstractNumId w:val="19"/>
  </w:num>
  <w:num w:numId="2" w16cid:durableId="166601093">
    <w:abstractNumId w:val="9"/>
  </w:num>
  <w:num w:numId="3" w16cid:durableId="1977300133">
    <w:abstractNumId w:val="33"/>
  </w:num>
  <w:num w:numId="4" w16cid:durableId="932124046">
    <w:abstractNumId w:val="11"/>
  </w:num>
  <w:num w:numId="5" w16cid:durableId="1773891343">
    <w:abstractNumId w:val="39"/>
  </w:num>
  <w:num w:numId="6" w16cid:durableId="1089278534">
    <w:abstractNumId w:val="14"/>
  </w:num>
  <w:num w:numId="7" w16cid:durableId="178011986">
    <w:abstractNumId w:val="46"/>
  </w:num>
  <w:num w:numId="8" w16cid:durableId="1170368828">
    <w:abstractNumId w:val="35"/>
  </w:num>
  <w:num w:numId="9" w16cid:durableId="210921538">
    <w:abstractNumId w:val="40"/>
  </w:num>
  <w:num w:numId="10" w16cid:durableId="650790889">
    <w:abstractNumId w:val="3"/>
  </w:num>
  <w:num w:numId="11" w16cid:durableId="1844516579">
    <w:abstractNumId w:val="15"/>
  </w:num>
  <w:num w:numId="12" w16cid:durableId="1333875889">
    <w:abstractNumId w:val="34"/>
  </w:num>
  <w:num w:numId="13" w16cid:durableId="1740594417">
    <w:abstractNumId w:val="37"/>
  </w:num>
  <w:num w:numId="14" w16cid:durableId="1653636069">
    <w:abstractNumId w:val="36"/>
  </w:num>
  <w:num w:numId="15" w16cid:durableId="1357806000">
    <w:abstractNumId w:val="13"/>
  </w:num>
  <w:num w:numId="16" w16cid:durableId="1668901474">
    <w:abstractNumId w:val="0"/>
  </w:num>
  <w:num w:numId="17" w16cid:durableId="820773514">
    <w:abstractNumId w:val="2"/>
  </w:num>
  <w:num w:numId="18" w16cid:durableId="758058210">
    <w:abstractNumId w:val="44"/>
  </w:num>
  <w:num w:numId="19" w16cid:durableId="251666237">
    <w:abstractNumId w:val="7"/>
  </w:num>
  <w:num w:numId="20" w16cid:durableId="1742949632">
    <w:abstractNumId w:val="24"/>
  </w:num>
  <w:num w:numId="21" w16cid:durableId="1180969477">
    <w:abstractNumId w:val="23"/>
  </w:num>
  <w:num w:numId="22" w16cid:durableId="2119063394">
    <w:abstractNumId w:val="5"/>
  </w:num>
  <w:num w:numId="23" w16cid:durableId="616452827">
    <w:abstractNumId w:val="30"/>
  </w:num>
  <w:num w:numId="24" w16cid:durableId="722020179">
    <w:abstractNumId w:val="29"/>
  </w:num>
  <w:num w:numId="25" w16cid:durableId="1840122228">
    <w:abstractNumId w:val="26"/>
  </w:num>
  <w:num w:numId="26" w16cid:durableId="1781216735">
    <w:abstractNumId w:val="42"/>
  </w:num>
  <w:num w:numId="27" w16cid:durableId="196940150">
    <w:abstractNumId w:val="6"/>
  </w:num>
  <w:num w:numId="28" w16cid:durableId="900286526">
    <w:abstractNumId w:val="17"/>
  </w:num>
  <w:num w:numId="29" w16cid:durableId="363944042">
    <w:abstractNumId w:val="16"/>
  </w:num>
  <w:num w:numId="30" w16cid:durableId="510611237">
    <w:abstractNumId w:val="4"/>
  </w:num>
  <w:num w:numId="31" w16cid:durableId="686902715">
    <w:abstractNumId w:val="21"/>
  </w:num>
  <w:num w:numId="32" w16cid:durableId="1366056527">
    <w:abstractNumId w:val="27"/>
  </w:num>
  <w:num w:numId="33" w16cid:durableId="1232883340">
    <w:abstractNumId w:val="8"/>
  </w:num>
  <w:num w:numId="34" w16cid:durableId="31149842">
    <w:abstractNumId w:val="22"/>
  </w:num>
  <w:num w:numId="35" w16cid:durableId="1693219067">
    <w:abstractNumId w:val="1"/>
  </w:num>
  <w:num w:numId="36" w16cid:durableId="1132671066">
    <w:abstractNumId w:val="12"/>
  </w:num>
  <w:num w:numId="37" w16cid:durableId="88475839">
    <w:abstractNumId w:val="25"/>
  </w:num>
  <w:num w:numId="38" w16cid:durableId="613708163">
    <w:abstractNumId w:val="45"/>
  </w:num>
  <w:num w:numId="39" w16cid:durableId="1248730022">
    <w:abstractNumId w:val="41"/>
  </w:num>
  <w:num w:numId="40" w16cid:durableId="972101528">
    <w:abstractNumId w:val="28"/>
  </w:num>
  <w:num w:numId="41" w16cid:durableId="1229878272">
    <w:abstractNumId w:val="43"/>
  </w:num>
  <w:num w:numId="42" w16cid:durableId="832453183">
    <w:abstractNumId w:val="31"/>
  </w:num>
  <w:num w:numId="43" w16cid:durableId="368913965">
    <w:abstractNumId w:val="10"/>
  </w:num>
  <w:num w:numId="44" w16cid:durableId="298846994">
    <w:abstractNumId w:val="32"/>
  </w:num>
  <w:num w:numId="45" w16cid:durableId="2034987750">
    <w:abstractNumId w:val="18"/>
  </w:num>
  <w:num w:numId="46" w16cid:durableId="897009069">
    <w:abstractNumId w:val="20"/>
  </w:num>
  <w:num w:numId="47" w16cid:durableId="1323855251">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97"/>
    <w:rsid w:val="00002D49"/>
    <w:rsid w:val="00003DEF"/>
    <w:rsid w:val="00023CA7"/>
    <w:rsid w:val="0002507D"/>
    <w:rsid w:val="000256D5"/>
    <w:rsid w:val="000275BC"/>
    <w:rsid w:val="00027DBD"/>
    <w:rsid w:val="00030667"/>
    <w:rsid w:val="0003127C"/>
    <w:rsid w:val="00033097"/>
    <w:rsid w:val="00040A6D"/>
    <w:rsid w:val="00060E70"/>
    <w:rsid w:val="00061950"/>
    <w:rsid w:val="000620E3"/>
    <w:rsid w:val="000675FC"/>
    <w:rsid w:val="00067B37"/>
    <w:rsid w:val="00072BBF"/>
    <w:rsid w:val="000737B6"/>
    <w:rsid w:val="00076F9A"/>
    <w:rsid w:val="00085E26"/>
    <w:rsid w:val="000932DB"/>
    <w:rsid w:val="00096675"/>
    <w:rsid w:val="000A0A49"/>
    <w:rsid w:val="000A0F64"/>
    <w:rsid w:val="000B0F59"/>
    <w:rsid w:val="000B2B5C"/>
    <w:rsid w:val="000B6739"/>
    <w:rsid w:val="000C2F9A"/>
    <w:rsid w:val="000D5766"/>
    <w:rsid w:val="000D5C17"/>
    <w:rsid w:val="000F0202"/>
    <w:rsid w:val="000F15F6"/>
    <w:rsid w:val="000F393E"/>
    <w:rsid w:val="001140F5"/>
    <w:rsid w:val="001154CE"/>
    <w:rsid w:val="00115DC7"/>
    <w:rsid w:val="00120B7E"/>
    <w:rsid w:val="00130711"/>
    <w:rsid w:val="0013798A"/>
    <w:rsid w:val="00145EAC"/>
    <w:rsid w:val="00150B7C"/>
    <w:rsid w:val="00153ADD"/>
    <w:rsid w:val="00160119"/>
    <w:rsid w:val="00187658"/>
    <w:rsid w:val="001B3E09"/>
    <w:rsid w:val="001C5F56"/>
    <w:rsid w:val="001D1236"/>
    <w:rsid w:val="001D48F9"/>
    <w:rsid w:val="001E43AD"/>
    <w:rsid w:val="001F127E"/>
    <w:rsid w:val="001F7E9D"/>
    <w:rsid w:val="00226D3B"/>
    <w:rsid w:val="002270A6"/>
    <w:rsid w:val="002412A0"/>
    <w:rsid w:val="00246ED0"/>
    <w:rsid w:val="002500F9"/>
    <w:rsid w:val="002566A5"/>
    <w:rsid w:val="002619A0"/>
    <w:rsid w:val="0027310B"/>
    <w:rsid w:val="00283102"/>
    <w:rsid w:val="002835DF"/>
    <w:rsid w:val="00284A37"/>
    <w:rsid w:val="00287C6E"/>
    <w:rsid w:val="0029042F"/>
    <w:rsid w:val="00292BCE"/>
    <w:rsid w:val="00293B02"/>
    <w:rsid w:val="00296453"/>
    <w:rsid w:val="002A46C7"/>
    <w:rsid w:val="002B2E46"/>
    <w:rsid w:val="002B51F9"/>
    <w:rsid w:val="002B7621"/>
    <w:rsid w:val="002C28D7"/>
    <w:rsid w:val="002C42A7"/>
    <w:rsid w:val="002C5FB4"/>
    <w:rsid w:val="002D2DCF"/>
    <w:rsid w:val="002D6AFB"/>
    <w:rsid w:val="002F2AEA"/>
    <w:rsid w:val="003071F5"/>
    <w:rsid w:val="00307E15"/>
    <w:rsid w:val="003128F4"/>
    <w:rsid w:val="003167E7"/>
    <w:rsid w:val="00325DF5"/>
    <w:rsid w:val="003441EB"/>
    <w:rsid w:val="003464BB"/>
    <w:rsid w:val="00353934"/>
    <w:rsid w:val="00363845"/>
    <w:rsid w:val="00370CA1"/>
    <w:rsid w:val="0038369A"/>
    <w:rsid w:val="00390748"/>
    <w:rsid w:val="003969A4"/>
    <w:rsid w:val="003B654D"/>
    <w:rsid w:val="003D036B"/>
    <w:rsid w:val="003D38F2"/>
    <w:rsid w:val="003D7198"/>
    <w:rsid w:val="003F3C20"/>
    <w:rsid w:val="003F53CA"/>
    <w:rsid w:val="004033FF"/>
    <w:rsid w:val="004066E8"/>
    <w:rsid w:val="00406AD3"/>
    <w:rsid w:val="004070CD"/>
    <w:rsid w:val="00413BF2"/>
    <w:rsid w:val="00417325"/>
    <w:rsid w:val="00424BBE"/>
    <w:rsid w:val="00426A2A"/>
    <w:rsid w:val="00435D3F"/>
    <w:rsid w:val="00440788"/>
    <w:rsid w:val="00441B23"/>
    <w:rsid w:val="0044768F"/>
    <w:rsid w:val="00451DDD"/>
    <w:rsid w:val="00474936"/>
    <w:rsid w:val="004963A3"/>
    <w:rsid w:val="004A3809"/>
    <w:rsid w:val="004A7CA7"/>
    <w:rsid w:val="004B4A7D"/>
    <w:rsid w:val="004B6233"/>
    <w:rsid w:val="004C4711"/>
    <w:rsid w:val="004D37BC"/>
    <w:rsid w:val="004E05A9"/>
    <w:rsid w:val="004E22BF"/>
    <w:rsid w:val="004E25EF"/>
    <w:rsid w:val="004E7FF9"/>
    <w:rsid w:val="004F35EF"/>
    <w:rsid w:val="004F6B41"/>
    <w:rsid w:val="00501559"/>
    <w:rsid w:val="0050724C"/>
    <w:rsid w:val="00510FA2"/>
    <w:rsid w:val="00526BDC"/>
    <w:rsid w:val="00531CD0"/>
    <w:rsid w:val="00534C95"/>
    <w:rsid w:val="005374C4"/>
    <w:rsid w:val="00555CDE"/>
    <w:rsid w:val="00564C58"/>
    <w:rsid w:val="00570AEB"/>
    <w:rsid w:val="00575FBA"/>
    <w:rsid w:val="00593C63"/>
    <w:rsid w:val="005A1F43"/>
    <w:rsid w:val="005B0FF8"/>
    <w:rsid w:val="005B25E1"/>
    <w:rsid w:val="005B54FD"/>
    <w:rsid w:val="005C500E"/>
    <w:rsid w:val="005D25A5"/>
    <w:rsid w:val="005D5DC7"/>
    <w:rsid w:val="0060660A"/>
    <w:rsid w:val="00611170"/>
    <w:rsid w:val="0061618A"/>
    <w:rsid w:val="00616B59"/>
    <w:rsid w:val="00621EDA"/>
    <w:rsid w:val="00621F0F"/>
    <w:rsid w:val="00634D30"/>
    <w:rsid w:val="00637338"/>
    <w:rsid w:val="00654BDF"/>
    <w:rsid w:val="00655C2A"/>
    <w:rsid w:val="006732F8"/>
    <w:rsid w:val="00690544"/>
    <w:rsid w:val="00691904"/>
    <w:rsid w:val="00695CEF"/>
    <w:rsid w:val="0069764E"/>
    <w:rsid w:val="006A01B0"/>
    <w:rsid w:val="006A1E22"/>
    <w:rsid w:val="006A5C10"/>
    <w:rsid w:val="006A6347"/>
    <w:rsid w:val="006F165D"/>
    <w:rsid w:val="006F1F82"/>
    <w:rsid w:val="006F647A"/>
    <w:rsid w:val="00703A9A"/>
    <w:rsid w:val="00705225"/>
    <w:rsid w:val="00705579"/>
    <w:rsid w:val="00706D31"/>
    <w:rsid w:val="00711C83"/>
    <w:rsid w:val="00716045"/>
    <w:rsid w:val="0071635C"/>
    <w:rsid w:val="00720D0B"/>
    <w:rsid w:val="00726789"/>
    <w:rsid w:val="00730DC5"/>
    <w:rsid w:val="0073242C"/>
    <w:rsid w:val="00733FF4"/>
    <w:rsid w:val="00734955"/>
    <w:rsid w:val="00740536"/>
    <w:rsid w:val="00742C64"/>
    <w:rsid w:val="0074745C"/>
    <w:rsid w:val="00761EF4"/>
    <w:rsid w:val="00763D5F"/>
    <w:rsid w:val="007914E9"/>
    <w:rsid w:val="007941CC"/>
    <w:rsid w:val="00794AF2"/>
    <w:rsid w:val="007A43A1"/>
    <w:rsid w:val="007A527E"/>
    <w:rsid w:val="007A5D1C"/>
    <w:rsid w:val="007A7EB3"/>
    <w:rsid w:val="007B13B9"/>
    <w:rsid w:val="007C19B4"/>
    <w:rsid w:val="007C4305"/>
    <w:rsid w:val="007C6230"/>
    <w:rsid w:val="007D25D2"/>
    <w:rsid w:val="007E5FF3"/>
    <w:rsid w:val="007E7930"/>
    <w:rsid w:val="00800C97"/>
    <w:rsid w:val="008021A4"/>
    <w:rsid w:val="00812E4D"/>
    <w:rsid w:val="008152BC"/>
    <w:rsid w:val="008369A2"/>
    <w:rsid w:val="00843C5A"/>
    <w:rsid w:val="00846909"/>
    <w:rsid w:val="00853855"/>
    <w:rsid w:val="00856DEB"/>
    <w:rsid w:val="00867C36"/>
    <w:rsid w:val="00877150"/>
    <w:rsid w:val="0089035F"/>
    <w:rsid w:val="008921CA"/>
    <w:rsid w:val="00892857"/>
    <w:rsid w:val="00893C56"/>
    <w:rsid w:val="008A44AF"/>
    <w:rsid w:val="008A78E4"/>
    <w:rsid w:val="008E599A"/>
    <w:rsid w:val="008F5CF4"/>
    <w:rsid w:val="008F681E"/>
    <w:rsid w:val="008F69D6"/>
    <w:rsid w:val="00915DD4"/>
    <w:rsid w:val="00922FAB"/>
    <w:rsid w:val="009330F1"/>
    <w:rsid w:val="00936B0D"/>
    <w:rsid w:val="00951F5F"/>
    <w:rsid w:val="009527C9"/>
    <w:rsid w:val="00954AC1"/>
    <w:rsid w:val="009645C8"/>
    <w:rsid w:val="00981CE1"/>
    <w:rsid w:val="0098382D"/>
    <w:rsid w:val="00983EA7"/>
    <w:rsid w:val="00985476"/>
    <w:rsid w:val="0099582F"/>
    <w:rsid w:val="009A0275"/>
    <w:rsid w:val="009B3021"/>
    <w:rsid w:val="009B7DD2"/>
    <w:rsid w:val="009C525E"/>
    <w:rsid w:val="009D7AB5"/>
    <w:rsid w:val="009E13A7"/>
    <w:rsid w:val="009E146A"/>
    <w:rsid w:val="009E72F8"/>
    <w:rsid w:val="009F3660"/>
    <w:rsid w:val="009F4B33"/>
    <w:rsid w:val="009F590D"/>
    <w:rsid w:val="00A03AA1"/>
    <w:rsid w:val="00A03BF3"/>
    <w:rsid w:val="00A17711"/>
    <w:rsid w:val="00A17FDB"/>
    <w:rsid w:val="00A50F5A"/>
    <w:rsid w:val="00A572DD"/>
    <w:rsid w:val="00A631AA"/>
    <w:rsid w:val="00A66436"/>
    <w:rsid w:val="00A7000B"/>
    <w:rsid w:val="00A701CC"/>
    <w:rsid w:val="00A75DD8"/>
    <w:rsid w:val="00A92C67"/>
    <w:rsid w:val="00A95E66"/>
    <w:rsid w:val="00A968C0"/>
    <w:rsid w:val="00AA0F80"/>
    <w:rsid w:val="00AA2ACE"/>
    <w:rsid w:val="00AA5304"/>
    <w:rsid w:val="00AA599D"/>
    <w:rsid w:val="00AA6357"/>
    <w:rsid w:val="00AD22F8"/>
    <w:rsid w:val="00B04705"/>
    <w:rsid w:val="00B151E3"/>
    <w:rsid w:val="00B16C6D"/>
    <w:rsid w:val="00B21385"/>
    <w:rsid w:val="00B32405"/>
    <w:rsid w:val="00B36AE4"/>
    <w:rsid w:val="00B40877"/>
    <w:rsid w:val="00B4165A"/>
    <w:rsid w:val="00B52A5C"/>
    <w:rsid w:val="00B55ECF"/>
    <w:rsid w:val="00B6111D"/>
    <w:rsid w:val="00B62980"/>
    <w:rsid w:val="00B64548"/>
    <w:rsid w:val="00B654D8"/>
    <w:rsid w:val="00B82726"/>
    <w:rsid w:val="00B879C4"/>
    <w:rsid w:val="00BA07AB"/>
    <w:rsid w:val="00BD223E"/>
    <w:rsid w:val="00BD5084"/>
    <w:rsid w:val="00BD78B3"/>
    <w:rsid w:val="00BE35B4"/>
    <w:rsid w:val="00BE3B1C"/>
    <w:rsid w:val="00BF15E9"/>
    <w:rsid w:val="00BF2765"/>
    <w:rsid w:val="00BF345F"/>
    <w:rsid w:val="00BF7FB9"/>
    <w:rsid w:val="00C105ED"/>
    <w:rsid w:val="00C143D1"/>
    <w:rsid w:val="00C2359D"/>
    <w:rsid w:val="00C24226"/>
    <w:rsid w:val="00C24FF5"/>
    <w:rsid w:val="00C33FB6"/>
    <w:rsid w:val="00C42257"/>
    <w:rsid w:val="00C4226A"/>
    <w:rsid w:val="00C4312F"/>
    <w:rsid w:val="00C5736E"/>
    <w:rsid w:val="00C57E01"/>
    <w:rsid w:val="00C9054B"/>
    <w:rsid w:val="00CA442A"/>
    <w:rsid w:val="00CA7538"/>
    <w:rsid w:val="00CB1A6B"/>
    <w:rsid w:val="00CB1DA3"/>
    <w:rsid w:val="00CB56AA"/>
    <w:rsid w:val="00CD2AE0"/>
    <w:rsid w:val="00CF3161"/>
    <w:rsid w:val="00CF5CC4"/>
    <w:rsid w:val="00D01123"/>
    <w:rsid w:val="00D01619"/>
    <w:rsid w:val="00D025AA"/>
    <w:rsid w:val="00D107DE"/>
    <w:rsid w:val="00D16D63"/>
    <w:rsid w:val="00D24A1F"/>
    <w:rsid w:val="00D333E7"/>
    <w:rsid w:val="00D5435F"/>
    <w:rsid w:val="00D61A23"/>
    <w:rsid w:val="00D636B2"/>
    <w:rsid w:val="00D65AC3"/>
    <w:rsid w:val="00D7101D"/>
    <w:rsid w:val="00D73083"/>
    <w:rsid w:val="00D82042"/>
    <w:rsid w:val="00DA39FE"/>
    <w:rsid w:val="00DA55AB"/>
    <w:rsid w:val="00DB25DE"/>
    <w:rsid w:val="00DC3AB2"/>
    <w:rsid w:val="00DF6E9D"/>
    <w:rsid w:val="00DF6F95"/>
    <w:rsid w:val="00E27A86"/>
    <w:rsid w:val="00E35AAB"/>
    <w:rsid w:val="00E42609"/>
    <w:rsid w:val="00E43FBC"/>
    <w:rsid w:val="00E4668D"/>
    <w:rsid w:val="00E55112"/>
    <w:rsid w:val="00E615D6"/>
    <w:rsid w:val="00E8073E"/>
    <w:rsid w:val="00E87721"/>
    <w:rsid w:val="00E927CD"/>
    <w:rsid w:val="00EA65B9"/>
    <w:rsid w:val="00EB7CFA"/>
    <w:rsid w:val="00EC0914"/>
    <w:rsid w:val="00ED324F"/>
    <w:rsid w:val="00ED4874"/>
    <w:rsid w:val="00EE0AE7"/>
    <w:rsid w:val="00EE1E03"/>
    <w:rsid w:val="00EF46A3"/>
    <w:rsid w:val="00F06036"/>
    <w:rsid w:val="00F07238"/>
    <w:rsid w:val="00F13E0D"/>
    <w:rsid w:val="00F27B60"/>
    <w:rsid w:val="00F3028C"/>
    <w:rsid w:val="00F30ECC"/>
    <w:rsid w:val="00F42BEB"/>
    <w:rsid w:val="00F56135"/>
    <w:rsid w:val="00F82259"/>
    <w:rsid w:val="00F826EA"/>
    <w:rsid w:val="00F8392D"/>
    <w:rsid w:val="00F83C44"/>
    <w:rsid w:val="00F92AC3"/>
    <w:rsid w:val="00F94F91"/>
    <w:rsid w:val="00F96499"/>
    <w:rsid w:val="00F978C4"/>
    <w:rsid w:val="00F97C61"/>
    <w:rsid w:val="00FA2BA3"/>
    <w:rsid w:val="00FA391C"/>
    <w:rsid w:val="00FB1FF9"/>
    <w:rsid w:val="00FB4065"/>
    <w:rsid w:val="00FE1526"/>
    <w:rsid w:val="00FF1127"/>
    <w:rsid w:val="00FF1186"/>
    <w:rsid w:val="00FF7A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8358D"/>
  <w15:docId w15:val="{A9551EBB-2CD4-0F4D-A56D-1582A969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uiPriority w:val="9"/>
    <w:unhideWhenUsed/>
    <w:qFormat/>
    <w:pPr>
      <w:keepNext/>
      <w:keepLines/>
      <w:spacing w:before="200"/>
      <w:ind w:hanging="360"/>
      <w:outlineLvl w:val="1"/>
    </w:pPr>
    <w:rPr>
      <w:rFonts w:ascii="Poppins" w:eastAsia="Poppins" w:hAnsi="Poppins" w:cs="Poppins"/>
      <w:b/>
      <w:sz w:val="32"/>
      <w:szCs w:val="32"/>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jc w:val="center"/>
    </w:pPr>
    <w:rPr>
      <w:rFonts w:ascii="Poppins" w:eastAsia="Poppins" w:hAnsi="Poppins" w:cs="Poppins"/>
      <w:b/>
      <w:sz w:val="48"/>
      <w:szCs w:val="48"/>
    </w:rPr>
  </w:style>
  <w:style w:type="paragraph" w:styleId="Subtitle">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paragraph" w:styleId="ListParagraph">
    <w:name w:val="List Paragraph"/>
    <w:basedOn w:val="Normal"/>
    <w:uiPriority w:val="34"/>
    <w:qFormat/>
    <w:rsid w:val="005D25A5"/>
    <w:pPr>
      <w:spacing w:line="240" w:lineRule="auto"/>
      <w:ind w:left="720"/>
      <w:contextualSpacing/>
    </w:pPr>
    <w:rPr>
      <w:rFonts w:asciiTheme="minorHAnsi" w:eastAsiaTheme="minorHAnsi" w:hAnsiTheme="minorHAnsi" w:cstheme="minorBidi"/>
      <w:lang w:val="en-IN" w:eastAsia="en-US"/>
    </w:rPr>
  </w:style>
  <w:style w:type="paragraph" w:styleId="NormalWeb">
    <w:name w:val="Normal (Web)"/>
    <w:basedOn w:val="Normal"/>
    <w:uiPriority w:val="99"/>
    <w:semiHidden/>
    <w:unhideWhenUsed/>
    <w:rsid w:val="001D48F9"/>
    <w:pPr>
      <w:spacing w:before="100" w:beforeAutospacing="1" w:after="100" w:afterAutospacing="1" w:line="240" w:lineRule="auto"/>
    </w:pPr>
    <w:rPr>
      <w:rFonts w:ascii="Times New Roman" w:eastAsia="Times New Roman" w:hAnsi="Times New Roman" w:cs="Times New Roman"/>
      <w:lang w:val="en-IN"/>
    </w:rPr>
  </w:style>
  <w:style w:type="paragraph" w:styleId="TOCHeading">
    <w:name w:val="TOC Heading"/>
    <w:basedOn w:val="Heading1"/>
    <w:next w:val="Normal"/>
    <w:uiPriority w:val="39"/>
    <w:unhideWhenUsed/>
    <w:qFormat/>
    <w:rsid w:val="00E27A86"/>
    <w:pPr>
      <w:spacing w:before="480"/>
      <w:outlineLvl w:val="9"/>
    </w:pPr>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autoRedefine/>
    <w:uiPriority w:val="39"/>
    <w:unhideWhenUsed/>
    <w:rsid w:val="00E27A86"/>
    <w:pPr>
      <w:spacing w:before="120" w:after="120"/>
    </w:pPr>
    <w:rPr>
      <w:rFonts w:asciiTheme="minorHAnsi" w:hAnsiTheme="minorHAnsi"/>
      <w:b/>
      <w:bCs/>
      <w:caps/>
      <w:sz w:val="20"/>
      <w:szCs w:val="20"/>
    </w:rPr>
  </w:style>
  <w:style w:type="character" w:styleId="Hyperlink">
    <w:name w:val="Hyperlink"/>
    <w:basedOn w:val="DefaultParagraphFont"/>
    <w:uiPriority w:val="99"/>
    <w:unhideWhenUsed/>
    <w:rsid w:val="00E27A86"/>
    <w:rPr>
      <w:color w:val="0000FF" w:themeColor="hyperlink"/>
      <w:u w:val="single"/>
    </w:rPr>
  </w:style>
  <w:style w:type="paragraph" w:styleId="TOC2">
    <w:name w:val="toc 2"/>
    <w:basedOn w:val="Normal"/>
    <w:next w:val="Normal"/>
    <w:autoRedefine/>
    <w:uiPriority w:val="39"/>
    <w:semiHidden/>
    <w:unhideWhenUsed/>
    <w:rsid w:val="00E27A86"/>
    <w:pPr>
      <w:ind w:left="240"/>
    </w:pPr>
    <w:rPr>
      <w:rFonts w:asciiTheme="minorHAnsi" w:hAnsiTheme="minorHAnsi"/>
      <w:smallCaps/>
      <w:sz w:val="20"/>
      <w:szCs w:val="20"/>
    </w:rPr>
  </w:style>
  <w:style w:type="paragraph" w:styleId="TOC3">
    <w:name w:val="toc 3"/>
    <w:basedOn w:val="Normal"/>
    <w:next w:val="Normal"/>
    <w:autoRedefine/>
    <w:uiPriority w:val="39"/>
    <w:semiHidden/>
    <w:unhideWhenUsed/>
    <w:rsid w:val="00E27A86"/>
    <w:pPr>
      <w:ind w:left="480"/>
    </w:pPr>
    <w:rPr>
      <w:rFonts w:asciiTheme="minorHAnsi" w:hAnsiTheme="minorHAnsi"/>
      <w:i/>
      <w:iCs/>
      <w:sz w:val="20"/>
      <w:szCs w:val="20"/>
    </w:rPr>
  </w:style>
  <w:style w:type="paragraph" w:styleId="TOC4">
    <w:name w:val="toc 4"/>
    <w:basedOn w:val="Normal"/>
    <w:next w:val="Normal"/>
    <w:autoRedefine/>
    <w:uiPriority w:val="39"/>
    <w:semiHidden/>
    <w:unhideWhenUsed/>
    <w:rsid w:val="00E27A86"/>
    <w:pPr>
      <w:ind w:left="720"/>
    </w:pPr>
    <w:rPr>
      <w:rFonts w:asciiTheme="minorHAnsi" w:hAnsiTheme="minorHAnsi"/>
      <w:sz w:val="18"/>
      <w:szCs w:val="18"/>
    </w:rPr>
  </w:style>
  <w:style w:type="paragraph" w:styleId="TOC5">
    <w:name w:val="toc 5"/>
    <w:basedOn w:val="Normal"/>
    <w:next w:val="Normal"/>
    <w:autoRedefine/>
    <w:uiPriority w:val="39"/>
    <w:semiHidden/>
    <w:unhideWhenUsed/>
    <w:rsid w:val="00E27A86"/>
    <w:pPr>
      <w:ind w:left="960"/>
    </w:pPr>
    <w:rPr>
      <w:rFonts w:asciiTheme="minorHAnsi" w:hAnsiTheme="minorHAnsi"/>
      <w:sz w:val="18"/>
      <w:szCs w:val="18"/>
    </w:rPr>
  </w:style>
  <w:style w:type="paragraph" w:styleId="TOC6">
    <w:name w:val="toc 6"/>
    <w:basedOn w:val="Normal"/>
    <w:next w:val="Normal"/>
    <w:autoRedefine/>
    <w:uiPriority w:val="39"/>
    <w:semiHidden/>
    <w:unhideWhenUsed/>
    <w:rsid w:val="00E27A86"/>
    <w:pPr>
      <w:ind w:left="1200"/>
    </w:pPr>
    <w:rPr>
      <w:rFonts w:asciiTheme="minorHAnsi" w:hAnsiTheme="minorHAnsi"/>
      <w:sz w:val="18"/>
      <w:szCs w:val="18"/>
    </w:rPr>
  </w:style>
  <w:style w:type="paragraph" w:styleId="TOC7">
    <w:name w:val="toc 7"/>
    <w:basedOn w:val="Normal"/>
    <w:next w:val="Normal"/>
    <w:autoRedefine/>
    <w:uiPriority w:val="39"/>
    <w:semiHidden/>
    <w:unhideWhenUsed/>
    <w:rsid w:val="00E27A86"/>
    <w:pPr>
      <w:ind w:left="1440"/>
    </w:pPr>
    <w:rPr>
      <w:rFonts w:asciiTheme="minorHAnsi" w:hAnsiTheme="minorHAnsi"/>
      <w:sz w:val="18"/>
      <w:szCs w:val="18"/>
    </w:rPr>
  </w:style>
  <w:style w:type="paragraph" w:styleId="TOC8">
    <w:name w:val="toc 8"/>
    <w:basedOn w:val="Normal"/>
    <w:next w:val="Normal"/>
    <w:autoRedefine/>
    <w:uiPriority w:val="39"/>
    <w:semiHidden/>
    <w:unhideWhenUsed/>
    <w:rsid w:val="00E27A86"/>
    <w:pPr>
      <w:ind w:left="1680"/>
    </w:pPr>
    <w:rPr>
      <w:rFonts w:asciiTheme="minorHAnsi" w:hAnsiTheme="minorHAnsi"/>
      <w:sz w:val="18"/>
      <w:szCs w:val="18"/>
    </w:rPr>
  </w:style>
  <w:style w:type="paragraph" w:styleId="TOC9">
    <w:name w:val="toc 9"/>
    <w:basedOn w:val="Normal"/>
    <w:next w:val="Normal"/>
    <w:autoRedefine/>
    <w:uiPriority w:val="39"/>
    <w:semiHidden/>
    <w:unhideWhenUsed/>
    <w:rsid w:val="00E27A86"/>
    <w:pPr>
      <w:ind w:left="1920"/>
    </w:pPr>
    <w:rPr>
      <w:rFonts w:asciiTheme="minorHAnsi" w:hAnsiTheme="minorHAnsi"/>
      <w:sz w:val="18"/>
      <w:szCs w:val="18"/>
    </w:rPr>
  </w:style>
  <w:style w:type="paragraph" w:styleId="Header">
    <w:name w:val="header"/>
    <w:basedOn w:val="Normal"/>
    <w:link w:val="HeaderChar"/>
    <w:uiPriority w:val="99"/>
    <w:unhideWhenUsed/>
    <w:rsid w:val="00474936"/>
    <w:pPr>
      <w:tabs>
        <w:tab w:val="center" w:pos="4513"/>
        <w:tab w:val="right" w:pos="9026"/>
      </w:tabs>
      <w:spacing w:line="240" w:lineRule="auto"/>
    </w:pPr>
  </w:style>
  <w:style w:type="character" w:customStyle="1" w:styleId="HeaderChar">
    <w:name w:val="Header Char"/>
    <w:basedOn w:val="DefaultParagraphFont"/>
    <w:link w:val="Header"/>
    <w:uiPriority w:val="99"/>
    <w:rsid w:val="00474936"/>
  </w:style>
  <w:style w:type="paragraph" w:styleId="Footer">
    <w:name w:val="footer"/>
    <w:basedOn w:val="Normal"/>
    <w:link w:val="FooterChar"/>
    <w:uiPriority w:val="99"/>
    <w:unhideWhenUsed/>
    <w:rsid w:val="00474936"/>
    <w:pPr>
      <w:tabs>
        <w:tab w:val="center" w:pos="4513"/>
        <w:tab w:val="right" w:pos="9026"/>
      </w:tabs>
      <w:spacing w:line="240" w:lineRule="auto"/>
    </w:pPr>
  </w:style>
  <w:style w:type="character" w:customStyle="1" w:styleId="FooterChar">
    <w:name w:val="Footer Char"/>
    <w:basedOn w:val="DefaultParagraphFont"/>
    <w:link w:val="Footer"/>
    <w:uiPriority w:val="99"/>
    <w:rsid w:val="00474936"/>
  </w:style>
  <w:style w:type="character" w:customStyle="1" w:styleId="TitleChar">
    <w:name w:val="Title Char"/>
    <w:basedOn w:val="DefaultParagraphFont"/>
    <w:link w:val="Title"/>
    <w:uiPriority w:val="10"/>
    <w:rsid w:val="000D5766"/>
    <w:rPr>
      <w:rFonts w:ascii="Poppins" w:eastAsia="Poppins" w:hAnsi="Poppins" w:cs="Poppins"/>
      <w:b/>
      <w:sz w:val="48"/>
      <w:szCs w:val="48"/>
    </w:rPr>
  </w:style>
  <w:style w:type="character" w:customStyle="1" w:styleId="Heading1Char">
    <w:name w:val="Heading 1 Char"/>
    <w:basedOn w:val="DefaultParagraphFont"/>
    <w:link w:val="Heading1"/>
    <w:uiPriority w:val="9"/>
    <w:rsid w:val="004B4A7D"/>
    <w:rPr>
      <w:rFonts w:ascii="Trebuchet MS" w:eastAsia="Trebuchet MS" w:hAnsi="Trebuchet MS" w:cs="Trebuchet M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96327">
      <w:bodyDiv w:val="1"/>
      <w:marLeft w:val="0"/>
      <w:marRight w:val="0"/>
      <w:marTop w:val="0"/>
      <w:marBottom w:val="0"/>
      <w:divBdr>
        <w:top w:val="none" w:sz="0" w:space="0" w:color="auto"/>
        <w:left w:val="none" w:sz="0" w:space="0" w:color="auto"/>
        <w:bottom w:val="none" w:sz="0" w:space="0" w:color="auto"/>
        <w:right w:val="none" w:sz="0" w:space="0" w:color="auto"/>
      </w:divBdr>
    </w:div>
    <w:div w:id="282544206">
      <w:bodyDiv w:val="1"/>
      <w:marLeft w:val="0"/>
      <w:marRight w:val="0"/>
      <w:marTop w:val="0"/>
      <w:marBottom w:val="0"/>
      <w:divBdr>
        <w:top w:val="none" w:sz="0" w:space="0" w:color="auto"/>
        <w:left w:val="none" w:sz="0" w:space="0" w:color="auto"/>
        <w:bottom w:val="none" w:sz="0" w:space="0" w:color="auto"/>
        <w:right w:val="none" w:sz="0" w:space="0" w:color="auto"/>
      </w:divBdr>
      <w:divsChild>
        <w:div w:id="502207933">
          <w:marLeft w:val="0"/>
          <w:marRight w:val="0"/>
          <w:marTop w:val="0"/>
          <w:marBottom w:val="0"/>
          <w:divBdr>
            <w:top w:val="none" w:sz="0" w:space="0" w:color="auto"/>
            <w:left w:val="none" w:sz="0" w:space="0" w:color="auto"/>
            <w:bottom w:val="none" w:sz="0" w:space="0" w:color="auto"/>
            <w:right w:val="none" w:sz="0" w:space="0" w:color="auto"/>
          </w:divBdr>
          <w:divsChild>
            <w:div w:id="367068428">
              <w:marLeft w:val="0"/>
              <w:marRight w:val="0"/>
              <w:marTop w:val="0"/>
              <w:marBottom w:val="0"/>
              <w:divBdr>
                <w:top w:val="none" w:sz="0" w:space="0" w:color="auto"/>
                <w:left w:val="none" w:sz="0" w:space="0" w:color="auto"/>
                <w:bottom w:val="none" w:sz="0" w:space="0" w:color="auto"/>
                <w:right w:val="none" w:sz="0" w:space="0" w:color="auto"/>
              </w:divBdr>
              <w:divsChild>
                <w:div w:id="178740965">
                  <w:marLeft w:val="0"/>
                  <w:marRight w:val="0"/>
                  <w:marTop w:val="0"/>
                  <w:marBottom w:val="0"/>
                  <w:divBdr>
                    <w:top w:val="none" w:sz="0" w:space="0" w:color="auto"/>
                    <w:left w:val="none" w:sz="0" w:space="0" w:color="auto"/>
                    <w:bottom w:val="none" w:sz="0" w:space="0" w:color="auto"/>
                    <w:right w:val="none" w:sz="0" w:space="0" w:color="auto"/>
                  </w:divBdr>
                  <w:divsChild>
                    <w:div w:id="126957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618228">
      <w:bodyDiv w:val="1"/>
      <w:marLeft w:val="0"/>
      <w:marRight w:val="0"/>
      <w:marTop w:val="0"/>
      <w:marBottom w:val="0"/>
      <w:divBdr>
        <w:top w:val="none" w:sz="0" w:space="0" w:color="auto"/>
        <w:left w:val="none" w:sz="0" w:space="0" w:color="auto"/>
        <w:bottom w:val="none" w:sz="0" w:space="0" w:color="auto"/>
        <w:right w:val="none" w:sz="0" w:space="0" w:color="auto"/>
      </w:divBdr>
    </w:div>
    <w:div w:id="926382198">
      <w:bodyDiv w:val="1"/>
      <w:marLeft w:val="0"/>
      <w:marRight w:val="0"/>
      <w:marTop w:val="0"/>
      <w:marBottom w:val="0"/>
      <w:divBdr>
        <w:top w:val="none" w:sz="0" w:space="0" w:color="auto"/>
        <w:left w:val="none" w:sz="0" w:space="0" w:color="auto"/>
        <w:bottom w:val="none" w:sz="0" w:space="0" w:color="auto"/>
        <w:right w:val="none" w:sz="0" w:space="0" w:color="auto"/>
      </w:divBdr>
    </w:div>
    <w:div w:id="959146453">
      <w:bodyDiv w:val="1"/>
      <w:marLeft w:val="0"/>
      <w:marRight w:val="0"/>
      <w:marTop w:val="0"/>
      <w:marBottom w:val="0"/>
      <w:divBdr>
        <w:top w:val="none" w:sz="0" w:space="0" w:color="auto"/>
        <w:left w:val="none" w:sz="0" w:space="0" w:color="auto"/>
        <w:bottom w:val="none" w:sz="0" w:space="0" w:color="auto"/>
        <w:right w:val="none" w:sz="0" w:space="0" w:color="auto"/>
      </w:divBdr>
    </w:div>
    <w:div w:id="1115100924">
      <w:bodyDiv w:val="1"/>
      <w:marLeft w:val="0"/>
      <w:marRight w:val="0"/>
      <w:marTop w:val="0"/>
      <w:marBottom w:val="0"/>
      <w:divBdr>
        <w:top w:val="none" w:sz="0" w:space="0" w:color="auto"/>
        <w:left w:val="none" w:sz="0" w:space="0" w:color="auto"/>
        <w:bottom w:val="none" w:sz="0" w:space="0" w:color="auto"/>
        <w:right w:val="none" w:sz="0" w:space="0" w:color="auto"/>
      </w:divBdr>
      <w:divsChild>
        <w:div w:id="1149634412">
          <w:marLeft w:val="0"/>
          <w:marRight w:val="0"/>
          <w:marTop w:val="0"/>
          <w:marBottom w:val="0"/>
          <w:divBdr>
            <w:top w:val="none" w:sz="0" w:space="0" w:color="auto"/>
            <w:left w:val="none" w:sz="0" w:space="0" w:color="auto"/>
            <w:bottom w:val="none" w:sz="0" w:space="0" w:color="auto"/>
            <w:right w:val="none" w:sz="0" w:space="0" w:color="auto"/>
          </w:divBdr>
          <w:divsChild>
            <w:div w:id="400106313">
              <w:marLeft w:val="0"/>
              <w:marRight w:val="0"/>
              <w:marTop w:val="0"/>
              <w:marBottom w:val="0"/>
              <w:divBdr>
                <w:top w:val="none" w:sz="0" w:space="0" w:color="auto"/>
                <w:left w:val="none" w:sz="0" w:space="0" w:color="auto"/>
                <w:bottom w:val="none" w:sz="0" w:space="0" w:color="auto"/>
                <w:right w:val="none" w:sz="0" w:space="0" w:color="auto"/>
              </w:divBdr>
              <w:divsChild>
                <w:div w:id="1061176562">
                  <w:marLeft w:val="0"/>
                  <w:marRight w:val="0"/>
                  <w:marTop w:val="0"/>
                  <w:marBottom w:val="0"/>
                  <w:divBdr>
                    <w:top w:val="none" w:sz="0" w:space="0" w:color="auto"/>
                    <w:left w:val="none" w:sz="0" w:space="0" w:color="auto"/>
                    <w:bottom w:val="none" w:sz="0" w:space="0" w:color="auto"/>
                    <w:right w:val="none" w:sz="0" w:space="0" w:color="auto"/>
                  </w:divBdr>
                  <w:divsChild>
                    <w:div w:id="120416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514145">
      <w:bodyDiv w:val="1"/>
      <w:marLeft w:val="0"/>
      <w:marRight w:val="0"/>
      <w:marTop w:val="0"/>
      <w:marBottom w:val="0"/>
      <w:divBdr>
        <w:top w:val="none" w:sz="0" w:space="0" w:color="auto"/>
        <w:left w:val="none" w:sz="0" w:space="0" w:color="auto"/>
        <w:bottom w:val="none" w:sz="0" w:space="0" w:color="auto"/>
        <w:right w:val="none" w:sz="0" w:space="0" w:color="auto"/>
      </w:divBdr>
      <w:divsChild>
        <w:div w:id="1821728190">
          <w:marLeft w:val="806"/>
          <w:marRight w:val="0"/>
          <w:marTop w:val="0"/>
          <w:marBottom w:val="0"/>
          <w:divBdr>
            <w:top w:val="none" w:sz="0" w:space="0" w:color="auto"/>
            <w:left w:val="none" w:sz="0" w:space="0" w:color="auto"/>
            <w:bottom w:val="none" w:sz="0" w:space="0" w:color="auto"/>
            <w:right w:val="none" w:sz="0" w:space="0" w:color="auto"/>
          </w:divBdr>
        </w:div>
        <w:div w:id="2020618919">
          <w:marLeft w:val="806"/>
          <w:marRight w:val="0"/>
          <w:marTop w:val="0"/>
          <w:marBottom w:val="0"/>
          <w:divBdr>
            <w:top w:val="none" w:sz="0" w:space="0" w:color="auto"/>
            <w:left w:val="none" w:sz="0" w:space="0" w:color="auto"/>
            <w:bottom w:val="none" w:sz="0" w:space="0" w:color="auto"/>
            <w:right w:val="none" w:sz="0" w:space="0" w:color="auto"/>
          </w:divBdr>
        </w:div>
      </w:divsChild>
    </w:div>
    <w:div w:id="1214391479">
      <w:bodyDiv w:val="1"/>
      <w:marLeft w:val="0"/>
      <w:marRight w:val="0"/>
      <w:marTop w:val="0"/>
      <w:marBottom w:val="0"/>
      <w:divBdr>
        <w:top w:val="none" w:sz="0" w:space="0" w:color="auto"/>
        <w:left w:val="none" w:sz="0" w:space="0" w:color="auto"/>
        <w:bottom w:val="none" w:sz="0" w:space="0" w:color="auto"/>
        <w:right w:val="none" w:sz="0" w:space="0" w:color="auto"/>
      </w:divBdr>
    </w:div>
    <w:div w:id="1314219637">
      <w:bodyDiv w:val="1"/>
      <w:marLeft w:val="0"/>
      <w:marRight w:val="0"/>
      <w:marTop w:val="0"/>
      <w:marBottom w:val="0"/>
      <w:divBdr>
        <w:top w:val="none" w:sz="0" w:space="0" w:color="auto"/>
        <w:left w:val="none" w:sz="0" w:space="0" w:color="auto"/>
        <w:bottom w:val="none" w:sz="0" w:space="0" w:color="auto"/>
        <w:right w:val="none" w:sz="0" w:space="0" w:color="auto"/>
      </w:divBdr>
    </w:div>
    <w:div w:id="1460148025">
      <w:bodyDiv w:val="1"/>
      <w:marLeft w:val="0"/>
      <w:marRight w:val="0"/>
      <w:marTop w:val="0"/>
      <w:marBottom w:val="0"/>
      <w:divBdr>
        <w:top w:val="none" w:sz="0" w:space="0" w:color="auto"/>
        <w:left w:val="none" w:sz="0" w:space="0" w:color="auto"/>
        <w:bottom w:val="none" w:sz="0" w:space="0" w:color="auto"/>
        <w:right w:val="none" w:sz="0" w:space="0" w:color="auto"/>
      </w:divBdr>
      <w:divsChild>
        <w:div w:id="332496043">
          <w:marLeft w:val="0"/>
          <w:marRight w:val="0"/>
          <w:marTop w:val="0"/>
          <w:marBottom w:val="0"/>
          <w:divBdr>
            <w:top w:val="none" w:sz="0" w:space="0" w:color="auto"/>
            <w:left w:val="none" w:sz="0" w:space="0" w:color="auto"/>
            <w:bottom w:val="none" w:sz="0" w:space="0" w:color="auto"/>
            <w:right w:val="none" w:sz="0" w:space="0" w:color="auto"/>
          </w:divBdr>
          <w:divsChild>
            <w:div w:id="811291327">
              <w:marLeft w:val="0"/>
              <w:marRight w:val="0"/>
              <w:marTop w:val="0"/>
              <w:marBottom w:val="0"/>
              <w:divBdr>
                <w:top w:val="none" w:sz="0" w:space="0" w:color="auto"/>
                <w:left w:val="none" w:sz="0" w:space="0" w:color="auto"/>
                <w:bottom w:val="none" w:sz="0" w:space="0" w:color="auto"/>
                <w:right w:val="none" w:sz="0" w:space="0" w:color="auto"/>
              </w:divBdr>
              <w:divsChild>
                <w:div w:id="369262485">
                  <w:marLeft w:val="0"/>
                  <w:marRight w:val="0"/>
                  <w:marTop w:val="0"/>
                  <w:marBottom w:val="0"/>
                  <w:divBdr>
                    <w:top w:val="none" w:sz="0" w:space="0" w:color="auto"/>
                    <w:left w:val="none" w:sz="0" w:space="0" w:color="auto"/>
                    <w:bottom w:val="none" w:sz="0" w:space="0" w:color="auto"/>
                    <w:right w:val="none" w:sz="0" w:space="0" w:color="auto"/>
                  </w:divBdr>
                  <w:divsChild>
                    <w:div w:id="2155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035558">
      <w:bodyDiv w:val="1"/>
      <w:marLeft w:val="0"/>
      <w:marRight w:val="0"/>
      <w:marTop w:val="0"/>
      <w:marBottom w:val="0"/>
      <w:divBdr>
        <w:top w:val="none" w:sz="0" w:space="0" w:color="auto"/>
        <w:left w:val="none" w:sz="0" w:space="0" w:color="auto"/>
        <w:bottom w:val="none" w:sz="0" w:space="0" w:color="auto"/>
        <w:right w:val="none" w:sz="0" w:space="0" w:color="auto"/>
      </w:divBdr>
    </w:div>
    <w:div w:id="1606814689">
      <w:bodyDiv w:val="1"/>
      <w:marLeft w:val="0"/>
      <w:marRight w:val="0"/>
      <w:marTop w:val="0"/>
      <w:marBottom w:val="0"/>
      <w:divBdr>
        <w:top w:val="none" w:sz="0" w:space="0" w:color="auto"/>
        <w:left w:val="none" w:sz="0" w:space="0" w:color="auto"/>
        <w:bottom w:val="none" w:sz="0" w:space="0" w:color="auto"/>
        <w:right w:val="none" w:sz="0" w:space="0" w:color="auto"/>
      </w:divBdr>
    </w:div>
    <w:div w:id="2026396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https://docs.google.com/document/d/103m1d12cW6_k98-4yMFe4dWQa7Fu-UKhIyZfOJCArSg"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653B-F5E6-8742-B1DC-AD2141198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8</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Suvashis Padhi</cp:lastModifiedBy>
  <cp:revision>329</cp:revision>
  <dcterms:created xsi:type="dcterms:W3CDTF">2022-07-17T11:54:00Z</dcterms:created>
  <dcterms:modified xsi:type="dcterms:W3CDTF">2023-03-06T19:01:00Z</dcterms:modified>
</cp:coreProperties>
</file>