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PT. MAJU SENTOSA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Rukan Sentra Bisnis Artha Gading, Blok Z7Z No. 122-123, Kelapa Gading Barat, DKI Jakarta 14241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Phone : 021-12345678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======================================================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PERJANJIAN KERJA WAKTU TERTENTU ( PKWT )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Nomor : 090/HRD/PKWT/VIII/2021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Yang bertanda tangan di bawah ini :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Nama</w:t>
        <w:tab/>
        <w:tab/>
        <w:tab/>
        <w:t xml:space="preserve">: AHMAD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Jabatan</w:t>
        <w:tab/>
        <w:tab/>
        <w:tab/>
        <w:t xml:space="preserve">: DIREKTUR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Instansi</w:t>
        <w:tab/>
        <w:tab/>
        <w:t xml:space="preserve">: PT. MAJU SENTOSA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Alamat</w:t>
        <w:tab/>
        <w:tab/>
        <w:tab/>
        <w:t xml:space="preserve">: ……………………………..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Dalam hal ini bertindak untuk dan atas nama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PT. MAJU SENTOSA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yang selanjutnya disebut sebagai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Nama Lengkap</w:t>
        <w:tab/>
        <w:t xml:space="preserve">: Komarudin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No. KTP/ SIM</w:t>
        <w:tab/>
        <w:tab/>
        <w:t xml:space="preserve">: 93002910729231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Tempat, Tgl. Lahir</w:t>
        <w:tab/>
        <w:t xml:space="preserve">: Rawa Bebek, 07 April 1983 Alamat : Jalan Fatmawati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Telepon/HP</w:t>
        <w:tab/>
        <w:tab/>
        <w:t xml:space="preserve">: 08188188818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</w:t>
        <w:tab/>
        <w:tab/>
        <w:tab/>
        <w:t xml:space="preserve">: komarudin@yahoo.co.id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Dalam hal ini bertindak untuk dan atas nama pribadi, yang untuk selanjutnya disebut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Pada hari ini, tanggal Satu, bulan Delapan, tahun Dua Ribu Delapan Belas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(01-08-2018)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Kedua belah pihak secara sadar mengadakan perjanjian kontrak kerja, dengan isi sebagai berikut: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Pasal 1 </w:t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KETENTUAN UMUM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Dengan ditandatanganinya Perjanjian Kerja ini berarti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telah mengetahui dan patuh terhadap Peraturan Perusahaan atau peraturan-peraturan lain yang berlaku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Demi kepentingan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dalam hal pengaturan kerja lembur maka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menyatakan kesediaannya untuk memenuhi peraturan tersebut sesuai ketentuan yang berlaku.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Pasal 2 </w:t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PENUNJUKAN SEBAGAI KARYAWAN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memberi pekerjaan kepada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dan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mengakui menerima pekerjaan dari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Dalam perjanjian kontrak kerja ini,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melaksanakan pekerjaan sebagai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Senior Sales &amp; Marketing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 lokasi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yang berlokasi di Rukan Sentra Bisnis Artha Gading (Blok Z7Z No. 122-123), Kelapa Gading Barat, Daerah Khusus Ibukota Jakarta 14241. 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Pekerjaan sebagaimana disebut pada ayat 2 (dua) pasal ini dilaksanakan oleh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selama 1 (satu) tahun, terhitung mulai tanggal Dua, bulan Delapan, tahun Dua Ribu Delapan Belas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(02-08-2018)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sampai dengan tanggal Satu, bulan Delapan, tahun Dua Ribu Sembilan Belas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(01-08-2019)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Apabila masa kontrak telah selesai sesuai tanggal berakhirnya kontrak maka hubungan kerja berakhir tanpa ada kewajiban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memberikan uang pesangon, uang jasa ataupun uang ganti kerugian lainnya kepada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Apabila diperlukan, kontrak dapat diperpanjang sesuai dengan tingkat kebutuhan dan ditentukan kemudian.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Selama masa berjalannya kontrak,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dapat sewaktu-waktu mengundurkan diri dengan pemberitahuan lebih dahulu 1 (satu) tahun kepada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sedangkan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dapat sewaktu-waktu memutuskan Perjanjian ini secara sepihak dan memberhentikan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Dalam waktu selambat-lambatnya 7 (tujuh) hari kerja menjelang berakhirnya masa kontrak,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wajib melakukan penilaian kinerja terhadap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Pasal 3</w:t>
      </w:r>
    </w:p>
    <w:p w:rsidR="00000000" w:rsidDel="00000000" w:rsidP="00000000" w:rsidRDefault="00000000" w:rsidRPr="00000000" w14:paraId="0000002D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HAK DAN KEWAJIBAN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secara bersama-sama berkewajiban membina hubungan kerja yang harmonis agar tercipta ketenangan kerja dan ketenangan usaha.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berhak :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Menerima gaji dari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sebagaimana diatur Surat Perjanjian Kerja (PKWT) yang merupakan lampiran tidak terpisahkan dari Perjanjian ini.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Mendapatkan jaminan sosial tenaga kerja dan kesehatan dari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setelah masa probation 3 (Tiga) Bulan.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berkewajiban :</w:t>
      </w:r>
    </w:p>
    <w:p w:rsidR="00000000" w:rsidDel="00000000" w:rsidP="00000000" w:rsidRDefault="00000000" w:rsidRPr="00000000" w14:paraId="00000034">
      <w:pPr>
        <w:numPr>
          <w:ilvl w:val="0"/>
          <w:numId w:val="9"/>
        </w:num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Mentaati segala peraturan yang diberikan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5">
      <w:pPr>
        <w:numPr>
          <w:ilvl w:val="0"/>
          <w:numId w:val="9"/>
        </w:num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Memenuhi / melaksanakan tugas-tugasnya sebagaimana diuraikan dalam uraian pekerjaan atau job description yang merupakan lampiran yang tidak terpisahkan dari Perjanjian ini. 3.3.Merahasiakan semua informasi mengenai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yang diterima atau diketahui olehnya – baik karena jabatannya, atau karena sebab lain – baik selama ia bekerja pada Pihak Pertama maupun setelah Perjanjian Kerja ini berakhir.</w:t>
      </w:r>
    </w:p>
    <w:p w:rsidR="00000000" w:rsidDel="00000000" w:rsidP="00000000" w:rsidRDefault="00000000" w:rsidRPr="00000000" w14:paraId="00000036">
      <w:pPr>
        <w:numPr>
          <w:ilvl w:val="0"/>
          <w:numId w:val="9"/>
        </w:num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Menyerahkan semua informasi mengenai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yang diterima atau diketahui olehnya – baik karena jabatannya, atau karena sebab lain termasuk semua informasi maupun data dalam bentuk hard copy, email, disket, CD, USB maupun dalam bentuk media lainnya; kepada atasannya.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Pasal 4</w:t>
      </w:r>
    </w:p>
    <w:p w:rsidR="00000000" w:rsidDel="00000000" w:rsidP="00000000" w:rsidRDefault="00000000" w:rsidRPr="00000000" w14:paraId="00000039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SANKSI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Bilamana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ternyata tidak memenuhi kewajiban-kewajiban tersebut diatas,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berwenang memberikan teguran atau peringatan baik lisan maupun tulisan kepada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Apabila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tidak mengindahkan teguran atau peringatan tersebut, maka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dapat dikenakan pemutusan hubungan kerja sebelum masa kontrak kerja berakhir, tanpa adanya kewajiban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PERTAMA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memberikan uang pesangon, uang jasa, ataupun uang ganti kerugian lainnya kepada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KEDUA.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Pasal 5</w:t>
      </w:r>
    </w:p>
    <w:p w:rsidR="00000000" w:rsidDel="00000000" w:rsidP="00000000" w:rsidRDefault="00000000" w:rsidRPr="00000000" w14:paraId="0000003F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WAKTU DAN TEMPAT KERJA</w:t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PIHAK KEDUA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wajib mentaati waktu kerja sebagai berikut: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Senin - Jumat</w:t>
        <w:tab/>
        <w:t xml:space="preserve">:</w:t>
        <w:tab/>
        <w:t xml:space="preserve">Jam 08.00 – 17.00 WIB </w:t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Istirahat</w:t>
        <w:tab/>
        <w:t xml:space="preserve">            :</w:t>
        <w:tab/>
        <w:t xml:space="preserve">Jam 12.00 – 13.00 WIB</w:t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*ketidakhadiran diperhitungkan waktu (lihat Peraturan Perusahaan)</w:t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Pasal 6 </w:t>
      </w:r>
    </w:p>
    <w:p w:rsidR="00000000" w:rsidDel="00000000" w:rsidP="00000000" w:rsidRDefault="00000000" w:rsidRPr="00000000" w14:paraId="00000049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PENYELESAIAN PERSELISIHAN</w:t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Bila terjadi perselisihan antara kedua belah pihak dalam melaksanakan perjanjian kerja ini, kedua belah pihak akan menyelesaikannya secara musyawarah.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Apabila penyelesaian pada ayat satu di atas tidak berhasil, maka perselisihan akan diselesaikan oleh Badan Arbitrase Nasional Indonesia (BANI).</w:t>
      </w:r>
    </w:p>
    <w:p w:rsidR="00000000" w:rsidDel="00000000" w:rsidP="00000000" w:rsidRDefault="00000000" w:rsidRPr="00000000" w14:paraId="0000004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Pasal 7</w:t>
      </w:r>
    </w:p>
    <w:p w:rsidR="00000000" w:rsidDel="00000000" w:rsidP="00000000" w:rsidRDefault="00000000" w:rsidRPr="00000000" w14:paraId="0000004F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LAIN-LAIN</w:t>
      </w:r>
    </w:p>
    <w:p w:rsidR="00000000" w:rsidDel="00000000" w:rsidP="00000000" w:rsidRDefault="00000000" w:rsidRPr="00000000" w14:paraId="0000005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Hal-hal yang belum tercantum di dalam Perjanjian ini, akan diatur kemudian.</w:t>
      </w:r>
    </w:p>
    <w:p w:rsidR="00000000" w:rsidDel="00000000" w:rsidP="00000000" w:rsidRDefault="00000000" w:rsidRPr="00000000" w14:paraId="00000052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Segala perubahan terhadap sebagian atau seluruh pasal-pasal dalam Perjanjian Kerja Waktu Tertentu ini hanya dapat dilakukan dengan persetujuan kedua belah pihak.</w:t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Perjanjian ini dibuat bermaterai cukup dan mempunyai kekuatan hukum.</w:t>
      </w:r>
    </w:p>
    <w:p w:rsidR="00000000" w:rsidDel="00000000" w:rsidP="00000000" w:rsidRDefault="00000000" w:rsidRPr="00000000" w14:paraId="0000005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Demikianlah Perjanjian Kerja Waktu Tertentu ini dibuat oleh kedua belah pihak dalam keadaan sehat jasmani dan rohani tanpa adanya paksaan ataupun tekanan dari pihak manapun.</w:t>
      </w:r>
    </w:p>
    <w:p w:rsidR="00000000" w:rsidDel="00000000" w:rsidP="00000000" w:rsidRDefault="00000000" w:rsidRPr="00000000" w14:paraId="0000005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PIHAK PERTAMA</w:t>
        <w:tab/>
        <w:t xml:space="preserve">                                    PIHAK KEDUA</w:t>
      </w:r>
    </w:p>
    <w:p w:rsidR="00000000" w:rsidDel="00000000" w:rsidP="00000000" w:rsidRDefault="00000000" w:rsidRPr="00000000" w14:paraId="0000005A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(NAMA PIHAK PERTAMA)  </w:t>
        <w:tab/>
        <w:t xml:space="preserve">        (NAMA PIHAK KEDUA)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