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Canada, un  des pays-pilotes de demain...</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i w:val="1"/>
          <w:sz w:val="20"/>
          <w:szCs w:val="20"/>
          <w:rtl w:val="0"/>
        </w:rPr>
        <w:t xml:space="preserve">Message de Mgr Joseph Cardijn, aumônier de la J.O.C. internationale, à la J.O.C. canadienne à la veille de l'année jubilaire qui marquera le 25e Anniversaire de la J.O.C. au Canada.</w:t>
      </w:r>
      <w:r w:rsidDel="00000000" w:rsidR="00000000" w:rsidRPr="00000000">
        <w:rPr>
          <w:sz w:val="20"/>
          <w:szCs w:val="20"/>
          <w:rtl w:val="0"/>
        </w:rPr>
        <w:t xml:space="preserve">1</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Bruxelles, le 15 mars 1956</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Chers jocistes canadiens,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J'apprends — avec quelle joie, — que la J.O.C. et la J.O.C.F. du Canada vont célébrer leur vingt-cinquième anniversaire ! Toute la J.O.C., non seulement canadienne, mais internationale, participera à ce glorieux événement. A la veille du pèlerinage international à Rome, il rappellera à tous une des étapes les plus importantes de la J.O.C. dans le monde.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Rôle important de la J.O.C. canadienne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Que de souvenirs cet anniversaire réveille en ma mémoire : les visites de vos premiers aumôniers, leur participation à nos premières réunions internationales ; pendant la guerre mondiale, les efforts et la générosité de la J.O.C. canadienne pour maintenir les contacts entre les différentes J.O.C. et remplacer la Belgique sous le joug de l'ennemi, puis à la Libération, les jocistes canadiens dans les armées libératrices et leur participation au premier congrès d'après-guerre ; mes visites au Canada et surtout le Congrès du 15e anniversaire qui fut le premier congrès jociste international dans les Amériques et enfin la présence de la délégation canadienne au Congrès International de Bruxelles ! Quelle place importante la J.O.C. de votre pays a joué dans l'histoire de la J.O.C.</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Ce 25e anniversaire sera une occasion magnifique de remercier la Hiérarchie du Canada et tous vos aumôniers de leur confiance et de leur soutien ; de redire aux anciens et aux anciennes jocistes votre reconnaissance pour leurs efforts et leur générosité ; de rappeler aux jeunes travailleurs et aux jeunes travailleuses l'épopée glorieuse qui a provoqué si souvent l'admiration et les espérances du Saint-Père et qui vient d'en recevoir une nouvelle et large approbation.</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Le Canada à un tournant de son histoire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Par-dessus tout, votre 25e anniversaire doit être une occasion providentielle de rappeler aux jeunes travailleurs leur mission irremplaçable et décisive pour l'avenir de l'Eglise et de leurs camarades, non seulement dans leur pays, mais dans le monde entier. Le Canada se trouve à un tournant de son histoire : les découvertes minérales, les progrès techniques font et feront du Canada un des pays-pilotes du monde de demain. Les jeunes travailleurs d'aujourd'hui seront la classe travailleuse de demain ; s'ils ne prennent pas conscience de leurs responsabilités, ce sera une cause d'impuissance et de déchéance pour des millions d'entre eux. C'est la mission de la J.O.C. que d'enseigner aux jeunes travailleurs de tous les pays leur vocation apostolique et de les unir dans un mouvement international qui puisse assurer avec le salut de leurs âmes, la libération de leurs frères et de leurs soeurs de travail les plus abandonnés.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Pour cela, il faut dans chaque paroisse un groupe de militants et de militantes, une section large, vivante et conquérante ; il faut que les jocistes d'une section travaillent et s'unissent avec les jocistes de toutes les sections, qui dans tous les pays, sous la direction de la Hiérarchie, formant un front international qui mette en mouvement toute la jeunesse travailleuse, qui la représente dans toutes les institutions, qui démontre la valeur et la vitalité de la doctrine de l'Eglise, de la grâce du Christ, pour le règne et l'extension de la justice sociale et de la paix dans le monde.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Le 25e et le pèlerinage international</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Le 25e anniversaire de la J.O.C. canadienne sera, j'en suis sûr, le point de départ d'une propagande et d'une préparation intense pour le pèlerinage international qui amènera aux pieds du Saint-Père près de trente mille délégués de tous les pays, de toutes les races, de toutes les couleurs et de toutes les langues. Rassemblement de la fraternité et de la paix universelle. Il sera pour le Saint-Père la réponse de la jeunesse travailleuse à sa confiance et à son appel ; il sera pour l'Eglise le témoignage et le gage d'un mouvement missionnaire irrésistible ; il sera pour la jeunesse et la classe ouvrière l'invitation du chemin à suivre pour son relèvement total, temporel et spirituel.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jc w:val="both"/>
        <w:rPr>
          <w:b w:val="1"/>
          <w:sz w:val="20"/>
          <w:szCs w:val="20"/>
        </w:rPr>
      </w:pPr>
      <w:r w:rsidDel="00000000" w:rsidR="00000000" w:rsidRPr="00000000">
        <w:rPr>
          <w:b w:val="1"/>
          <w:sz w:val="20"/>
          <w:szCs w:val="20"/>
          <w:rtl w:val="0"/>
        </w:rPr>
        <w:t xml:space="preserve">La J.O.C. canadienne doit être à l'avant-garde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La J.O.C. canadienne doit être à l'avant-garde de ce pèlerinage par le nombre et la valeur de ses participants et aussi par l'aide qu'elle apportera aux jocistes des pays les plus pauvres pour que leurs délégués puissent y, participer. Une grande émulation internationale doit prouver au monde le lien de solidarité et d'entr'aide que la J.O.C. entend établir entre les jeunes travailleurs de tous les pays. L'enquête religieuse qui est déjà lancée révélera aussi, avec les menaces et les dangers, la valeur et l'efficacité des méthodes de formation et d'apostolat de la J.O.C. dans les pays les plus exposés.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D'ici au pèlerinage, mes tournées apostoliques me conduiront encore une fois à travers le monde. Si le Bon Dieu me permet de repasser par le Canada, j'espère y revoir une J.O.C. et une J.O.C.F. plus florissantes que jamais. Je prie pour le succès de votre Congrès jubilaire ; je bénis et vous remercie tous. Priez aussi pour moi, afin que je puisse encore avoir la joie de vous revoir à Rome avec tous les délégués du monde, d'y recevoir avec la bénédiction du Saint-Père afin que nous repartions ensemble avec plus de confiance que jamais à la conquête du Christ de toute la jeunesse travailleuse de la terre.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Vivent la J.O.C. et la J.O.C.F. du Canada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Jos. CARDIJN Aumônier Général de la J.O.C.</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SOURCE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sz w:val="20"/>
          <w:szCs w:val="20"/>
          <w:rtl w:val="0"/>
        </w:rPr>
        <w:t xml:space="preserve">Joseph Cardijn, </w:t>
      </w:r>
      <w:r w:rsidDel="00000000" w:rsidR="00000000" w:rsidRPr="00000000">
        <w:rPr>
          <w:i w:val="1"/>
          <w:sz w:val="20"/>
          <w:szCs w:val="20"/>
          <w:rtl w:val="0"/>
        </w:rPr>
        <w:t xml:space="preserve">Canada, un des pays pilotes de demain</w:t>
      </w:r>
      <w:r w:rsidDel="00000000" w:rsidR="00000000" w:rsidRPr="00000000">
        <w:rPr>
          <w:sz w:val="20"/>
          <w:szCs w:val="20"/>
          <w:rtl w:val="0"/>
        </w:rPr>
        <w:t xml:space="preserve">, in </w:t>
      </w:r>
      <w:r w:rsidDel="00000000" w:rsidR="00000000" w:rsidRPr="00000000">
        <w:rPr>
          <w:i w:val="1"/>
          <w:sz w:val="20"/>
          <w:szCs w:val="20"/>
          <w:rtl w:val="0"/>
        </w:rPr>
        <w:t xml:space="preserve">Action Catholique Ouvrière</w:t>
      </w:r>
      <w:r w:rsidDel="00000000" w:rsidR="00000000" w:rsidRPr="00000000">
        <w:rPr>
          <w:sz w:val="20"/>
          <w:szCs w:val="20"/>
          <w:rtl w:val="0"/>
        </w:rPr>
        <w:t xml:space="preserve">, mai 1956, Volume VI, No. 5, p. 163-164.</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hyperlink r:id="rId6">
        <w:r w:rsidDel="00000000" w:rsidR="00000000" w:rsidRPr="00000000">
          <w:rPr>
            <w:color w:val="1155cc"/>
            <w:sz w:val="20"/>
            <w:szCs w:val="20"/>
            <w:u w:val="single"/>
            <w:rtl w:val="0"/>
          </w:rPr>
          <w:t xml:space="preserve">http://collections.banq.qc.ca:81/jrn03/aco/src/1956/05/164786_06_005_01.pdf</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jc w:val="both"/>
        <w:rPr>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collections.banq.qc.ca:81/jrn03/aco/src/1956/05/164786_06_005_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