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A25E" w14:textId="77777777" w:rsidR="00152E74" w:rsidRPr="00301C4A" w:rsidRDefault="00152E74" w:rsidP="00152E74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0" w:name="_Toc232603061"/>
      <w:r w:rsidRPr="00301C4A">
        <w:rPr>
          <w:sz w:val="22"/>
          <w:szCs w:val="22"/>
        </w:rPr>
        <w:t xml:space="preserve">Anexo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08: Estructura del proyecto de tesis cualitativa</w:t>
      </w:r>
      <w:bookmarkEnd w:id="0"/>
    </w:p>
    <w:p w14:paraId="4130DF1E" w14:textId="77777777" w:rsidR="00152E74" w:rsidRPr="00301C4A" w:rsidRDefault="00152E74" w:rsidP="00152E74"/>
    <w:p w14:paraId="0AEC5C1E" w14:textId="77777777" w:rsidR="00152E74" w:rsidRPr="00301C4A" w:rsidRDefault="00152E74" w:rsidP="00152E74">
      <w:pPr>
        <w:pStyle w:val="Prrafodelista"/>
        <w:numPr>
          <w:ilvl w:val="0"/>
          <w:numId w:val="35"/>
        </w:numPr>
        <w:tabs>
          <w:tab w:val="left" w:pos="8789"/>
        </w:tabs>
        <w:autoSpaceDE w:val="0"/>
        <w:autoSpaceDN w:val="0"/>
        <w:ind w:left="284"/>
        <w:rPr>
          <w:b/>
          <w:spacing w:val="-2"/>
        </w:rPr>
      </w:pPr>
      <w:r w:rsidRPr="00301C4A">
        <w:rPr>
          <w:b/>
          <w:spacing w:val="-2"/>
        </w:rPr>
        <w:t>GENERALIDADES</w:t>
      </w:r>
    </w:p>
    <w:p w14:paraId="289692B0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Título del proyecto</w:t>
      </w:r>
    </w:p>
    <w:p w14:paraId="33862EB9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Personal investigador</w:t>
      </w:r>
    </w:p>
    <w:p w14:paraId="3DBB3F4E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Línea de investigación</w:t>
      </w:r>
    </w:p>
    <w:p w14:paraId="537873D8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Grupo de investigación</w:t>
      </w:r>
    </w:p>
    <w:p w14:paraId="4F00FD82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Cronograma</w:t>
      </w:r>
    </w:p>
    <w:p w14:paraId="740A4E79" w14:textId="77777777" w:rsidR="00152E74" w:rsidRPr="00301C4A" w:rsidRDefault="00152E74" w:rsidP="00152E74">
      <w:pPr>
        <w:pStyle w:val="Prrafodelista"/>
        <w:numPr>
          <w:ilvl w:val="0"/>
          <w:numId w:val="35"/>
        </w:numPr>
        <w:tabs>
          <w:tab w:val="left" w:pos="8789"/>
        </w:tabs>
        <w:autoSpaceDE w:val="0"/>
        <w:autoSpaceDN w:val="0"/>
        <w:ind w:left="284"/>
        <w:rPr>
          <w:b/>
          <w:spacing w:val="-2"/>
          <w:sz w:val="20"/>
        </w:rPr>
      </w:pPr>
      <w:r w:rsidRPr="00301C4A">
        <w:rPr>
          <w:b/>
          <w:spacing w:val="-2"/>
          <w:sz w:val="20"/>
        </w:rPr>
        <w:t xml:space="preserve">ASPECTOS DE LA PROBLEMÁTICA </w:t>
      </w:r>
    </w:p>
    <w:p w14:paraId="4A716786" w14:textId="77777777" w:rsidR="00152E74" w:rsidRPr="00301C4A" w:rsidRDefault="00152E74" w:rsidP="00152E74">
      <w:pPr>
        <w:pStyle w:val="Prrafodelista"/>
        <w:numPr>
          <w:ilvl w:val="0"/>
          <w:numId w:val="33"/>
        </w:numPr>
        <w:tabs>
          <w:tab w:val="left" w:pos="709"/>
          <w:tab w:val="left" w:pos="8789"/>
        </w:tabs>
        <w:autoSpaceDE w:val="0"/>
        <w:autoSpaceDN w:val="0"/>
        <w:spacing w:before="39"/>
        <w:rPr>
          <w:vanish/>
          <w:spacing w:val="-2"/>
          <w:sz w:val="20"/>
        </w:rPr>
      </w:pPr>
    </w:p>
    <w:p w14:paraId="7B9D6B59" w14:textId="77777777" w:rsidR="00152E74" w:rsidRPr="00301C4A" w:rsidRDefault="00152E74" w:rsidP="00152E74">
      <w:pPr>
        <w:pStyle w:val="Prrafodelista"/>
        <w:numPr>
          <w:ilvl w:val="0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rPr>
          <w:vanish/>
          <w:sz w:val="20"/>
        </w:rPr>
      </w:pPr>
    </w:p>
    <w:p w14:paraId="612C3635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644"/>
        <w:rPr>
          <w:sz w:val="20"/>
        </w:rPr>
      </w:pPr>
      <w:r w:rsidRPr="00301C4A">
        <w:rPr>
          <w:sz w:val="20"/>
        </w:rPr>
        <w:t>Descripción de la realidad problemática</w:t>
      </w:r>
    </w:p>
    <w:p w14:paraId="78287946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Formulación del problema</w:t>
      </w:r>
    </w:p>
    <w:p w14:paraId="43C17375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Justificación e importancia de la investigación</w:t>
      </w:r>
    </w:p>
    <w:p w14:paraId="6F772140" w14:textId="77777777" w:rsidR="00152E74" w:rsidRPr="00301C4A" w:rsidRDefault="00152E74" w:rsidP="00152E74">
      <w:pPr>
        <w:pStyle w:val="Prrafodelista"/>
        <w:numPr>
          <w:ilvl w:val="1"/>
          <w:numId w:val="52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z w:val="20"/>
        </w:rPr>
      </w:pPr>
      <w:r w:rsidRPr="00301C4A">
        <w:rPr>
          <w:sz w:val="20"/>
        </w:rPr>
        <w:t>Objetivos</w:t>
      </w:r>
    </w:p>
    <w:p w14:paraId="4843749C" w14:textId="77777777" w:rsidR="00152E74" w:rsidRPr="00301C4A" w:rsidRDefault="00152E74" w:rsidP="00152E74">
      <w:pPr>
        <w:pStyle w:val="Prrafodelista"/>
        <w:numPr>
          <w:ilvl w:val="2"/>
          <w:numId w:val="52"/>
        </w:numPr>
        <w:tabs>
          <w:tab w:val="left" w:pos="709"/>
          <w:tab w:val="left" w:pos="1276"/>
          <w:tab w:val="left" w:pos="8789"/>
        </w:tabs>
        <w:autoSpaceDE w:val="0"/>
        <w:autoSpaceDN w:val="0"/>
        <w:spacing w:before="39"/>
        <w:ind w:left="1418" w:hanging="709"/>
        <w:rPr>
          <w:sz w:val="20"/>
        </w:rPr>
      </w:pPr>
      <w:r w:rsidRPr="00301C4A">
        <w:rPr>
          <w:sz w:val="20"/>
        </w:rPr>
        <w:t>Objetivo general</w:t>
      </w:r>
    </w:p>
    <w:p w14:paraId="5EDD4EED" w14:textId="77777777" w:rsidR="00152E74" w:rsidRPr="00301C4A" w:rsidRDefault="00152E74" w:rsidP="00152E74">
      <w:pPr>
        <w:pStyle w:val="Prrafodelista"/>
        <w:numPr>
          <w:ilvl w:val="2"/>
          <w:numId w:val="52"/>
        </w:numPr>
        <w:tabs>
          <w:tab w:val="left" w:pos="709"/>
          <w:tab w:val="left" w:pos="1276"/>
          <w:tab w:val="left" w:pos="8789"/>
        </w:tabs>
        <w:autoSpaceDE w:val="0"/>
        <w:autoSpaceDN w:val="0"/>
        <w:spacing w:before="39"/>
        <w:ind w:left="1418" w:hanging="709"/>
        <w:rPr>
          <w:sz w:val="20"/>
        </w:rPr>
      </w:pPr>
      <w:r w:rsidRPr="00301C4A">
        <w:rPr>
          <w:sz w:val="20"/>
        </w:rPr>
        <w:t>Objetivos específicos</w:t>
      </w:r>
    </w:p>
    <w:p w14:paraId="6B29B429" w14:textId="77777777" w:rsidR="00152E74" w:rsidRPr="00301C4A" w:rsidRDefault="00152E74" w:rsidP="00152E74">
      <w:pPr>
        <w:pStyle w:val="Prrafodelista"/>
        <w:numPr>
          <w:ilvl w:val="0"/>
          <w:numId w:val="35"/>
        </w:numPr>
        <w:tabs>
          <w:tab w:val="left" w:pos="8789"/>
        </w:tabs>
        <w:autoSpaceDE w:val="0"/>
        <w:autoSpaceDN w:val="0"/>
        <w:ind w:left="284"/>
        <w:rPr>
          <w:b/>
          <w:spacing w:val="-2"/>
          <w:sz w:val="20"/>
        </w:rPr>
      </w:pPr>
      <w:r w:rsidRPr="00301C4A">
        <w:rPr>
          <w:b/>
          <w:spacing w:val="-2"/>
          <w:sz w:val="20"/>
        </w:rPr>
        <w:t>MARCO TEORICO</w:t>
      </w:r>
    </w:p>
    <w:p w14:paraId="39F16F79" w14:textId="77777777" w:rsidR="00152E74" w:rsidRPr="00301C4A" w:rsidRDefault="00152E74" w:rsidP="00152E74">
      <w:pPr>
        <w:pStyle w:val="Prrafodelista"/>
        <w:numPr>
          <w:ilvl w:val="0"/>
          <w:numId w:val="51"/>
        </w:numPr>
        <w:tabs>
          <w:tab w:val="left" w:pos="709"/>
          <w:tab w:val="left" w:pos="8789"/>
        </w:tabs>
        <w:autoSpaceDE w:val="0"/>
        <w:autoSpaceDN w:val="0"/>
        <w:spacing w:before="39"/>
        <w:rPr>
          <w:vanish/>
          <w:spacing w:val="-2"/>
          <w:sz w:val="20"/>
        </w:rPr>
      </w:pPr>
    </w:p>
    <w:p w14:paraId="7E4E420E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709"/>
          <w:tab w:val="left" w:pos="8789"/>
        </w:tabs>
        <w:autoSpaceDE w:val="0"/>
        <w:autoSpaceDN w:val="0"/>
        <w:spacing w:before="39"/>
        <w:ind w:left="709" w:hanging="425"/>
        <w:rPr>
          <w:spacing w:val="-2"/>
          <w:sz w:val="20"/>
        </w:rPr>
      </w:pPr>
      <w:r w:rsidRPr="00301C4A">
        <w:rPr>
          <w:spacing w:val="-2"/>
          <w:sz w:val="20"/>
        </w:rPr>
        <w:t>Antecedentes de la investigación</w:t>
      </w:r>
    </w:p>
    <w:p w14:paraId="1B490FC5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709"/>
          <w:tab w:val="left" w:pos="8789"/>
        </w:tabs>
        <w:autoSpaceDE w:val="0"/>
        <w:autoSpaceDN w:val="0"/>
        <w:spacing w:before="39"/>
        <w:ind w:left="851" w:hanging="567"/>
        <w:rPr>
          <w:spacing w:val="-2"/>
          <w:sz w:val="20"/>
        </w:rPr>
      </w:pPr>
      <w:r w:rsidRPr="00301C4A">
        <w:rPr>
          <w:spacing w:val="-2"/>
          <w:sz w:val="20"/>
        </w:rPr>
        <w:t>Bases teóricas</w:t>
      </w:r>
    </w:p>
    <w:p w14:paraId="5CEEB5A2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709"/>
          <w:tab w:val="left" w:pos="8789"/>
        </w:tabs>
        <w:autoSpaceDE w:val="0"/>
        <w:autoSpaceDN w:val="0"/>
        <w:spacing w:before="39"/>
        <w:ind w:left="851" w:hanging="567"/>
        <w:rPr>
          <w:spacing w:val="-2"/>
          <w:sz w:val="20"/>
        </w:rPr>
      </w:pPr>
      <w:r w:rsidRPr="00301C4A">
        <w:rPr>
          <w:spacing w:val="-2"/>
          <w:sz w:val="20"/>
        </w:rPr>
        <w:t xml:space="preserve">Glosario de términos básicos </w:t>
      </w:r>
    </w:p>
    <w:p w14:paraId="4CBAE31D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709"/>
          <w:tab w:val="left" w:pos="8789"/>
        </w:tabs>
        <w:autoSpaceDE w:val="0"/>
        <w:autoSpaceDN w:val="0"/>
        <w:spacing w:before="39"/>
        <w:ind w:left="851" w:hanging="567"/>
        <w:rPr>
          <w:spacing w:val="-2"/>
          <w:sz w:val="20"/>
        </w:rPr>
      </w:pPr>
      <w:r w:rsidRPr="00301C4A">
        <w:t>Categorías</w:t>
      </w:r>
    </w:p>
    <w:p w14:paraId="38A7B284" w14:textId="77777777" w:rsidR="00152E74" w:rsidRPr="00301C4A" w:rsidRDefault="00152E74" w:rsidP="00152E74">
      <w:pPr>
        <w:pStyle w:val="Prrafodelista"/>
        <w:numPr>
          <w:ilvl w:val="0"/>
          <w:numId w:val="35"/>
        </w:numPr>
        <w:tabs>
          <w:tab w:val="left" w:pos="8789"/>
        </w:tabs>
        <w:autoSpaceDE w:val="0"/>
        <w:autoSpaceDN w:val="0"/>
        <w:ind w:left="284"/>
        <w:rPr>
          <w:b/>
          <w:spacing w:val="-2"/>
          <w:sz w:val="20"/>
        </w:rPr>
      </w:pPr>
      <w:r w:rsidRPr="00301C4A">
        <w:rPr>
          <w:b/>
          <w:spacing w:val="-2"/>
          <w:sz w:val="20"/>
        </w:rPr>
        <w:t>MARCO METODOLOGICO</w:t>
      </w:r>
    </w:p>
    <w:p w14:paraId="147849C6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Tipo de investigación</w:t>
      </w:r>
    </w:p>
    <w:p w14:paraId="65B2DFE8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Diseño de la investigación</w:t>
      </w:r>
    </w:p>
    <w:p w14:paraId="1A44C337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Área de estudio</w:t>
      </w:r>
    </w:p>
    <w:p w14:paraId="5B01D917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Unidad de análisis, población, muestra y muestreo</w:t>
      </w:r>
    </w:p>
    <w:p w14:paraId="70F22576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Métodos</w:t>
      </w:r>
    </w:p>
    <w:p w14:paraId="14942578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Técnicas</w:t>
      </w:r>
    </w:p>
    <w:p w14:paraId="126E1AFA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Instrumentos</w:t>
      </w:r>
    </w:p>
    <w:p w14:paraId="250DAD02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Procedimiento</w:t>
      </w:r>
    </w:p>
    <w:p w14:paraId="18B2E472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Análisis de datos</w:t>
      </w:r>
    </w:p>
    <w:p w14:paraId="21F29E2A" w14:textId="77777777" w:rsidR="00152E74" w:rsidRPr="00301C4A" w:rsidRDefault="00152E74" w:rsidP="00152E74">
      <w:pPr>
        <w:pStyle w:val="Prrafodelista"/>
        <w:numPr>
          <w:ilvl w:val="1"/>
          <w:numId w:val="35"/>
        </w:numPr>
        <w:tabs>
          <w:tab w:val="left" w:pos="8789"/>
        </w:tabs>
        <w:autoSpaceDE w:val="0"/>
        <w:autoSpaceDN w:val="0"/>
        <w:spacing w:before="44"/>
        <w:ind w:left="709" w:hanging="425"/>
      </w:pPr>
      <w:r w:rsidRPr="00301C4A">
        <w:t>Consideraciones éticas y de rigor científico</w:t>
      </w:r>
    </w:p>
    <w:p w14:paraId="73AA864C" w14:textId="77777777" w:rsidR="00152E74" w:rsidRPr="00301C4A" w:rsidRDefault="00152E74" w:rsidP="00152E74">
      <w:pPr>
        <w:pStyle w:val="Textoindependiente"/>
        <w:tabs>
          <w:tab w:val="left" w:pos="8789"/>
        </w:tabs>
        <w:spacing w:before="10"/>
        <w:ind w:left="284" w:hanging="282"/>
        <w:rPr>
          <w:spacing w:val="-2"/>
          <w:sz w:val="20"/>
        </w:rPr>
      </w:pPr>
      <w:r w:rsidRPr="00301C4A">
        <w:rPr>
          <w:spacing w:val="-2"/>
          <w:sz w:val="20"/>
        </w:rPr>
        <w:t xml:space="preserve">Referencias bibliográficas </w:t>
      </w:r>
    </w:p>
    <w:p w14:paraId="6FEF1807" w14:textId="77777777" w:rsidR="00152E74" w:rsidRPr="00301C4A" w:rsidRDefault="00152E74" w:rsidP="00152E74">
      <w:pPr>
        <w:pStyle w:val="Textoindependiente"/>
        <w:tabs>
          <w:tab w:val="left" w:pos="8789"/>
        </w:tabs>
        <w:spacing w:before="10"/>
        <w:ind w:left="284" w:hanging="282"/>
        <w:rPr>
          <w:spacing w:val="-2"/>
          <w:sz w:val="22"/>
          <w:szCs w:val="22"/>
        </w:rPr>
      </w:pPr>
      <w:r w:rsidRPr="00301C4A">
        <w:rPr>
          <w:spacing w:val="-2"/>
          <w:sz w:val="22"/>
          <w:szCs w:val="22"/>
        </w:rPr>
        <w:t>Anexos</w:t>
      </w:r>
    </w:p>
    <w:p w14:paraId="0A0A694D" w14:textId="5A014B26" w:rsidR="003C141B" w:rsidRPr="00152E74" w:rsidRDefault="003C141B" w:rsidP="00152E74"/>
    <w:sectPr w:rsidR="003C141B" w:rsidRPr="00152E74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F74F" w14:textId="77777777" w:rsidR="00190A39" w:rsidRDefault="00190A39">
      <w:r>
        <w:separator/>
      </w:r>
    </w:p>
  </w:endnote>
  <w:endnote w:type="continuationSeparator" w:id="0">
    <w:p w14:paraId="064A154B" w14:textId="77777777" w:rsidR="00190A39" w:rsidRDefault="0019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E919" w14:textId="77777777" w:rsidR="00190A39" w:rsidRDefault="00190A39">
      <w:r>
        <w:separator/>
      </w:r>
    </w:p>
  </w:footnote>
  <w:footnote w:type="continuationSeparator" w:id="0">
    <w:p w14:paraId="6186AA4F" w14:textId="77777777" w:rsidR="00190A39" w:rsidRDefault="0019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2E74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0A39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