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b w:val="1"/>
          <w:i w:val="0"/>
          <w:smallCaps w:val="0"/>
          <w:strike w:val="0"/>
          <w:color w:val="00b050"/>
          <w:sz w:val="22"/>
          <w:szCs w:val="22"/>
          <w:u w:val="none"/>
          <w:shd w:fill="auto" w:val="clear"/>
          <w:vertAlign w:val="baseline"/>
          <w:rtl w:val="0"/>
        </w:rPr>
        <w:t xml:space="preserve">EN LA AGENCIA CATALANA DE CONSUMO/ AYUNTAMIENTO DE 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360" w:lineRule="auto"/>
        <w:jc w:val="center"/>
        <w:rPr>
          <w:rFonts w:ascii="Merriweather Sans" w:cs="Merriweather Sans" w:eastAsia="Merriweather Sans" w:hAnsi="Merriweather Sans"/>
          <w:b w:val="1"/>
          <w:color w:val="00b0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36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DADES DENUNCIANTE</w:t>
      </w:r>
    </w:p>
    <w:tbl>
      <w:tblPr>
        <w:tblStyle w:val="Table1"/>
        <w:tblW w:w="9169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057"/>
        <w:gridCol w:w="3056"/>
        <w:gridCol w:w="3056"/>
        <w:tblGridChange w:id="0">
          <w:tblGrid>
            <w:gridCol w:w="3057"/>
            <w:gridCol w:w="3056"/>
            <w:gridCol w:w="305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240" w:line="36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Nombre: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3886200</wp:posOffset>
                      </wp:positionH>
                      <wp:positionV relativeFrom="paragraph">
                        <wp:posOffset>558800</wp:posOffset>
                      </wp:positionV>
                      <wp:extent cx="1837478" cy="321945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4432024" y="3623790"/>
                                <a:ext cx="1827953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3886200</wp:posOffset>
                      </wp:positionH>
                      <wp:positionV relativeFrom="paragraph">
                        <wp:posOffset>558800</wp:posOffset>
                      </wp:positionV>
                      <wp:extent cx="1837478" cy="321945"/>
                      <wp:effectExtent b="0" l="0" r="0" t="0"/>
                      <wp:wrapNone/>
                      <wp:docPr id="6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37478" cy="3219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240" w:line="36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1769745" cy="321945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4465890" y="3623790"/>
                                <a:ext cx="176022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1769745" cy="321945"/>
                      <wp:effectExtent b="0" l="0" r="0" t="0"/>
                      <wp:wrapNone/>
                      <wp:docPr id="5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69745" cy="3219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0</wp:posOffset>
                      </wp:positionV>
                      <wp:extent cx="1769745" cy="321945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4465890" y="3623790"/>
                                <a:ext cx="176022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0</wp:posOffset>
                      </wp:positionV>
                      <wp:extent cx="1769745" cy="321945"/>
                      <wp:effectExtent b="0" l="0" r="0" t="0"/>
                      <wp:wrapNone/>
                      <wp:docPr id="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69745" cy="3219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240" w:line="36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Apellido 1:</w:t>
            </w:r>
          </w:p>
        </w:tc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240" w:line="36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Apellido 2: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240" w:line="36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DNI/NIE/Pasaporte: 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240" w:line="360" w:lineRule="auto"/>
              <w:rPr>
                <w:rFonts w:ascii="Merriweather Sans" w:cs="Merriweather Sans" w:eastAsia="Merriweather Sans" w:hAnsi="Merriweather San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12700</wp:posOffset>
                      </wp:positionV>
                      <wp:extent cx="1579245" cy="321945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4561140" y="3623790"/>
                                <a:ext cx="156972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12700</wp:posOffset>
                      </wp:positionV>
                      <wp:extent cx="1579245" cy="321945"/>
                      <wp:effectExtent b="0" l="0" r="0" t="0"/>
                      <wp:wrapNone/>
                      <wp:docPr id="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79245" cy="3219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240" w:line="36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Dirección: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584200</wp:posOffset>
                      </wp:positionV>
                      <wp:extent cx="3768725" cy="32194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3466400" y="3623790"/>
                                <a:ext cx="375920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75.9999942779541"/>
                                    <w:ind w:left="-283.99999618530273" w:right="0" w:firstLine="-283.99999618530273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584200</wp:posOffset>
                      </wp:positionV>
                      <wp:extent cx="3768725" cy="321945"/>
                      <wp:effectExtent b="0" l="0" r="0" t="0"/>
                      <wp:wrapNone/>
                      <wp:docPr id="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68725" cy="3219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240" w:line="360" w:lineRule="auto"/>
              <w:rPr>
                <w:rFonts w:ascii="Merriweather Sans" w:cs="Merriweather Sans" w:eastAsia="Merriweather Sans" w:hAnsi="Merriweather San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240" w:line="36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Número de teléfono: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482600</wp:posOffset>
                      </wp:positionV>
                      <wp:extent cx="1579245" cy="321945"/>
                      <wp:effectExtent b="0" l="0" r="0" t="0"/>
                      <wp:wrapNone/>
                      <wp:docPr id="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4561140" y="3623790"/>
                                <a:ext cx="156972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482600</wp:posOffset>
                      </wp:positionV>
                      <wp:extent cx="1579245" cy="321945"/>
                      <wp:effectExtent b="0" l="0" r="0" t="0"/>
                      <wp:wrapNone/>
                      <wp:docPr id="9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79245" cy="3219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240" w:line="360" w:lineRule="auto"/>
              <w:rPr>
                <w:rFonts w:ascii="Merriweather Sans" w:cs="Merriweather Sans" w:eastAsia="Merriweather Sans" w:hAnsi="Merriweather San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240" w:line="36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Correo electrónico: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482600</wp:posOffset>
                      </wp:positionV>
                      <wp:extent cx="3751791" cy="321945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3474867" y="3623790"/>
                                <a:ext cx="3742266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75.9999942779541"/>
                                    <w:ind w:left="-283.99999618530273" w:right="0" w:firstLine="-283.99999618530273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482600</wp:posOffset>
                      </wp:positionV>
                      <wp:extent cx="3751791" cy="321945"/>
                      <wp:effectExtent b="0" l="0" r="0" t="0"/>
                      <wp:wrapNone/>
                      <wp:docPr id="4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51791" cy="3219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240" w:line="360" w:lineRule="auto"/>
              <w:rPr>
                <w:rFonts w:ascii="Merriweather Sans" w:cs="Merriweather Sans" w:eastAsia="Merriweather Sans" w:hAnsi="Merriweather San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360" w:lineRule="auto"/>
        <w:rPr>
          <w:rFonts w:ascii="Merriweather Sans" w:cs="Merriweather Sans" w:eastAsia="Merriweather Sans" w:hAnsi="Merriweather Sans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36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DADES DENUNCIAT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1854200</wp:posOffset>
                </wp:positionH>
                <wp:positionV relativeFrom="paragraph">
                  <wp:posOffset>381000</wp:posOffset>
                </wp:positionV>
                <wp:extent cx="3869055" cy="32194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3416235" y="3623790"/>
                          <a:ext cx="385953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-283.99999618530273" w:right="0" w:firstLine="-283.99999618530273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1854200</wp:posOffset>
                </wp:positionH>
                <wp:positionV relativeFrom="paragraph">
                  <wp:posOffset>381000</wp:posOffset>
                </wp:positionV>
                <wp:extent cx="3869055" cy="321945"/>
                <wp:effectExtent b="0" l="0" r="0" t="0"/>
                <wp:wrapNone/>
                <wp:docPr id="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69055" cy="3219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36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Nombre titular inmueble:   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36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360" w:lineRule="auto"/>
        <w:rPr>
          <w:rFonts w:ascii="Merriweather Sans" w:cs="Merriweather Sans" w:eastAsia="Merriweather Sans" w:hAnsi="Merriweather Sans"/>
          <w:color w:val="000000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color w:val="000000"/>
          <w:sz w:val="24"/>
          <w:szCs w:val="24"/>
          <w:rtl w:val="0"/>
        </w:rPr>
        <w:t xml:space="preserve">☐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Entidad bancaria o su inmobiliaria / Fondo de inversión /empresa relacionada o dependiente de alguna de las anteriores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color w:val="000000"/>
          <w:sz w:val="24"/>
          <w:szCs w:val="24"/>
          <w:rtl w:val="0"/>
        </w:rPr>
        <w:t xml:space="preserve">☐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Persona jurídica con 10 o más viviendas, que no es ninguna de las anteriores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360" w:lineRule="auto"/>
        <w:rPr>
          <w:rFonts w:ascii="Merriweather Sans" w:cs="Merriweather Sans" w:eastAsia="Merriweather Sans" w:hAnsi="Merriweather Sans"/>
          <w:color w:val="000000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color w:val="000000"/>
          <w:sz w:val="24"/>
          <w:szCs w:val="24"/>
          <w:rtl w:val="0"/>
        </w:rPr>
        <w:t xml:space="preserve">☐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Persona física con 15 o más viviendas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360" w:lineRule="auto"/>
        <w:rPr>
          <w:rFonts w:ascii="Merriweather Sans" w:cs="Merriweather Sans" w:eastAsia="Merriweather Sans" w:hAnsi="Merriweather San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HECHOS DENUNCIADOS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Incumplimiento de la Ley 24/2015 en la modalidad de: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color w:val="000000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Merriweather Sans" w:cs="Merriweather Sans" w:eastAsia="Merriweather Sans" w:hAnsi="Merriweather Sans"/>
          <w:color w:val="000000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Impago de alquiler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color w:val="000000"/>
          <w:sz w:val="24"/>
          <w:szCs w:val="24"/>
          <w:rtl w:val="0"/>
        </w:rPr>
        <w:t xml:space="preserve">☐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Finalización de contrato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color w:val="000000"/>
          <w:sz w:val="24"/>
          <w:szCs w:val="24"/>
          <w:rtl w:val="0"/>
        </w:rPr>
        <w:t xml:space="preserve">☐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Renovación del alquiler social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color w:val="000000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Merriweather Sans" w:cs="Merriweather Sans" w:eastAsia="Merriweather Sans" w:hAnsi="Merriweather Sans"/>
          <w:color w:val="000000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Ejecución hipotecaria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color w:val="000000"/>
          <w:sz w:val="24"/>
          <w:szCs w:val="24"/>
          <w:rtl w:val="0"/>
        </w:rPr>
        <w:t xml:space="preserve">☐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Ocupación (anterior al 1 de junio de 2021)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color w:val="000000"/>
          <w:sz w:val="24"/>
          <w:szCs w:val="24"/>
          <w:rtl w:val="0"/>
        </w:rPr>
        <w:t xml:space="preserve">☐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Compraventa que proviene de acuerdos de compensación o dación en pago de créditos hipotecaria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color w:val="000000"/>
          <w:sz w:val="24"/>
          <w:szCs w:val="24"/>
          <w:rtl w:val="0"/>
        </w:rPr>
        <w:t xml:space="preserve">☐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Ocupación proveniente de ejecución hipotecaria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780"/>
        </w:tabs>
        <w:spacing w:after="240" w:before="240"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Dispongo de procedimiento judicial de desahucio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color w:val="000000"/>
          <w:sz w:val="24"/>
          <w:szCs w:val="24"/>
          <w:rtl w:val="0"/>
        </w:rPr>
        <w:t xml:space="preserve">☐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Sí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color w:val="000000"/>
          <w:sz w:val="24"/>
          <w:szCs w:val="24"/>
          <w:rtl w:val="0"/>
        </w:rPr>
        <w:t xml:space="preserve">☐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No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Solicitud de Oferta de alquiler Social presentada en fecha: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360" w:lineRule="auto"/>
        <w:rPr>
          <w:color w:val="00b05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 </w:t>
      </w:r>
      <w:r w:rsidDel="00000000" w:rsidR="00000000" w:rsidRPr="00000000">
        <w:rPr>
          <w:color w:val="00b050"/>
          <w:sz w:val="24"/>
          <w:szCs w:val="24"/>
          <w:rtl w:val="0"/>
        </w:rPr>
        <w:t xml:space="preserve">DÍA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_________ de ______ </w:t>
      </w:r>
      <w:r w:rsidDel="00000000" w:rsidR="00000000" w:rsidRPr="00000000">
        <w:rPr>
          <w:color w:val="00b050"/>
          <w:sz w:val="24"/>
          <w:szCs w:val="24"/>
          <w:rtl w:val="0"/>
        </w:rPr>
        <w:t xml:space="preserve">MES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___________ de 20__  </w:t>
      </w:r>
      <w:r w:rsidDel="00000000" w:rsidR="00000000" w:rsidRPr="00000000">
        <w:rPr>
          <w:color w:val="00b050"/>
          <w:sz w:val="24"/>
          <w:szCs w:val="24"/>
          <w:rtl w:val="0"/>
        </w:rPr>
        <w:t xml:space="preserve">AÑO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360" w:lineRule="auto"/>
        <w:rPr>
          <w:rFonts w:ascii="Merriweather Sans" w:cs="Merriweather Sans" w:eastAsia="Merriweather Sans" w:hAnsi="Merriweather San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36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36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36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SOLICITUD</w:t>
      </w:r>
    </w:p>
    <w:p w:rsidR="00000000" w:rsidDel="00000000" w:rsidP="00000000" w:rsidRDefault="00000000" w:rsidRPr="00000000" w14:paraId="0000002C">
      <w:pPr>
        <w:shd w:fill="ffffff" w:val="clear"/>
        <w:spacing w:line="240" w:lineRule="auto"/>
        <w:ind w:firstLine="720"/>
        <w:jc w:val="both"/>
        <w:rPr>
          <w:color w:val="222222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222222"/>
          <w:sz w:val="24"/>
          <w:szCs w:val="24"/>
          <w:rtl w:val="0"/>
        </w:rPr>
        <w:t xml:space="preserve">☐</w:t>
      </w: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 (Opción A)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Solicito que se incorporé el expediente sancionador correspondiente por infracción de la Ley 24/2015 de medidas urgentes para afrontar la emergencia en el ámbito de la vivienda y la pobreza energética, en concreto, </w:t>
      </w:r>
      <w:r w:rsidDel="00000000" w:rsidR="00000000" w:rsidRPr="00000000">
        <w:rPr>
          <w:b w:val="1"/>
          <w:color w:val="222222"/>
          <w:sz w:val="24"/>
          <w:szCs w:val="24"/>
          <w:u w:val="single"/>
          <w:rtl w:val="0"/>
        </w:rPr>
        <w:t xml:space="preserve">incumplimiento por parte del Gran Tenedor del ofrecimiento del alquiler social obligatorio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de acuerdo con lo dispuesto en la citada normativa .</w:t>
      </w:r>
    </w:p>
    <w:p w:rsidR="00000000" w:rsidDel="00000000" w:rsidP="00000000" w:rsidRDefault="00000000" w:rsidRPr="00000000" w14:paraId="0000002D">
      <w:pPr>
        <w:shd w:fill="ffffff" w:val="clear"/>
        <w:spacing w:line="240" w:lineRule="auto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line="240" w:lineRule="auto"/>
        <w:ind w:firstLine="720"/>
        <w:jc w:val="both"/>
        <w:rPr>
          <w:color w:val="222222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222222"/>
          <w:sz w:val="24"/>
          <w:szCs w:val="24"/>
          <w:rtl w:val="0"/>
        </w:rPr>
        <w:t xml:space="preserve">☐</w:t>
      </w: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 (Opción B)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Solicito que se incorpore el expediente sancionador correspondiente por infracción de la Ley 24/2015 de medidas urgentes para afrontar la emergencia en el ámbito de la vivienda y la pobreza energética, en concreto, </w:t>
      </w:r>
      <w:r w:rsidDel="00000000" w:rsidR="00000000" w:rsidRPr="00000000">
        <w:rPr>
          <w:b w:val="1"/>
          <w:color w:val="222222"/>
          <w:sz w:val="24"/>
          <w:szCs w:val="24"/>
          <w:u w:val="single"/>
          <w:rtl w:val="0"/>
        </w:rPr>
        <w:t xml:space="preserve">incumplimiento por parte del Gran Tenedor de los requisitos o condiciones del alquiler social obligatorio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de acuerdo con lo dispuesto en la citada normativa.</w:t>
      </w:r>
    </w:p>
    <w:p w:rsidR="00000000" w:rsidDel="00000000" w:rsidP="00000000" w:rsidRDefault="00000000" w:rsidRPr="00000000" w14:paraId="0000002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DOCUMENTACIÓN GENERAL APORTADA: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360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color w:val="000000"/>
          <w:sz w:val="24"/>
          <w:szCs w:val="24"/>
          <w:rtl w:val="0"/>
        </w:rPr>
        <w:t xml:space="preserve">☐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Documento identificativo (NIE/DNI/ Pasaporte)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360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color w:val="000000"/>
          <w:sz w:val="24"/>
          <w:szCs w:val="24"/>
          <w:rtl w:val="0"/>
        </w:rPr>
        <w:t xml:space="preserve">☐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Informe de Riesgo de Exclusión residencial (IRER)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360" w:lineRule="auto"/>
        <w:ind w:firstLine="720"/>
        <w:jc w:val="both"/>
        <w:rPr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MS Gothic" w:cs="MS Gothic" w:eastAsia="MS Gothic" w:hAnsi="MS Gothic"/>
          <w:color w:val="000000"/>
          <w:sz w:val="24"/>
          <w:szCs w:val="24"/>
          <w:rtl w:val="0"/>
        </w:rPr>
        <w:t xml:space="preserve">☐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Solicitud del alquiler social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360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color w:val="000000"/>
          <w:sz w:val="24"/>
          <w:szCs w:val="24"/>
          <w:rtl w:val="0"/>
        </w:rPr>
        <w:t xml:space="preserve">☐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Copia del procedimiento judicial/ auto que dicta el lanzamiento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360" w:lineRule="auto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DOCUMENTACIÓN ESPECÍFICA: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360" w:lineRule="auto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Finalización de contrato: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Contrato de alquiler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360" w:lineRule="auto"/>
        <w:ind w:firstLine="72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color w:val="000000"/>
          <w:sz w:val="24"/>
          <w:szCs w:val="24"/>
          <w:rtl w:val="0"/>
        </w:rPr>
        <w:t xml:space="preserve">☐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Copia del procedimiento judicial/ auto que dicta el lanzamiento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360" w:lineRule="auto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Impago de alquiler: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360" w:lineRule="auto"/>
        <w:ind w:firstLine="72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color w:val="000000"/>
          <w:sz w:val="24"/>
          <w:szCs w:val="24"/>
          <w:rtl w:val="0"/>
        </w:rPr>
        <w:t xml:space="preserve">☐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Reclamación de cantidades previa a la interposición de la demanda (burofax,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360" w:lineRule="auto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360" w:lineRule="auto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Ejecución hipotecaria / compraventa derivada de acuerdos de dación en pago o imposibilidad de retorno de préstamo hipotecario: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360" w:lineRule="auto"/>
        <w:ind w:left="7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color w:val="000000"/>
          <w:sz w:val="24"/>
          <w:szCs w:val="24"/>
          <w:rtl w:val="0"/>
        </w:rPr>
        <w:t xml:space="preserve">☐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Adquisición de la vivienda resultante de la consecución de la compensación de dación en pago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360" w:lineRule="auto"/>
        <w:ind w:left="7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color w:val="000000"/>
          <w:sz w:val="24"/>
          <w:szCs w:val="24"/>
          <w:rtl w:val="0"/>
        </w:rPr>
        <w:t xml:space="preserve">☐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Firma de compraventa de la vivienda como consecuencia de la imposibilidad de devolver el préstamo hipotecario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360" w:lineRule="auto"/>
        <w:ind w:left="7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color w:val="000000"/>
          <w:sz w:val="24"/>
          <w:szCs w:val="24"/>
          <w:rtl w:val="0"/>
        </w:rPr>
        <w:t xml:space="preserve">☐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Reclamación del pago de las cuotas impagadas (burofax o demanda de reclamación - no incluye demanda de desahucio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360" w:lineRule="auto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Ocupación: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360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color w:val="000000"/>
          <w:sz w:val="24"/>
          <w:szCs w:val="24"/>
          <w:rtl w:val="0"/>
        </w:rPr>
        <w:t xml:space="preserve">☐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Padrón anterior a 1 de junio de 2021 o documento acreditativo de la entrada al inmueble (facturas, etc).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360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color w:val="000000"/>
          <w:sz w:val="24"/>
          <w:szCs w:val="24"/>
          <w:rtl w:val="0"/>
        </w:rPr>
        <w:t xml:space="preserve">☐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Informe específico de arraigo y buena convivencia emitido por los Servicios Sociales correspondientes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jc w:val="both"/>
        <w:rPr>
          <w:color w:val="000000"/>
          <w:sz w:val="24"/>
          <w:szCs w:val="24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jc w:val="both"/>
        <w:rPr>
          <w:b w:val="1"/>
          <w:color w:val="00b050"/>
          <w:sz w:val="24"/>
          <w:szCs w:val="24"/>
        </w:rPr>
      </w:pPr>
      <w:r w:rsidDel="00000000" w:rsidR="00000000" w:rsidRPr="00000000">
        <w:rPr>
          <w:b w:val="1"/>
          <w:color w:val="00b050"/>
          <w:sz w:val="24"/>
          <w:szCs w:val="24"/>
          <w:rtl w:val="0"/>
        </w:rPr>
        <w:t xml:space="preserve">FECHA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360" w:lineRule="auto"/>
        <w:rPr>
          <w:color w:val="00b05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 </w:t>
      </w:r>
      <w:r w:rsidDel="00000000" w:rsidR="00000000" w:rsidRPr="00000000">
        <w:rPr>
          <w:color w:val="00b050"/>
          <w:sz w:val="24"/>
          <w:szCs w:val="24"/>
          <w:rtl w:val="0"/>
        </w:rPr>
        <w:t xml:space="preserve">DÍA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_________ de ______ </w:t>
      </w:r>
      <w:r w:rsidDel="00000000" w:rsidR="00000000" w:rsidRPr="00000000">
        <w:rPr>
          <w:color w:val="00b050"/>
          <w:sz w:val="24"/>
          <w:szCs w:val="24"/>
          <w:rtl w:val="0"/>
        </w:rPr>
        <w:t xml:space="preserve">MES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___________ de 20__  </w:t>
      </w:r>
      <w:r w:rsidDel="00000000" w:rsidR="00000000" w:rsidRPr="00000000">
        <w:rPr>
          <w:color w:val="00b050"/>
          <w:sz w:val="24"/>
          <w:szCs w:val="24"/>
          <w:rtl w:val="0"/>
        </w:rPr>
        <w:t xml:space="preserve">AÑO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360" w:lineRule="auto"/>
        <w:rPr>
          <w:b w:val="1"/>
          <w:color w:val="00b05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jc w:val="both"/>
        <w:rPr>
          <w:rFonts w:ascii="Merriweather Sans" w:cs="Merriweather Sans" w:eastAsia="Merriweather Sans" w:hAnsi="Merriweather Sans"/>
          <w:b w:val="1"/>
          <w:color w:val="00b050"/>
          <w:sz w:val="24"/>
          <w:szCs w:val="24"/>
        </w:rPr>
      </w:pPr>
      <w:r w:rsidDel="00000000" w:rsidR="00000000" w:rsidRPr="00000000">
        <w:rPr>
          <w:b w:val="1"/>
          <w:color w:val="00b050"/>
          <w:sz w:val="24"/>
          <w:szCs w:val="24"/>
          <w:rtl w:val="0"/>
        </w:rPr>
        <w:t xml:space="preserve">Firma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jc w:val="both"/>
        <w:rPr>
          <w:rFonts w:ascii="Merriweather Sans" w:cs="Merriweather Sans" w:eastAsia="Merriweather Sans" w:hAnsi="Merriweather Sans"/>
          <w:b w:val="1"/>
          <w:color w:val="00b05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jc w:val="both"/>
        <w:rPr>
          <w:rFonts w:ascii="Merriweather Sans" w:cs="Merriweather Sans" w:eastAsia="Merriweather Sans" w:hAnsi="Merriweather Sans"/>
          <w:b w:val="1"/>
          <w:color w:val="00b05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4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erriweather Sans"/>
  <w:font w:name="Times New Roman"/>
  <w:font w:name="MS Gothic"/>
  <w:font w:name="Quattrocento Sans"/>
  <w:font w:name="Arial Unicode MS"/>
  <w:font w:name="Noto Sans Symbols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</w:rPr>
    </w:pPr>
    <w:r w:rsidDel="00000000" w:rsidR="00000000" w:rsidRPr="00000000">
      <w:rPr>
        <w:color w:val="000000"/>
      </w:rPr>
      <w:drawing>
        <wp:inline distB="114300" distT="114300" distL="114300" distR="114300">
          <wp:extent cx="1285875" cy="466725"/>
          <wp:effectExtent b="0" l="0" r="0" t="0"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85875" cy="4667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rtl w:val="0"/>
      </w:rPr>
      <w:t xml:space="preserve">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5200015</wp:posOffset>
          </wp:positionH>
          <wp:positionV relativeFrom="paragraph">
            <wp:posOffset>15240</wp:posOffset>
          </wp:positionV>
          <wp:extent cx="533400" cy="533400"/>
          <wp:effectExtent b="0" l="0" r="0" t="0"/>
          <wp:wrapNone/>
          <wp:docPr id="1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3695700</wp:posOffset>
              </wp:positionH>
              <wp:positionV relativeFrom="paragraph">
                <wp:posOffset>45720</wp:posOffset>
              </wp:positionV>
              <wp:extent cx="1434465" cy="1414145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8" name="Shape 8"/>
                    <wps:spPr>
                      <a:xfrm>
                        <a:off x="4633530" y="3077690"/>
                        <a:ext cx="1424940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Exo" w:cs="Exo" w:eastAsia="Exo" w:hAnsi="Ex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Grupo Promotor de la Ley 24/2014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3695700</wp:posOffset>
              </wp:positionH>
              <wp:positionV relativeFrom="paragraph">
                <wp:posOffset>45720</wp:posOffset>
              </wp:positionV>
              <wp:extent cx="1434465" cy="1414145"/>
              <wp:effectExtent b="0" l="0" r="0" t="0"/>
              <wp:wrapSquare wrapText="bothSides" distB="45720" distT="45720" distL="114300" distR="114300"/>
              <wp:docPr id="7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34465" cy="1414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1.png"/><Relationship Id="rId10" Type="http://schemas.openxmlformats.org/officeDocument/2006/relationships/image" Target="media/image3.png"/><Relationship Id="rId13" Type="http://schemas.openxmlformats.org/officeDocument/2006/relationships/image" Target="media/image10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8.png"/><Relationship Id="rId7" Type="http://schemas.openxmlformats.org/officeDocument/2006/relationships/image" Target="media/image7.png"/><Relationship Id="rId8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