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2">
      <w:pPr>
        <w:spacing w:after="160" w:line="259" w:lineRule="auto"/>
        <w:jc w:val="right"/>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086743" cy="810057"/>
            <wp:effectExtent b="0" l="0" r="0" t="0"/>
            <wp:docPr id="3"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3086743" cy="81005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4">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6">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07">
      <w:pPr>
        <w:pStyle w:val="Subtitle"/>
        <w:keepNext w:val="0"/>
        <w:keepLines w:val="0"/>
        <w:spacing w:after="160" w:line="259" w:lineRule="auto"/>
        <w:rPr>
          <w:rFonts w:ascii="Calibri" w:cs="Calibri" w:eastAsia="Calibri" w:hAnsi="Calibri"/>
          <w:color w:val="000000"/>
          <w:sz w:val="48"/>
          <w:szCs w:val="48"/>
        </w:rPr>
      </w:pPr>
      <w:r w:rsidDel="00000000" w:rsidR="00000000" w:rsidRPr="00000000">
        <w:rPr>
          <w:rtl w:val="0"/>
        </w:rPr>
      </w:r>
    </w:p>
    <w:p w:rsidR="00000000" w:rsidDel="00000000" w:rsidP="00000000" w:rsidRDefault="00000000" w:rsidRPr="00000000" w14:paraId="00000008">
      <w:pPr>
        <w:pStyle w:val="Subtitle"/>
        <w:keepNext w:val="0"/>
        <w:keepLines w:val="0"/>
        <w:spacing w:after="160" w:line="259" w:lineRule="auto"/>
        <w:rPr>
          <w:rFonts w:ascii="Calibri" w:cs="Calibri" w:eastAsia="Calibri" w:hAnsi="Calibri"/>
          <w:b w:val="1"/>
          <w:color w:val="000000"/>
          <w:sz w:val="70"/>
          <w:szCs w:val="70"/>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Subtitle"/>
        <w:keepNext w:val="0"/>
        <w:keepLines w:val="0"/>
        <w:spacing w:after="160" w:line="259" w:lineRule="auto"/>
        <w:rPr>
          <w:rFonts w:ascii="Calibri" w:cs="Calibri" w:eastAsia="Calibri" w:hAnsi="Calibri"/>
          <w:color w:val="000000"/>
          <w:sz w:val="48"/>
          <w:szCs w:val="48"/>
        </w:rPr>
      </w:pPr>
      <w:r w:rsidDel="00000000" w:rsidR="00000000" w:rsidRPr="00000000">
        <w:rPr>
          <w:rFonts w:ascii="Calibri" w:cs="Calibri" w:eastAsia="Calibri" w:hAnsi="Calibri"/>
          <w:b w:val="1"/>
          <w:color w:val="000000"/>
          <w:sz w:val="70"/>
          <w:szCs w:val="70"/>
          <w:rtl w:val="0"/>
        </w:rPr>
        <w:t xml:space="preserve">B3Networks CPaaS</w:t>
      </w:r>
      <w:r w:rsidDel="00000000" w:rsidR="00000000" w:rsidRPr="00000000">
        <w:rPr>
          <w:rFonts w:ascii="Calibri" w:cs="Calibri" w:eastAsia="Calibri" w:hAnsi="Calibri"/>
          <w:color w:val="000000"/>
          <w:sz w:val="48"/>
          <w:szCs w:val="48"/>
          <w:rtl w:val="0"/>
        </w:rPr>
        <w:t xml:space="preserve"> </w:t>
      </w:r>
    </w:p>
    <w:p w:rsidR="00000000" w:rsidDel="00000000" w:rsidP="00000000" w:rsidRDefault="00000000" w:rsidRPr="00000000" w14:paraId="00000010">
      <w:pPr>
        <w:pStyle w:val="Subtitle"/>
        <w:keepNext w:val="0"/>
        <w:keepLines w:val="0"/>
        <w:spacing w:after="160" w:line="259" w:lineRule="auto"/>
        <w:rPr>
          <w:rFonts w:ascii="Calibri" w:cs="Calibri" w:eastAsia="Calibri" w:hAnsi="Calibri"/>
          <w:color w:val="5a5a5a"/>
          <w:sz w:val="22"/>
          <w:szCs w:val="22"/>
        </w:rPr>
      </w:pPr>
      <w:r w:rsidDel="00000000" w:rsidR="00000000" w:rsidRPr="00000000">
        <w:rPr>
          <w:rFonts w:ascii="Calibri" w:cs="Calibri" w:eastAsia="Calibri" w:hAnsi="Calibri"/>
          <w:color w:val="5a5a5a"/>
          <w:sz w:val="48"/>
          <w:szCs w:val="48"/>
          <w:rtl w:val="0"/>
        </w:rPr>
        <w:t xml:space="preserve">Product Specification for the CPaaS MS Teams Operator Connect Solution </w:t>
      </w:r>
      <w:r w:rsidDel="00000000" w:rsidR="00000000" w:rsidRPr="00000000">
        <w:rPr>
          <w:rtl w:val="0"/>
        </w:rPr>
      </w:r>
    </w:p>
    <w:p w:rsidR="00000000" w:rsidDel="00000000" w:rsidP="00000000" w:rsidRDefault="00000000" w:rsidRPr="00000000" w14:paraId="00000011">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12">
      <w:pPr>
        <w:keepNext w:val="1"/>
        <w:keepLines w:val="1"/>
        <w:spacing w:before="240" w:line="259" w:lineRule="auto"/>
        <w:rPr>
          <w:rFonts w:ascii="Calibri" w:cs="Calibri" w:eastAsia="Calibri" w:hAnsi="Calibri"/>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keepNext w:val="1"/>
        <w:keepLines w:val="1"/>
        <w:spacing w:before="240" w:line="259" w:lineRule="auto"/>
        <w:rPr>
          <w:rFonts w:ascii="Calibri" w:cs="Calibri" w:eastAsia="Calibri" w:hAnsi="Calibri"/>
          <w:b w:val="1"/>
          <w:color w:val="2f5496"/>
          <w:sz w:val="40"/>
          <w:szCs w:val="40"/>
        </w:rPr>
      </w:pPr>
      <w:r w:rsidDel="00000000" w:rsidR="00000000" w:rsidRPr="00000000">
        <w:rPr>
          <w:rFonts w:ascii="Calibri" w:cs="Calibri" w:eastAsia="Calibri" w:hAnsi="Calibri"/>
          <w:b w:val="1"/>
          <w:color w:val="2f5496"/>
          <w:sz w:val="40"/>
          <w:szCs w:val="4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4">
          <w:pPr>
            <w:tabs>
              <w:tab w:val="right" w:leader="none" w:pos="9360"/>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qee5sv3531ho">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Product Summary</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_qee5sv3531ho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leader="none" w:pos="9360"/>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98lolmewy4ra">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Product Features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_98lolmewy4ra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9360"/>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mqg1m5vg0ydt">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Product Requirements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_mqg1m5vg0ydt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9360"/>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ew2gws9zges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CPaaS License Requirements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_ew2gws9zges9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9360"/>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z94043if65e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Microsoft Requirements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_z94043if65eb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9360"/>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e26isfi9jeqi">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Functional Specs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_e26isfi9jeqi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9360"/>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oayulfcidm3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Network Setup</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_oayulfcidm30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9360"/>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uhtmv83eljq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High Availability Design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_uhtmv83eljq0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leader="none" w:pos="9360"/>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we2mcbgo7zv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Deployment Overview</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_we2mcbgo7zva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leader="none" w:pos="9360"/>
            </w:tabs>
            <w:spacing w:before="60" w:line="240" w:lineRule="auto"/>
            <w:ind w:left="360" w:firstLine="0"/>
            <w:rPr>
              <w:rFonts w:ascii="Calibri" w:cs="Calibri" w:eastAsia="Calibri" w:hAnsi="Calibri"/>
              <w:b w:val="0"/>
              <w:i w:val="0"/>
              <w:smallCaps w:val="0"/>
              <w:strike w:val="0"/>
              <w:color w:val="000000"/>
              <w:sz w:val="24"/>
              <w:szCs w:val="24"/>
              <w:u w:val="none"/>
              <w:shd w:fill="auto" w:val="clear"/>
              <w:vertAlign w:val="baseline"/>
            </w:rPr>
          </w:pPr>
          <w:hyperlink w:anchor="_ao4a06thx52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Security Overview</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_ao4a06thx524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leader="none" w:pos="9360"/>
            </w:tabs>
            <w:spacing w:before="60" w:line="240" w:lineRule="auto"/>
            <w:ind w:left="360" w:firstLine="0"/>
            <w:rPr>
              <w:rFonts w:ascii="Calibri" w:cs="Calibri" w:eastAsia="Calibri" w:hAnsi="Calibri"/>
            </w:rPr>
          </w:pPr>
          <w:hyperlink w:anchor="_e5nwvp38pyd1">
            <w:r w:rsidDel="00000000" w:rsidR="00000000" w:rsidRPr="00000000">
              <w:rPr>
                <w:rFonts w:ascii="Calibri" w:cs="Calibri" w:eastAsia="Calibri" w:hAnsi="Calibri"/>
                <w:rtl w:val="0"/>
              </w:rPr>
              <w:t xml:space="preserve">Workflow Sample</w:t>
            </w:r>
          </w:hyperlink>
          <w:r w:rsidDel="00000000" w:rsidR="00000000" w:rsidRPr="00000000">
            <w:rPr>
              <w:rFonts w:ascii="Calibri" w:cs="Calibri" w:eastAsia="Calibri" w:hAnsi="Calibri"/>
              <w:rtl w:val="0"/>
            </w:rPr>
            <w:tab/>
          </w:r>
          <w:r w:rsidDel="00000000" w:rsidR="00000000" w:rsidRPr="00000000">
            <w:fldChar w:fldCharType="begin"/>
            <w:instrText xml:space="preserve"> PAGEREF _e5nwvp38pyd1 \h </w:instrText>
            <w:fldChar w:fldCharType="separate"/>
          </w:r>
          <w:r w:rsidDel="00000000" w:rsidR="00000000" w:rsidRPr="00000000">
            <w:rPr>
              <w:rFonts w:ascii="Calibri" w:cs="Calibri" w:eastAsia="Calibri" w:hAnsi="Calibri"/>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9360"/>
            </w:tabs>
            <w:spacing w:before="60" w:line="240" w:lineRule="auto"/>
            <w:ind w:left="1080" w:firstLine="0"/>
            <w:rPr>
              <w:rFonts w:ascii="Calibri" w:cs="Calibri" w:eastAsia="Calibri" w:hAnsi="Calibri"/>
              <w:b w:val="0"/>
              <w:i w:val="0"/>
              <w:smallCaps w:val="0"/>
              <w:strike w:val="0"/>
              <w:color w:val="000000"/>
              <w:sz w:val="24"/>
              <w:szCs w:val="24"/>
              <w:u w:val="none"/>
              <w:shd w:fill="auto" w:val="clear"/>
              <w:vertAlign w:val="baseline"/>
            </w:rPr>
          </w:pPr>
          <w:hyperlink w:anchor="_iajdxsh3pux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Typical Workflow</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_iajdxsh3puxd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60" w:line="240" w:lineRule="auto"/>
            <w:ind w:left="1080" w:right="0" w:firstLine="0"/>
            <w:jc w:val="left"/>
            <w:rPr>
              <w:rFonts w:ascii="Calibri" w:cs="Calibri" w:eastAsia="Calibri" w:hAnsi="Calibri"/>
              <w:sz w:val="24"/>
              <w:szCs w:val="24"/>
            </w:rPr>
          </w:pPr>
          <w:hyperlink w:anchor="_u659rl1pv7pr">
            <w:r w:rsidDel="00000000" w:rsidR="00000000" w:rsidRPr="00000000">
              <w:rPr>
                <w:rFonts w:ascii="Calibri" w:cs="Calibri" w:eastAsia="Calibri" w:hAnsi="Calibri"/>
                <w:sz w:val="24"/>
                <w:szCs w:val="24"/>
                <w:rtl w:val="0"/>
              </w:rPr>
              <w:t xml:space="preserve">● MS Teams Auto Attendant</w:t>
            </w:r>
          </w:hyperlink>
          <w:r w:rsidDel="00000000" w:rsidR="00000000" w:rsidRPr="00000000">
            <w:rPr>
              <w:rFonts w:ascii="Calibri" w:cs="Calibri" w:eastAsia="Calibri" w:hAnsi="Calibri"/>
              <w:sz w:val="24"/>
              <w:szCs w:val="24"/>
              <w:rtl w:val="0"/>
            </w:rPr>
            <w:tab/>
          </w:r>
          <w:r w:rsidDel="00000000" w:rsidR="00000000" w:rsidRPr="00000000">
            <w:fldChar w:fldCharType="begin"/>
            <w:instrText xml:space="preserve"> PAGEREF _u659rl1pv7pr \h </w:instrText>
            <w:fldChar w:fldCharType="separate"/>
          </w:r>
          <w:r w:rsidDel="00000000" w:rsidR="00000000" w:rsidRPr="00000000">
            <w:rPr>
              <w:rFonts w:ascii="Calibri" w:cs="Calibri" w:eastAsia="Calibri" w:hAnsi="Calibri"/>
              <w:sz w:val="24"/>
              <w:szCs w:val="24"/>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60"/>
            </w:tabs>
            <w:spacing w:after="0" w:before="60" w:line="240"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ttn2h4jcpve8">
            <w:r w:rsidDel="00000000" w:rsidR="00000000" w:rsidRPr="00000000">
              <w:rPr>
                <w:rFonts w:ascii="Calibri" w:cs="Calibri" w:eastAsia="Calibri" w:hAnsi="Calibri"/>
                <w:sz w:val="24"/>
                <w:szCs w:val="24"/>
                <w:rtl w:val="0"/>
              </w:rPr>
              <w:t xml:space="preserve">● MS Teams Call Queue</w:t>
            </w:r>
          </w:hyperlink>
          <w:r w:rsidDel="00000000" w:rsidR="00000000" w:rsidRPr="00000000">
            <w:rPr>
              <w:rFonts w:ascii="Calibri" w:cs="Calibri" w:eastAsia="Calibri" w:hAnsi="Calibri"/>
              <w:sz w:val="24"/>
              <w:szCs w:val="24"/>
              <w:rtl w:val="0"/>
            </w:rPr>
            <w:tab/>
          </w:r>
          <w:r w:rsidDel="00000000" w:rsidR="00000000" w:rsidRPr="00000000">
            <w:fldChar w:fldCharType="begin"/>
            <w:instrText xml:space="preserve"> PAGEREF _ttn2h4jcpve8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9360"/>
            </w:tabs>
            <w:spacing w:before="60" w:line="240" w:lineRule="auto"/>
            <w:ind w:left="1080" w:firstLine="0"/>
            <w:rPr>
              <w:rFonts w:ascii="Calibri" w:cs="Calibri" w:eastAsia="Calibri" w:hAnsi="Calibri"/>
              <w:b w:val="0"/>
              <w:i w:val="0"/>
              <w:smallCaps w:val="0"/>
              <w:strike w:val="0"/>
              <w:color w:val="000000"/>
              <w:sz w:val="24"/>
              <w:szCs w:val="24"/>
              <w:u w:val="none"/>
              <w:shd w:fill="auto" w:val="clear"/>
              <w:vertAlign w:val="baseline"/>
            </w:rPr>
          </w:pPr>
          <w:hyperlink w:anchor="_9hjf507lde7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MS Teams Boss &amp; Secretary</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_9hjf507lde7c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leader="none" w:pos="9360"/>
            </w:tabs>
            <w:spacing w:after="80"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7vsbgjesempm">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Use cases in various industries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_7vsbgjesempm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spacing w:after="160" w:line="259" w:lineRule="auto"/>
        <w:ind w:right="440"/>
        <w:rPr>
          <w:rFonts w:ascii="Calibri" w:cs="Calibri" w:eastAsia="Calibri" w:hAnsi="Calibri"/>
        </w:rPr>
      </w:pPr>
      <w:r w:rsidDel="00000000" w:rsidR="00000000" w:rsidRPr="00000000">
        <w:rPr>
          <w:rtl w:val="0"/>
        </w:rPr>
      </w:r>
    </w:p>
    <w:p w:rsidR="00000000" w:rsidDel="00000000" w:rsidP="00000000" w:rsidRDefault="00000000" w:rsidRPr="00000000" w14:paraId="00000025">
      <w:pPr>
        <w:spacing w:after="160" w:line="259" w:lineRule="auto"/>
        <w:ind w:right="44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27">
      <w:pPr>
        <w:spacing w:after="160" w:line="259" w:lineRule="auto"/>
        <w:rPr>
          <w:rFonts w:ascii="Calibri" w:cs="Calibri" w:eastAsia="Calibri" w:hAnsi="Calibri"/>
          <w:b w:val="1"/>
          <w:sz w:val="24"/>
          <w:szCs w:val="24"/>
        </w:rPr>
      </w:pPr>
      <w:bookmarkStart w:colFirst="0" w:colLast="0" w:name="_qqzjvjy3kbeq" w:id="0"/>
      <w:bookmarkEnd w:id="0"/>
      <w:r w:rsidDel="00000000" w:rsidR="00000000" w:rsidRPr="00000000">
        <w:rPr>
          <w:rFonts w:ascii="Calibri" w:cs="Calibri" w:eastAsia="Calibri" w:hAnsi="Calibri"/>
          <w:b w:val="1"/>
          <w:sz w:val="24"/>
          <w:szCs w:val="24"/>
          <w:rtl w:val="0"/>
        </w:rPr>
        <w:t xml:space="preserve">Document control versioning </w:t>
      </w:r>
    </w:p>
    <w:p w:rsidR="00000000" w:rsidDel="00000000" w:rsidP="00000000" w:rsidRDefault="00000000" w:rsidRPr="00000000" w14:paraId="00000028">
      <w:pPr>
        <w:spacing w:line="240" w:lineRule="auto"/>
        <w:ind w:left="720" w:firstLine="0"/>
        <w:jc w:val="both"/>
        <w:rPr>
          <w:rFonts w:ascii="Calibri" w:cs="Calibri" w:eastAsia="Calibri" w:hAnsi="Calibri"/>
          <w:sz w:val="24"/>
          <w:szCs w:val="24"/>
        </w:rPr>
      </w:pPr>
      <w:r w:rsidDel="00000000" w:rsidR="00000000" w:rsidRPr="00000000">
        <w:rPr>
          <w:rtl w:val="0"/>
        </w:rPr>
      </w:r>
    </w:p>
    <w:tbl>
      <w:tblPr>
        <w:tblStyle w:val="Table1"/>
        <w:tblW w:w="94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0"/>
        <w:gridCol w:w="1740"/>
        <w:gridCol w:w="2190"/>
        <w:gridCol w:w="1320"/>
        <w:gridCol w:w="2565"/>
        <w:tblGridChange w:id="0">
          <w:tblGrid>
            <w:gridCol w:w="1590"/>
            <w:gridCol w:w="1740"/>
            <w:gridCol w:w="2190"/>
            <w:gridCol w:w="1320"/>
            <w:gridCol w:w="2565"/>
          </w:tblGrid>
        </w:tblGridChange>
      </w:tblGrid>
      <w:tr>
        <w:trPr>
          <w:cantSplit w:val="0"/>
          <w:tblHeader w:val="0"/>
        </w:trPr>
        <w:tc>
          <w:tcPr>
            <w:gridSpan w:val="5"/>
          </w:tcPr>
          <w:p w:rsidR="00000000" w:rsidDel="00000000" w:rsidP="00000000" w:rsidRDefault="00000000" w:rsidRPr="00000000" w14:paraId="00000029">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Document History</w:t>
            </w:r>
          </w:p>
        </w:tc>
      </w:tr>
      <w:tr>
        <w:trPr>
          <w:cantSplit w:val="0"/>
          <w:tblHeader w:val="0"/>
        </w:trPr>
        <w:tc>
          <w:tcPr/>
          <w:p w:rsidR="00000000" w:rsidDel="00000000" w:rsidP="00000000" w:rsidRDefault="00000000" w:rsidRPr="00000000" w14:paraId="0000002E">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Date </w:t>
            </w:r>
          </w:p>
        </w:tc>
        <w:tc>
          <w:tcPr/>
          <w:p w:rsidR="00000000" w:rsidDel="00000000" w:rsidP="00000000" w:rsidRDefault="00000000" w:rsidRPr="00000000" w14:paraId="0000002F">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Version </w:t>
            </w:r>
          </w:p>
        </w:tc>
        <w:tc>
          <w:tcPr/>
          <w:p w:rsidR="00000000" w:rsidDel="00000000" w:rsidP="00000000" w:rsidRDefault="00000000" w:rsidRPr="00000000" w14:paraId="00000030">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Applicable BMOs</w:t>
            </w:r>
          </w:p>
        </w:tc>
        <w:tc>
          <w:tcPr/>
          <w:p w:rsidR="00000000" w:rsidDel="00000000" w:rsidP="00000000" w:rsidRDefault="00000000" w:rsidRPr="00000000" w14:paraId="00000031">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Author</w:t>
            </w:r>
          </w:p>
        </w:tc>
        <w:tc>
          <w:tcPr/>
          <w:p w:rsidR="00000000" w:rsidDel="00000000" w:rsidP="00000000" w:rsidRDefault="00000000" w:rsidRPr="00000000" w14:paraId="00000032">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Comments</w:t>
            </w:r>
          </w:p>
        </w:tc>
      </w:tr>
      <w:tr>
        <w:trPr>
          <w:cantSplit w:val="0"/>
          <w:tblHeader w:val="0"/>
        </w:trPr>
        <w:tc>
          <w:tcPr/>
          <w:p w:rsidR="00000000" w:rsidDel="00000000" w:rsidP="00000000" w:rsidRDefault="00000000" w:rsidRPr="00000000" w14:paraId="00000033">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19 Oct 2022</w:t>
            </w:r>
          </w:p>
        </w:tc>
        <w:tc>
          <w:tcPr/>
          <w:p w:rsidR="00000000" w:rsidDel="00000000" w:rsidP="00000000" w:rsidRDefault="00000000" w:rsidRPr="00000000" w14:paraId="00000034">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Version 1.0</w:t>
            </w:r>
          </w:p>
        </w:tc>
        <w:tc>
          <w:tcPr/>
          <w:p w:rsidR="00000000" w:rsidDel="00000000" w:rsidP="00000000" w:rsidRDefault="00000000" w:rsidRPr="00000000" w14:paraId="0000003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w:t>
            </w:r>
          </w:p>
        </w:tc>
        <w:tc>
          <w:tcPr/>
          <w:p w:rsidR="00000000" w:rsidDel="00000000" w:rsidP="00000000" w:rsidRDefault="00000000" w:rsidRPr="00000000" w14:paraId="0000003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Hallie</w:t>
            </w:r>
          </w:p>
        </w:tc>
        <w:tc>
          <w:tcPr/>
          <w:p w:rsidR="00000000" w:rsidDel="00000000" w:rsidP="00000000" w:rsidRDefault="00000000" w:rsidRPr="00000000" w14:paraId="00000037">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Document creation</w:t>
            </w:r>
          </w:p>
        </w:tc>
      </w:tr>
      <w:tr>
        <w:trPr>
          <w:cantSplit w:val="0"/>
          <w:tblHeader w:val="0"/>
        </w:trPr>
        <w:tc>
          <w:tcPr/>
          <w:p w:rsidR="00000000" w:rsidDel="00000000" w:rsidP="00000000" w:rsidRDefault="00000000" w:rsidRPr="00000000" w14:paraId="00000038">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 Oct 2022</w:t>
            </w:r>
          </w:p>
        </w:tc>
        <w:tc>
          <w:tcPr/>
          <w:p w:rsidR="00000000" w:rsidDel="00000000" w:rsidP="00000000" w:rsidRDefault="00000000" w:rsidRPr="00000000" w14:paraId="00000039">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Version 1.1</w:t>
            </w:r>
          </w:p>
        </w:tc>
        <w:tc>
          <w:tcPr/>
          <w:p w:rsidR="00000000" w:rsidDel="00000000" w:rsidP="00000000" w:rsidRDefault="00000000" w:rsidRPr="00000000" w14:paraId="0000003A">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w:t>
            </w:r>
          </w:p>
        </w:tc>
        <w:tc>
          <w:tcPr/>
          <w:p w:rsidR="00000000" w:rsidDel="00000000" w:rsidP="00000000" w:rsidRDefault="00000000" w:rsidRPr="00000000" w14:paraId="0000003B">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Shubham</w:t>
            </w:r>
          </w:p>
        </w:tc>
        <w:tc>
          <w:tcPr/>
          <w:p w:rsidR="00000000" w:rsidDel="00000000" w:rsidP="00000000" w:rsidRDefault="00000000" w:rsidRPr="00000000" w14:paraId="0000003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Amendment</w:t>
            </w:r>
          </w:p>
        </w:tc>
      </w:tr>
      <w:tr>
        <w:trPr>
          <w:cantSplit w:val="0"/>
          <w:tblHeader w:val="0"/>
        </w:trPr>
        <w:tc>
          <w:tcPr/>
          <w:p w:rsidR="00000000" w:rsidDel="00000000" w:rsidP="00000000" w:rsidRDefault="00000000" w:rsidRPr="00000000" w14:paraId="0000003D">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E">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3F">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0">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1">
            <w:pPr>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2">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3">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4">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5">
            <w:pPr>
              <w:spacing w:line="240" w:lineRule="auto"/>
              <w:jc w:val="both"/>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46">
            <w:pPr>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47">
      <w:pPr>
        <w:spacing w:line="240" w:lineRule="auto"/>
        <w:jc w:val="both"/>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1"/>
        <w:spacing w:after="0" w:before="240" w:line="259" w:lineRule="auto"/>
        <w:jc w:val="both"/>
        <w:rPr>
          <w:rFonts w:ascii="Calibri" w:cs="Calibri" w:eastAsia="Calibri" w:hAnsi="Calibri"/>
          <w:sz w:val="24"/>
          <w:szCs w:val="24"/>
        </w:rPr>
      </w:pPr>
      <w:bookmarkStart w:colFirst="0" w:colLast="0" w:name="_qee5sv3531ho" w:id="1"/>
      <w:bookmarkEnd w:id="1"/>
      <w:r w:rsidDel="00000000" w:rsidR="00000000" w:rsidRPr="00000000">
        <w:rPr>
          <w:rFonts w:ascii="Calibri" w:cs="Calibri" w:eastAsia="Calibri" w:hAnsi="Calibri"/>
          <w:b w:val="1"/>
          <w:color w:val="2f5496"/>
          <w:rtl w:val="0"/>
        </w:rPr>
        <w:t xml:space="preserve">Product Summary </w:t>
      </w:r>
      <w:r w:rsidDel="00000000" w:rsidR="00000000" w:rsidRPr="00000000">
        <w:rPr>
          <w:rtl w:val="0"/>
        </w:rPr>
      </w:r>
    </w:p>
    <w:p w:rsidR="00000000" w:rsidDel="00000000" w:rsidP="00000000" w:rsidRDefault="00000000" w:rsidRPr="00000000" w14:paraId="00000049">
      <w:pPr>
        <w:shd w:fill="ffffff" w:val="clear"/>
        <w:spacing w:before="380" w:line="24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CPaaS Microsoft Teams Operator Connect enables customers to connect their numbers to their MS Teams Applications.</w:t>
      </w:r>
    </w:p>
    <w:p w:rsidR="00000000" w:rsidDel="00000000" w:rsidP="00000000" w:rsidRDefault="00000000" w:rsidRPr="00000000" w14:paraId="0000004A">
      <w:pPr>
        <w:numPr>
          <w:ilvl w:val="0"/>
          <w:numId w:val="6"/>
        </w:numPr>
        <w:shd w:fill="ffffff" w:val="clear"/>
        <w:spacing w:after="0" w:afterAutospacing="0" w:before="380" w:line="240" w:lineRule="auto"/>
        <w:ind w:left="117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Owned &amp; Operated Nationwide Communication Network</w:t>
      </w:r>
    </w:p>
    <w:p w:rsidR="00000000" w:rsidDel="00000000" w:rsidP="00000000" w:rsidRDefault="00000000" w:rsidRPr="00000000" w14:paraId="0000004B">
      <w:pPr>
        <w:numPr>
          <w:ilvl w:val="0"/>
          <w:numId w:val="6"/>
        </w:numPr>
        <w:shd w:fill="ffffff" w:val="clear"/>
        <w:spacing w:after="0" w:afterAutospacing="0" w:before="0" w:beforeAutospacing="0" w:line="240" w:lineRule="auto"/>
        <w:ind w:left="117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Modular Solutions - Deploy what you need, Hybrid Setup</w:t>
      </w:r>
    </w:p>
    <w:p w:rsidR="00000000" w:rsidDel="00000000" w:rsidP="00000000" w:rsidRDefault="00000000" w:rsidRPr="00000000" w14:paraId="0000004C">
      <w:pPr>
        <w:numPr>
          <w:ilvl w:val="0"/>
          <w:numId w:val="6"/>
        </w:numPr>
        <w:shd w:fill="ffffff" w:val="clear"/>
        <w:spacing w:after="0" w:afterAutospacing="0" w:before="0" w:beforeAutospacing="0" w:line="240" w:lineRule="auto"/>
        <w:ind w:left="117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Future Proof - Fixed Mobile Convergence, APIs</w:t>
      </w:r>
    </w:p>
    <w:p w:rsidR="00000000" w:rsidDel="00000000" w:rsidP="00000000" w:rsidRDefault="00000000" w:rsidRPr="00000000" w14:paraId="0000004D">
      <w:pPr>
        <w:numPr>
          <w:ilvl w:val="0"/>
          <w:numId w:val="6"/>
        </w:numPr>
        <w:shd w:fill="ffffff" w:val="clear"/>
        <w:spacing w:after="0" w:afterAutospacing="0" w:before="0" w:beforeAutospacing="0" w:line="240" w:lineRule="auto"/>
        <w:ind w:left="117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Infrastructure Reliability and Support</w:t>
      </w:r>
    </w:p>
    <w:p w:rsidR="00000000" w:rsidDel="00000000" w:rsidP="00000000" w:rsidRDefault="00000000" w:rsidRPr="00000000" w14:paraId="0000004E">
      <w:pPr>
        <w:numPr>
          <w:ilvl w:val="0"/>
          <w:numId w:val="6"/>
        </w:numPr>
        <w:shd w:fill="ffffff" w:val="clear"/>
        <w:spacing w:before="0" w:beforeAutospacing="0" w:line="240" w:lineRule="auto"/>
        <w:ind w:left="117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Single Point of Contact and Responsibility</w:t>
      </w:r>
    </w:p>
    <w:p w:rsidR="00000000" w:rsidDel="00000000" w:rsidP="00000000" w:rsidRDefault="00000000" w:rsidRPr="00000000" w14:paraId="0000004F">
      <w:pPr>
        <w:shd w:fill="ffffff" w:val="clear"/>
        <w:spacing w:before="380" w:line="240" w:lineRule="auto"/>
        <w:ind w:hanging="90"/>
        <w:jc w:val="both"/>
        <w:rPr>
          <w:rFonts w:ascii="Calibri" w:cs="Calibri" w:eastAsia="Calibri" w:hAnsi="Calibri"/>
          <w:sz w:val="24"/>
          <w:szCs w:val="24"/>
        </w:rPr>
      </w:pPr>
      <w:r w:rsidDel="00000000" w:rsidR="00000000" w:rsidRPr="00000000">
        <w:rPr>
          <w:rFonts w:ascii="Calibri" w:cs="Calibri" w:eastAsia="Calibri" w:hAnsi="Calibri"/>
          <w:b w:val="1"/>
          <w:sz w:val="24"/>
          <w:szCs w:val="24"/>
        </w:rPr>
        <w:drawing>
          <wp:inline distB="114300" distT="114300" distL="114300" distR="114300">
            <wp:extent cx="5943600" cy="2590800"/>
            <wp:effectExtent b="0" l="0" r="0" t="0"/>
            <wp:docPr id="1"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59436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hd w:fill="ffffff" w:val="clear"/>
        <w:spacing w:before="380" w:line="240" w:lineRule="auto"/>
        <w:ind w:hanging="9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shd w:fill="ffffff" w:val="clear"/>
        <w:spacing w:before="380" w:line="240" w:lineRule="auto"/>
        <w:ind w:left="0" w:firstLine="0"/>
        <w:jc w:val="both"/>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CPaaS MS Teams Direct Routing vs MS Teams Operator Connect</w:t>
      </w:r>
    </w:p>
    <w:p w:rsidR="00000000" w:rsidDel="00000000" w:rsidP="00000000" w:rsidRDefault="00000000" w:rsidRPr="00000000" w14:paraId="00000052">
      <w:pPr>
        <w:numPr>
          <w:ilvl w:val="0"/>
          <w:numId w:val="6"/>
        </w:numPr>
        <w:shd w:fill="ffffff" w:val="clear"/>
        <w:spacing w:after="0" w:afterAutospacing="0" w:before="380" w:line="240" w:lineRule="auto"/>
        <w:ind w:left="117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CPaaS Microsoft Teams Operator Connect is the upgraded version of CPaaS Microsoft Teams Direct Routing with Full API to assist Operators in integrating with Microsoft Calling Service.</w:t>
      </w:r>
    </w:p>
    <w:p w:rsidR="00000000" w:rsidDel="00000000" w:rsidP="00000000" w:rsidRDefault="00000000" w:rsidRPr="00000000" w14:paraId="00000053">
      <w:pPr>
        <w:numPr>
          <w:ilvl w:val="0"/>
          <w:numId w:val="6"/>
        </w:numPr>
        <w:shd w:fill="ffffff" w:val="clear"/>
        <w:spacing w:after="0" w:afterAutospacing="0" w:before="0" w:beforeAutospacing="0" w:line="240" w:lineRule="auto"/>
        <w:ind w:left="117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With CPaaS Microsoft Teams Operator Connect, Customers can cut off the below steps when provisioning:</w:t>
      </w:r>
    </w:p>
    <w:p w:rsidR="00000000" w:rsidDel="00000000" w:rsidP="00000000" w:rsidRDefault="00000000" w:rsidRPr="00000000" w14:paraId="00000054">
      <w:pPr>
        <w:numPr>
          <w:ilvl w:val="0"/>
          <w:numId w:val="6"/>
        </w:numPr>
        <w:shd w:fill="ffffff" w:val="clear"/>
        <w:spacing w:after="0" w:afterAutospacing="0" w:before="0" w:beforeAutospacing="0" w:line="240" w:lineRule="auto"/>
        <w:ind w:left="117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Grant access to Customers’ tenant profiles</w:t>
      </w:r>
    </w:p>
    <w:p w:rsidR="00000000" w:rsidDel="00000000" w:rsidP="00000000" w:rsidRDefault="00000000" w:rsidRPr="00000000" w14:paraId="00000055">
      <w:pPr>
        <w:numPr>
          <w:ilvl w:val="0"/>
          <w:numId w:val="6"/>
        </w:numPr>
        <w:shd w:fill="ffffff" w:val="clear"/>
        <w:spacing w:after="0" w:afterAutospacing="0" w:before="0" w:beforeAutospacing="0" w:line="240" w:lineRule="auto"/>
        <w:ind w:left="117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Connector Domain verification steps</w:t>
      </w:r>
    </w:p>
    <w:p w:rsidR="00000000" w:rsidDel="00000000" w:rsidP="00000000" w:rsidRDefault="00000000" w:rsidRPr="00000000" w14:paraId="00000056">
      <w:pPr>
        <w:numPr>
          <w:ilvl w:val="0"/>
          <w:numId w:val="6"/>
        </w:numPr>
        <w:shd w:fill="ffffff" w:val="clear"/>
        <w:spacing w:after="0" w:afterAutospacing="0" w:before="0" w:beforeAutospacing="0" w:line="240" w:lineRule="auto"/>
        <w:ind w:left="117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Powershell execution steps</w:t>
      </w:r>
    </w:p>
    <w:p w:rsidR="00000000" w:rsidDel="00000000" w:rsidP="00000000" w:rsidRDefault="00000000" w:rsidRPr="00000000" w14:paraId="00000057">
      <w:pPr>
        <w:numPr>
          <w:ilvl w:val="0"/>
          <w:numId w:val="6"/>
        </w:numPr>
        <w:shd w:fill="ffffff" w:val="clear"/>
        <w:spacing w:after="0" w:afterAutospacing="0" w:before="0" w:beforeAutospacing="0" w:line="240" w:lineRule="auto"/>
        <w:ind w:left="117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Operator Name will be broadcast on Microsoft Marketplace.</w:t>
      </w:r>
    </w:p>
    <w:p w:rsidR="00000000" w:rsidDel="00000000" w:rsidP="00000000" w:rsidRDefault="00000000" w:rsidRPr="00000000" w14:paraId="00000058">
      <w:pPr>
        <w:numPr>
          <w:ilvl w:val="0"/>
          <w:numId w:val="6"/>
        </w:numPr>
        <w:shd w:fill="ffffff" w:val="clear"/>
        <w:spacing w:before="0" w:beforeAutospacing="0" w:line="240" w:lineRule="auto"/>
        <w:ind w:left="117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Customers can proactively contact Operators directly via Microsoft page.</w:t>
      </w:r>
    </w:p>
    <w:p w:rsidR="00000000" w:rsidDel="00000000" w:rsidP="00000000" w:rsidRDefault="00000000" w:rsidRPr="00000000" w14:paraId="00000059">
      <w:pPr>
        <w:pStyle w:val="Heading1"/>
        <w:rPr>
          <w:rFonts w:ascii="Calibri" w:cs="Calibri" w:eastAsia="Calibri" w:hAnsi="Calibri"/>
          <w:sz w:val="24"/>
          <w:szCs w:val="24"/>
        </w:rPr>
      </w:pPr>
      <w:bookmarkStart w:colFirst="0" w:colLast="0" w:name="_98lolmewy4ra" w:id="2"/>
      <w:bookmarkEnd w:id="2"/>
      <w:r w:rsidDel="00000000" w:rsidR="00000000" w:rsidRPr="00000000">
        <w:rPr>
          <w:rFonts w:ascii="Calibri" w:cs="Calibri" w:eastAsia="Calibri" w:hAnsi="Calibri"/>
          <w:b w:val="1"/>
          <w:color w:val="2f5496"/>
          <w:rtl w:val="0"/>
        </w:rPr>
        <w:t xml:space="preserve">Product Features</w:t>
      </w:r>
      <w:r w:rsidDel="00000000" w:rsidR="00000000" w:rsidRPr="00000000">
        <w:rPr>
          <w:rtl w:val="0"/>
        </w:rPr>
      </w:r>
    </w:p>
    <w:tbl>
      <w:tblPr>
        <w:tblStyle w:val="Table2"/>
        <w:tblW w:w="93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60"/>
        <w:gridCol w:w="6915"/>
        <w:tblGridChange w:id="0">
          <w:tblGrid>
            <w:gridCol w:w="2460"/>
            <w:gridCol w:w="6915"/>
          </w:tblGrid>
        </w:tblGridChange>
      </w:tblGrid>
      <w:tr>
        <w:trPr>
          <w:cantSplit w:val="0"/>
          <w:trHeight w:val="473.1848185214855" w:hRule="atLeast"/>
          <w:tblHeader w:val="0"/>
        </w:trPr>
        <w:tc>
          <w:tcPr>
            <w:vMerge w:val="restart"/>
            <w:tcBorders>
              <w:top w:color="000000" w:space="0" w:sz="6" w:val="single"/>
              <w:left w:color="000000" w:space="0" w:sz="6" w:val="single"/>
              <w:bottom w:color="000000" w:space="0" w:sz="6" w:val="single"/>
              <w:right w:color="000000" w:space="0" w:sz="6" w:val="single"/>
            </w:tcBorders>
            <w:shd w:fill="1f3863" w:val="clear"/>
            <w:tcMar>
              <w:top w:w="40.0" w:type="dxa"/>
              <w:left w:w="40.0" w:type="dxa"/>
              <w:bottom w:w="40.0" w:type="dxa"/>
              <w:right w:w="40.0" w:type="dxa"/>
            </w:tcMar>
            <w:vAlign w:val="center"/>
          </w:tcPr>
          <w:p w:rsidR="00000000" w:rsidDel="00000000" w:rsidP="00000000" w:rsidRDefault="00000000" w:rsidRPr="00000000" w14:paraId="0000005A">
            <w:pPr>
              <w:widowControl w:val="0"/>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Feature</w:t>
            </w:r>
          </w:p>
        </w:tc>
        <w:tc>
          <w:tcPr>
            <w:vMerge w:val="restart"/>
            <w:tcBorders>
              <w:top w:color="000000" w:space="0" w:sz="6" w:val="single"/>
              <w:left w:color="000000" w:space="0" w:sz="6" w:val="single"/>
              <w:bottom w:color="000000" w:space="0" w:sz="6" w:val="single"/>
              <w:right w:color="000000" w:space="0" w:sz="6" w:val="single"/>
            </w:tcBorders>
            <w:shd w:fill="1f3863" w:val="clear"/>
            <w:tcMar>
              <w:top w:w="40.0" w:type="dxa"/>
              <w:left w:w="40.0" w:type="dxa"/>
              <w:bottom w:w="40.0" w:type="dxa"/>
              <w:right w:w="40.0" w:type="dxa"/>
            </w:tcMar>
            <w:vAlign w:val="center"/>
          </w:tcPr>
          <w:p w:rsidR="00000000" w:rsidDel="00000000" w:rsidP="00000000" w:rsidRDefault="00000000" w:rsidRPr="00000000" w14:paraId="0000005B">
            <w:pPr>
              <w:widowControl w:val="0"/>
              <w:jc w:val="both"/>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Description</w:t>
            </w:r>
          </w:p>
        </w:tc>
      </w:tr>
      <w:tr>
        <w:trPr>
          <w:cantSplit w:val="0"/>
          <w:tblHeader w:val="0"/>
        </w:trPr>
        <w:tc>
          <w:tcPr>
            <w:vMerge w:val="continue"/>
            <w:tcBorders>
              <w:top w:color="000000" w:space="0" w:sz="6" w:val="single"/>
              <w:bottom w:color="000000" w:space="0" w:sz="6" w:val="single"/>
              <w:right w:color="000000" w:space="0" w:sz="6" w:val="single"/>
            </w:tcBorders>
            <w:shd w:fill="1f3863" w:val="clear"/>
            <w:tcMar>
              <w:top w:w="100.0" w:type="dxa"/>
              <w:left w:w="100.0" w:type="dxa"/>
              <w:bottom w:w="100.0" w:type="dxa"/>
              <w:right w:w="100.0" w:type="dxa"/>
            </w:tcMar>
            <w:vAlign w:val="center"/>
          </w:tcPr>
          <w:p w:rsidR="00000000" w:rsidDel="00000000" w:rsidP="00000000" w:rsidRDefault="00000000" w:rsidRPr="00000000" w14:paraId="0000005C">
            <w:pPr>
              <w:widowControl w:val="0"/>
              <w:jc w:val="both"/>
              <w:rPr>
                <w:rFonts w:ascii="Calibri" w:cs="Calibri" w:eastAsia="Calibri" w:hAnsi="Calibri"/>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1f3863" w:val="clear"/>
            <w:tcMar>
              <w:top w:w="100.0" w:type="dxa"/>
              <w:left w:w="100.0" w:type="dxa"/>
              <w:bottom w:w="100.0" w:type="dxa"/>
              <w:right w:w="100.0" w:type="dxa"/>
            </w:tcMar>
            <w:vAlign w:val="center"/>
          </w:tcPr>
          <w:p w:rsidR="00000000" w:rsidDel="00000000" w:rsidP="00000000" w:rsidRDefault="00000000" w:rsidRPr="00000000" w14:paraId="0000005D">
            <w:pPr>
              <w:widowControl w:val="0"/>
              <w:jc w:val="both"/>
              <w:rPr>
                <w:rFonts w:ascii="Calibri" w:cs="Calibri" w:eastAsia="Calibri" w:hAnsi="Calibri"/>
                <w:sz w:val="20"/>
                <w:szCs w:val="20"/>
              </w:rPr>
            </w:pPr>
            <w:r w:rsidDel="00000000" w:rsidR="00000000" w:rsidRPr="00000000">
              <w:rPr>
                <w:rtl w:val="0"/>
              </w:rPr>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E">
            <w:pPr>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transfer</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F">
            <w:pPr>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an active call, users will have options available to do a Call Transfer.</w:t>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0">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hold</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1">
            <w:pPr>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an active call, users will have options available to do a Call Hold</w:t>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2">
            <w:pPr>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Consult then transfer</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3">
            <w:pPr>
              <w:spacing w:line="276" w:lineRule="auto"/>
              <w:ind w:left="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Consult then Transfer, using MS Teams Directory on desktop, a chat box will appear to converse with the transfer destination. After which, the transferer can click on the Transfer button to complete the call.</w:t>
            </w:r>
            <w:r w:rsidDel="00000000" w:rsidR="00000000" w:rsidRPr="00000000">
              <w:rPr>
                <w:rtl w:val="0"/>
              </w:rPr>
            </w:r>
          </w:p>
        </w:tc>
      </w:tr>
      <w:tr>
        <w:trPr>
          <w:cantSplit w:val="0"/>
          <w:trHeight w:val="528.1883024251069"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4">
            <w:pPr>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Cloud voicemail</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5">
            <w:pPr>
              <w:widowControl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Cloud Voicemail deposits voicemail messages in a user's Exchange mailbox.</w:t>
            </w:r>
            <w:r w:rsidDel="00000000" w:rsidR="00000000" w:rsidRPr="00000000">
              <w:rPr>
                <w:rtl w:val="0"/>
              </w:rPr>
            </w:r>
          </w:p>
        </w:tc>
      </w:tr>
      <w:tr>
        <w:trPr>
          <w:cantSplit w:val="0"/>
          <w:trHeight w:val="963.1669044222538"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6">
            <w:pPr>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forwarding</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7">
            <w:pPr>
              <w:widowControl w:val="0"/>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You can </w:t>
            </w:r>
            <w:r w:rsidDel="00000000" w:rsidR="00000000" w:rsidRPr="00000000">
              <w:rPr>
                <w:rFonts w:ascii="Calibri" w:cs="Calibri" w:eastAsia="Calibri" w:hAnsi="Calibri"/>
                <w:sz w:val="24"/>
                <w:szCs w:val="24"/>
                <w:highlight w:val="white"/>
                <w:rtl w:val="0"/>
              </w:rPr>
              <w:t xml:space="preserve">forward calls</w:t>
            </w:r>
            <w:r w:rsidDel="00000000" w:rsidR="00000000" w:rsidRPr="00000000">
              <w:rPr>
                <w:rFonts w:ascii="Calibri" w:cs="Calibri" w:eastAsia="Calibri" w:hAnsi="Calibri"/>
                <w:sz w:val="24"/>
                <w:szCs w:val="24"/>
                <w:highlight w:val="white"/>
                <w:rtl w:val="0"/>
              </w:rPr>
              <w:t xml:space="preserve"> to another number or Teams member, or </w:t>
            </w:r>
            <w:r w:rsidDel="00000000" w:rsidR="00000000" w:rsidRPr="00000000">
              <w:rPr>
                <w:rFonts w:ascii="Calibri" w:cs="Calibri" w:eastAsia="Calibri" w:hAnsi="Calibri"/>
                <w:sz w:val="24"/>
                <w:szCs w:val="24"/>
                <w:highlight w:val="white"/>
                <w:rtl w:val="0"/>
              </w:rPr>
              <w:t xml:space="preserve">ring another number at the same time</w:t>
            </w:r>
            <w:r w:rsidDel="00000000" w:rsidR="00000000" w:rsidRPr="00000000">
              <w:rPr>
                <w:rFonts w:ascii="Calibri" w:cs="Calibri" w:eastAsia="Calibri" w:hAnsi="Calibri"/>
                <w:sz w:val="24"/>
                <w:szCs w:val="24"/>
                <w:highlight w:val="white"/>
                <w:rtl w:val="0"/>
              </w:rPr>
              <w:t xml:space="preserve"> as your work number.</w:t>
            </w:r>
            <w:r w:rsidDel="00000000" w:rsidR="00000000" w:rsidRPr="00000000">
              <w:rPr>
                <w:rtl w:val="0"/>
              </w:rPr>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8">
            <w:pPr>
              <w:spacing w:line="276"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Delegation</w:t>
            </w:r>
            <w:r w:rsidDel="00000000" w:rsidR="00000000" w:rsidRPr="00000000">
              <w:rPr>
                <w:rFonts w:ascii="Calibri" w:cs="Calibri" w:eastAsia="Calibri" w:hAnsi="Calibri"/>
                <w:sz w:val="24"/>
                <w:szCs w:val="24"/>
                <w:rtl w:val="0"/>
              </w:rPr>
              <w:t xml:space="preserve">/Shared line appearance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6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making outgoing calls, the secretary is able to call as myself or on Boss’s behalf. </w:t>
            </w:r>
          </w:p>
        </w:tc>
      </w:tr>
      <w:tr>
        <w:trPr>
          <w:cantSplit w:val="0"/>
          <w:trHeight w:val="1010.551757812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A">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Auto attendant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B">
            <w:pPr>
              <w:widowControl w:val="0"/>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Auto-attendant is an IVR service which allows users to set up menu options to route the calls based on caller inputs.</w:t>
            </w:r>
          </w:p>
          <w:p w:rsidR="00000000" w:rsidDel="00000000" w:rsidP="00000000" w:rsidRDefault="00000000" w:rsidRPr="00000000" w14:paraId="0000006C">
            <w:pPr>
              <w:widowControl w:val="0"/>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provides a series of choices that guide callers to their desired destination quickly, without relying on a human operator to handle incoming calls.</w:t>
            </w:r>
          </w:p>
        </w:tc>
      </w:tr>
      <w:tr>
        <w:trPr>
          <w:cantSplit w:val="0"/>
          <w:trHeight w:val="1010.551757812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queue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E">
            <w:pPr>
              <w:widowControl w:val="0"/>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queues provide a method of routing callers to people within the  organization who can help with a particular issue or question. </w:t>
            </w:r>
          </w:p>
          <w:p w:rsidR="00000000" w:rsidDel="00000000" w:rsidP="00000000" w:rsidRDefault="00000000" w:rsidRPr="00000000" w14:paraId="0000006F">
            <w:pPr>
              <w:widowControl w:val="0"/>
              <w:numPr>
                <w:ilvl w:val="0"/>
                <w:numId w:val="8"/>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Calls are distributed one at a time to the people in the queue (who are known as agents).</w:t>
            </w:r>
          </w:p>
        </w:tc>
      </w:tr>
      <w:tr>
        <w:trPr>
          <w:cantSplit w:val="0"/>
          <w:trHeight w:val="1010.551757812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0">
            <w:pPr>
              <w:widowControl w:val="0"/>
              <w:spacing w:line="24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PSTN Call Recording</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71">
            <w:pPr>
              <w:widowControl w:val="0"/>
              <w:numPr>
                <w:ilvl w:val="0"/>
                <w:numId w:val="1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CPaaS Microsoft Teams Operator Connect provides a customer portal for easy search and retrieval of Call Recordings.</w:t>
            </w:r>
          </w:p>
          <w:p w:rsidR="00000000" w:rsidDel="00000000" w:rsidP="00000000" w:rsidRDefault="00000000" w:rsidRPr="00000000" w14:paraId="00000072">
            <w:pPr>
              <w:widowControl w:val="0"/>
              <w:numPr>
                <w:ilvl w:val="0"/>
                <w:numId w:val="1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Advance access rights management by per user and per team is supported.</w:t>
            </w:r>
          </w:p>
        </w:tc>
      </w:tr>
      <w:tr>
        <w:trPr>
          <w:cantSplit w:val="0"/>
          <w:trHeight w:val="963.1669044222538"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IDD call controls</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4">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IDD Call Control can be controlled by per user or PIN and is supported by CPaaS Microsoft Teams Operator Connect IDD controls feature.</w:t>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Inbound call filter</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function defines what action will be taken when an incoming call to the User's assigned number.</w:t>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7">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sharing and group call pickup</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8">
            <w:pPr>
              <w:widowControl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The call sharing and group call pickup features of Microsoft Teams let users share their incoming calls with colleagues so that the colleagues can answer calls that occur while the user is unavailable.</w:t>
            </w:r>
            <w:r w:rsidDel="00000000" w:rsidR="00000000" w:rsidRPr="00000000">
              <w:rPr>
                <w:rtl w:val="0"/>
              </w:rPr>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9">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Music on hold</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A">
            <w:pPr>
              <w:widowControl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When a Microsoft Teams user places an incoming call on hold, the caller can listen to selected music.</w:t>
              <w:br w:type="textWrapping"/>
              <w:t xml:space="preserve">The music that is played is either the default music provided by Microsoft or custom music that you upload and configure.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B">
            <w:pPr>
              <w:widowControl w:val="0"/>
              <w:ind w:left="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Internal call</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7C">
            <w:pPr>
              <w:widowControl w:val="0"/>
              <w:ind w:left="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Able to make internal calls from Extension to Extension</w:t>
            </w:r>
          </w:p>
        </w:tc>
      </w:tr>
      <w:tr>
        <w:trPr>
          <w:cantSplit w:val="0"/>
          <w:trHeight w:val="668.0028530670471"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7D">
            <w:pPr>
              <w:widowControl w:val="0"/>
              <w:ind w:left="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Caller ID management</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7E">
            <w:pPr>
              <w:widowControl w:val="0"/>
              <w:ind w:left="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Able to select the caller ID</w:t>
            </w:r>
            <w:r w:rsidDel="00000000" w:rsidR="00000000" w:rsidRPr="00000000">
              <w:rPr>
                <w:rFonts w:ascii="Calibri" w:cs="Calibri" w:eastAsia="Calibri" w:hAnsi="Calibri"/>
                <w:i w:val="1"/>
                <w:sz w:val="24"/>
                <w:szCs w:val="24"/>
                <w:rtl w:val="0"/>
              </w:rPr>
              <w:t xml:space="preserve"> (Assigned / Private)</w:t>
            </w:r>
            <w:r w:rsidDel="00000000" w:rsidR="00000000" w:rsidRPr="00000000">
              <w:rPr>
                <w:rtl w:val="0"/>
              </w:rPr>
            </w:r>
          </w:p>
        </w:tc>
      </w:tr>
      <w:tr>
        <w:trPr>
          <w:cantSplit w:val="0"/>
          <w:trHeight w:val="668.0028530670471"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7F">
            <w:pPr>
              <w:widowControl w:val="0"/>
              <w:ind w:left="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history</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80">
            <w:pPr>
              <w:widowControl w:val="0"/>
              <w:ind w:left="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Comprehensive call history with call details and voicemail/call recording file</w:t>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1">
            <w:pPr>
              <w:widowControl w:val="0"/>
              <w:rPr>
                <w:rFonts w:ascii="Calibri" w:cs="Calibri" w:eastAsia="Calibri" w:hAnsi="Calibri"/>
                <w:sz w:val="24"/>
                <w:szCs w:val="24"/>
                <w:vertAlign w:val="superscript"/>
              </w:rPr>
            </w:pPr>
            <w:r w:rsidDel="00000000" w:rsidR="00000000" w:rsidRPr="00000000">
              <w:rPr>
                <w:rFonts w:ascii="Calibri" w:cs="Calibri" w:eastAsia="Calibri" w:hAnsi="Calibri"/>
                <w:sz w:val="24"/>
                <w:szCs w:val="24"/>
                <w:rtl w:val="0"/>
              </w:rPr>
              <w:t xml:space="preserve">Call park and retrieve</w:t>
            </w:r>
            <w:r w:rsidDel="00000000" w:rsidR="00000000" w:rsidRPr="00000000">
              <w:rPr>
                <w:rFonts w:ascii="Calibri" w:cs="Calibri" w:eastAsia="Calibri" w:hAnsi="Calibri"/>
                <w:sz w:val="24"/>
                <w:szCs w:val="24"/>
                <w:vertAlign w:val="superscript"/>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2">
            <w:pPr>
              <w:widowControl w:val="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Call park and retrieve is a feature that lets a user place a call on hold. When a call is parked, the service generates a unique code for call retrieval. The user who parked the call or someone else can then use that code with a supported app or device to retrieve the call.</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83">
            <w:pPr>
              <w:widowControl w:val="0"/>
              <w:ind w:right="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Configure call settings for your users</w:t>
            </w:r>
            <w:r w:rsidDel="00000000" w:rsidR="00000000" w:rsidRPr="00000000">
              <w:rPr>
                <w:rFonts w:ascii="Calibri" w:cs="Calibri" w:eastAsia="Calibri" w:hAnsi="Calibri"/>
                <w:sz w:val="24"/>
                <w:szCs w:val="24"/>
                <w:vertAlign w:val="superscript"/>
                <w:rtl w:val="0"/>
              </w:rPr>
              <w:t xml:space="preserve">(2)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84">
            <w:pPr>
              <w:widowControl w:val="0"/>
              <w:ind w:left="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Administrators can change call forwarding &amp; delegation settings for users. </w:t>
            </w:r>
            <w:r w:rsidDel="00000000" w:rsidR="00000000" w:rsidRPr="00000000">
              <w:rPr>
                <w:rtl w:val="0"/>
              </w:rPr>
            </w:r>
          </w:p>
        </w:tc>
      </w:tr>
      <w:tr>
        <w:trPr>
          <w:cantSplit w:val="0"/>
          <w:trHeight w:val="668.0028530670471"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85">
            <w:pPr>
              <w:widowControl w:val="0"/>
              <w:ind w:right="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Calling policies</w:t>
            </w:r>
            <w:r w:rsidDel="00000000" w:rsidR="00000000" w:rsidRPr="00000000">
              <w:rPr>
                <w:rFonts w:ascii="Calibri" w:cs="Calibri" w:eastAsia="Calibri" w:hAnsi="Calibri"/>
                <w:sz w:val="24"/>
                <w:szCs w:val="24"/>
                <w:vertAlign w:val="superscript"/>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86">
            <w:pPr>
              <w:widowControl w:val="0"/>
              <w:ind w:left="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w:t>
            </w:r>
            <w:r w:rsidDel="00000000" w:rsidR="00000000" w:rsidRPr="00000000">
              <w:rPr>
                <w:rFonts w:ascii="Calibri" w:cs="Calibri" w:eastAsia="Calibri" w:hAnsi="Calibri"/>
                <w:sz w:val="24"/>
                <w:szCs w:val="24"/>
                <w:rtl w:val="0"/>
              </w:rPr>
              <w:t xml:space="preserve">oll out policies for call control and forwarding on organizational, group, or user levels. </w:t>
            </w:r>
            <w:r w:rsidDel="00000000" w:rsidR="00000000" w:rsidRPr="00000000">
              <w:rPr>
                <w:rtl w:val="0"/>
              </w:rPr>
            </w:r>
          </w:p>
        </w:tc>
      </w:tr>
      <w:tr>
        <w:trPr>
          <w:cantSplit w:val="0"/>
          <w:trHeight w:val="668.0028530670471"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87">
            <w:pPr>
              <w:widowControl w:val="0"/>
              <w:ind w:right="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Common area phones</w:t>
            </w:r>
            <w:r w:rsidDel="00000000" w:rsidR="00000000" w:rsidRPr="00000000">
              <w:rPr>
                <w:rFonts w:ascii="Calibri" w:cs="Calibri" w:eastAsia="Calibri" w:hAnsi="Calibri"/>
                <w:sz w:val="24"/>
                <w:szCs w:val="24"/>
                <w:vertAlign w:val="superscript"/>
                <w:rtl w:val="0"/>
              </w:rPr>
              <w:t xml:space="preserve">(4)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88">
            <w:pPr>
              <w:widowControl w:val="0"/>
              <w:ind w:left="0" w:right="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Available to be deployed on common areas to make or receive calls.</w:t>
            </w:r>
            <w:r w:rsidDel="00000000" w:rsidR="00000000" w:rsidRPr="00000000">
              <w:rPr>
                <w:rtl w:val="0"/>
              </w:rPr>
            </w:r>
          </w:p>
        </w:tc>
      </w:tr>
    </w:tbl>
    <w:p w:rsidR="00000000" w:rsidDel="00000000" w:rsidP="00000000" w:rsidRDefault="00000000" w:rsidRPr="00000000" w14:paraId="00000089">
      <w:pPr>
        <w:spacing w:after="160" w:line="259" w:lineRule="auto"/>
        <w:rPr>
          <w:rFonts w:ascii="Calibri" w:cs="Calibri" w:eastAsia="Calibri" w:hAnsi="Calibri"/>
          <w:sz w:val="4"/>
          <w:szCs w:val="4"/>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(1): Click </w:t>
      </w:r>
      <w:hyperlink r:id="rId8">
        <w:r w:rsidDel="00000000" w:rsidR="00000000" w:rsidRPr="00000000">
          <w:rPr>
            <w:rFonts w:ascii="Calibri" w:cs="Calibri" w:eastAsia="Calibri" w:hAnsi="Calibri"/>
            <w:b w:val="1"/>
            <w:i w:val="1"/>
            <w:color w:val="3fafff"/>
            <w:u w:val="single"/>
            <w:rtl w:val="0"/>
          </w:rPr>
          <w:t xml:space="preserve">here</w:t>
        </w:r>
      </w:hyperlink>
      <w:r w:rsidDel="00000000" w:rsidR="00000000" w:rsidRPr="00000000">
        <w:rPr>
          <w:rFonts w:ascii="Calibri" w:cs="Calibri" w:eastAsia="Calibri" w:hAnsi="Calibri"/>
          <w:rtl w:val="0"/>
        </w:rPr>
        <w:t xml:space="preserve"> for more information.</w:t>
      </w:r>
    </w:p>
    <w:p w:rsidR="00000000" w:rsidDel="00000000" w:rsidP="00000000" w:rsidRDefault="00000000" w:rsidRPr="00000000" w14:paraId="0000008B">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(2): Click </w:t>
      </w:r>
      <w:hyperlink r:id="rId9">
        <w:r w:rsidDel="00000000" w:rsidR="00000000" w:rsidRPr="00000000">
          <w:rPr>
            <w:rFonts w:ascii="Calibri" w:cs="Calibri" w:eastAsia="Calibri" w:hAnsi="Calibri"/>
            <w:b w:val="1"/>
            <w:i w:val="1"/>
            <w:color w:val="3fafff"/>
            <w:u w:val="single"/>
            <w:rtl w:val="0"/>
          </w:rPr>
          <w:t xml:space="preserve">here</w:t>
        </w:r>
      </w:hyperlink>
      <w:r w:rsidDel="00000000" w:rsidR="00000000" w:rsidRPr="00000000">
        <w:rPr>
          <w:rFonts w:ascii="Calibri" w:cs="Calibri" w:eastAsia="Calibri" w:hAnsi="Calibri"/>
          <w:rtl w:val="0"/>
        </w:rPr>
        <w:t xml:space="preserve"> for more information.</w:t>
      </w:r>
    </w:p>
    <w:p w:rsidR="00000000" w:rsidDel="00000000" w:rsidP="00000000" w:rsidRDefault="00000000" w:rsidRPr="00000000" w14:paraId="0000008C">
      <w:pPr>
        <w:spacing w:after="160" w:line="259" w:lineRule="auto"/>
        <w:rPr>
          <w:rFonts w:ascii="Calibri" w:cs="Calibri" w:eastAsia="Calibri" w:hAnsi="Calibri"/>
        </w:rPr>
      </w:pPr>
      <w:r w:rsidDel="00000000" w:rsidR="00000000" w:rsidRPr="00000000">
        <w:rPr>
          <w:rFonts w:ascii="Calibri" w:cs="Calibri" w:eastAsia="Calibri" w:hAnsi="Calibri"/>
          <w:rtl w:val="0"/>
        </w:rPr>
        <w:t xml:space="preserve">(3): Click </w:t>
      </w:r>
      <w:hyperlink r:id="rId10">
        <w:r w:rsidDel="00000000" w:rsidR="00000000" w:rsidRPr="00000000">
          <w:rPr>
            <w:rFonts w:ascii="Calibri" w:cs="Calibri" w:eastAsia="Calibri" w:hAnsi="Calibri"/>
            <w:b w:val="1"/>
            <w:i w:val="1"/>
            <w:color w:val="3fafff"/>
            <w:u w:val="single"/>
            <w:rtl w:val="0"/>
          </w:rPr>
          <w:t xml:space="preserve">here</w:t>
        </w:r>
      </w:hyperlink>
      <w:r w:rsidDel="00000000" w:rsidR="00000000" w:rsidRPr="00000000">
        <w:rPr>
          <w:rFonts w:ascii="Calibri" w:cs="Calibri" w:eastAsia="Calibri" w:hAnsi="Calibri"/>
          <w:rtl w:val="0"/>
        </w:rPr>
        <w:t xml:space="preserve"> for more information.</w:t>
      </w:r>
    </w:p>
    <w:p w:rsidR="00000000" w:rsidDel="00000000" w:rsidP="00000000" w:rsidRDefault="00000000" w:rsidRPr="00000000" w14:paraId="0000008D">
      <w:pPr>
        <w:spacing w:after="160" w:line="259" w:lineRule="auto"/>
        <w:rPr>
          <w:rFonts w:ascii="Calibri" w:cs="Calibri" w:eastAsia="Calibri" w:hAnsi="Calibri"/>
          <w:b w:val="1"/>
          <w:color w:val="2f5496"/>
        </w:rPr>
      </w:pPr>
      <w:r w:rsidDel="00000000" w:rsidR="00000000" w:rsidRPr="00000000">
        <w:rPr>
          <w:rFonts w:ascii="Calibri" w:cs="Calibri" w:eastAsia="Calibri" w:hAnsi="Calibri"/>
          <w:rtl w:val="0"/>
        </w:rPr>
        <w:t xml:space="preserve">(4): Click </w:t>
      </w:r>
      <w:hyperlink r:id="rId11">
        <w:r w:rsidDel="00000000" w:rsidR="00000000" w:rsidRPr="00000000">
          <w:rPr>
            <w:rFonts w:ascii="Calibri" w:cs="Calibri" w:eastAsia="Calibri" w:hAnsi="Calibri"/>
            <w:b w:val="1"/>
            <w:i w:val="1"/>
            <w:color w:val="3fafff"/>
            <w:u w:val="single"/>
            <w:rtl w:val="0"/>
          </w:rPr>
          <w:t xml:space="preserve">here</w:t>
        </w:r>
      </w:hyperlink>
      <w:r w:rsidDel="00000000" w:rsidR="00000000" w:rsidRPr="00000000">
        <w:rPr>
          <w:rFonts w:ascii="Calibri" w:cs="Calibri" w:eastAsia="Calibri" w:hAnsi="Calibri"/>
          <w:rtl w:val="0"/>
        </w:rPr>
        <w:t xml:space="preserve"> for more information.</w:t>
      </w:r>
      <w:r w:rsidDel="00000000" w:rsidR="00000000" w:rsidRPr="00000000">
        <w:rPr>
          <w:rtl w:val="0"/>
        </w:rPr>
      </w:r>
    </w:p>
    <w:p w:rsidR="00000000" w:rsidDel="00000000" w:rsidP="00000000" w:rsidRDefault="00000000" w:rsidRPr="00000000" w14:paraId="0000008E">
      <w:pPr>
        <w:spacing w:after="160" w:line="259" w:lineRule="auto"/>
        <w:ind w:left="-450" w:firstLine="0"/>
        <w:rPr>
          <w:rFonts w:ascii="Calibri" w:cs="Calibri" w:eastAsia="Calibri" w:hAnsi="Calibri"/>
          <w:b w:val="1"/>
          <w:color w:val="2f5496"/>
        </w:rPr>
      </w:pPr>
      <w:r w:rsidDel="00000000" w:rsidR="00000000" w:rsidRPr="00000000">
        <w:rPr>
          <w:rtl w:val="0"/>
        </w:rPr>
      </w:r>
    </w:p>
    <w:p w:rsidR="00000000" w:rsidDel="00000000" w:rsidP="00000000" w:rsidRDefault="00000000" w:rsidRPr="00000000" w14:paraId="0000008F">
      <w:pPr>
        <w:spacing w:after="160" w:line="259" w:lineRule="auto"/>
        <w:ind w:left="-450" w:firstLine="0"/>
        <w:rPr>
          <w:rFonts w:ascii="Calibri" w:cs="Calibri" w:eastAsia="Calibri" w:hAnsi="Calibri"/>
          <w:b w:val="1"/>
          <w:color w:val="2f5496"/>
        </w:rPr>
      </w:pPr>
      <w:r w:rsidDel="00000000" w:rsidR="00000000" w:rsidRPr="00000000">
        <w:rPr>
          <w:rtl w:val="0"/>
        </w:rPr>
      </w:r>
    </w:p>
    <w:p w:rsidR="00000000" w:rsidDel="00000000" w:rsidP="00000000" w:rsidRDefault="00000000" w:rsidRPr="00000000" w14:paraId="00000090">
      <w:pPr>
        <w:pStyle w:val="Heading1"/>
        <w:spacing w:after="0" w:before="240" w:line="259" w:lineRule="auto"/>
        <w:ind w:hanging="360"/>
        <w:rPr>
          <w:rFonts w:ascii="Calibri" w:cs="Calibri" w:eastAsia="Calibri" w:hAnsi="Calibri"/>
          <w:b w:val="1"/>
          <w:color w:val="2f5496"/>
        </w:rPr>
      </w:pPr>
      <w:bookmarkStart w:colFirst="0" w:colLast="0" w:name="_4vn37xexx73c" w:id="3"/>
      <w:bookmarkEnd w:id="3"/>
      <w:r w:rsidDel="00000000" w:rsidR="00000000" w:rsidRPr="00000000">
        <w:br w:type="page"/>
      </w:r>
      <w:r w:rsidDel="00000000" w:rsidR="00000000" w:rsidRPr="00000000">
        <w:rPr>
          <w:rtl w:val="0"/>
        </w:rPr>
      </w:r>
    </w:p>
    <w:p w:rsidR="00000000" w:rsidDel="00000000" w:rsidP="00000000" w:rsidRDefault="00000000" w:rsidRPr="00000000" w14:paraId="00000091">
      <w:pPr>
        <w:pStyle w:val="Heading1"/>
        <w:spacing w:after="0" w:before="240" w:line="259" w:lineRule="auto"/>
        <w:ind w:hanging="360"/>
        <w:rPr>
          <w:rFonts w:ascii="Calibri" w:cs="Calibri" w:eastAsia="Calibri" w:hAnsi="Calibri"/>
          <w:sz w:val="26"/>
          <w:szCs w:val="26"/>
        </w:rPr>
      </w:pPr>
      <w:bookmarkStart w:colFirst="0" w:colLast="0" w:name="_mqg1m5vg0ydt" w:id="4"/>
      <w:bookmarkEnd w:id="4"/>
      <w:r w:rsidDel="00000000" w:rsidR="00000000" w:rsidRPr="00000000">
        <w:rPr>
          <w:rFonts w:ascii="Calibri" w:cs="Calibri" w:eastAsia="Calibri" w:hAnsi="Calibri"/>
          <w:b w:val="1"/>
          <w:color w:val="2f5496"/>
          <w:rtl w:val="0"/>
        </w:rPr>
        <w:t xml:space="preserve">Product Requirements</w:t>
      </w:r>
      <w:r w:rsidDel="00000000" w:rsidR="00000000" w:rsidRPr="00000000">
        <w:rPr>
          <w:rtl w:val="0"/>
        </w:rPr>
      </w:r>
    </w:p>
    <w:p w:rsidR="00000000" w:rsidDel="00000000" w:rsidP="00000000" w:rsidRDefault="00000000" w:rsidRPr="00000000" w14:paraId="00000092">
      <w:pPr>
        <w:pStyle w:val="Heading2"/>
        <w:spacing w:after="0" w:before="0" w:line="276" w:lineRule="auto"/>
        <w:ind w:hanging="360"/>
        <w:jc w:val="both"/>
        <w:rPr>
          <w:rFonts w:ascii="Calibri" w:cs="Calibri" w:eastAsia="Calibri" w:hAnsi="Calibri"/>
          <w:color w:val="2f5496"/>
          <w:sz w:val="30"/>
          <w:szCs w:val="30"/>
        </w:rPr>
      </w:pPr>
      <w:bookmarkStart w:colFirst="0" w:colLast="0" w:name="_xti1xzmk4ktf" w:id="5"/>
      <w:bookmarkEnd w:id="5"/>
      <w:r w:rsidDel="00000000" w:rsidR="00000000" w:rsidRPr="00000000">
        <w:rPr>
          <w:rtl w:val="0"/>
        </w:rPr>
      </w:r>
    </w:p>
    <w:p w:rsidR="00000000" w:rsidDel="00000000" w:rsidP="00000000" w:rsidRDefault="00000000" w:rsidRPr="00000000" w14:paraId="00000093">
      <w:pPr>
        <w:pStyle w:val="Heading2"/>
        <w:spacing w:after="0" w:before="0" w:line="276" w:lineRule="auto"/>
        <w:ind w:hanging="360"/>
        <w:jc w:val="both"/>
        <w:rPr>
          <w:rFonts w:ascii="Calibri" w:cs="Calibri" w:eastAsia="Calibri" w:hAnsi="Calibri"/>
          <w:sz w:val="24"/>
          <w:szCs w:val="24"/>
        </w:rPr>
      </w:pPr>
      <w:bookmarkStart w:colFirst="0" w:colLast="0" w:name="_ew2gws9zges9" w:id="6"/>
      <w:bookmarkEnd w:id="6"/>
      <w:r w:rsidDel="00000000" w:rsidR="00000000" w:rsidRPr="00000000">
        <w:rPr>
          <w:rFonts w:ascii="Calibri" w:cs="Calibri" w:eastAsia="Calibri" w:hAnsi="Calibri"/>
          <w:color w:val="2f5496"/>
          <w:sz w:val="30"/>
          <w:szCs w:val="30"/>
          <w:rtl w:val="0"/>
        </w:rPr>
        <w:t xml:space="preserve">CPaaS License Requirements</w:t>
      </w:r>
      <w:r w:rsidDel="00000000" w:rsidR="00000000" w:rsidRPr="00000000">
        <w:rPr>
          <w:rtl w:val="0"/>
        </w:rPr>
      </w:r>
    </w:p>
    <w:p w:rsidR="00000000" w:rsidDel="00000000" w:rsidP="00000000" w:rsidRDefault="00000000" w:rsidRPr="00000000" w14:paraId="00000094">
      <w:pPr>
        <w:spacing w:after="160" w:line="259"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optional</w:t>
      </w:r>
    </w:p>
    <w:tbl>
      <w:tblPr>
        <w:tblStyle w:val="Table3"/>
        <w:tblW w:w="10245.0" w:type="dxa"/>
        <w:jc w:val="left"/>
        <w:tblInd w:w="-391.261115602263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1830"/>
        <w:gridCol w:w="3015"/>
        <w:tblGridChange w:id="0">
          <w:tblGrid>
            <w:gridCol w:w="5400"/>
            <w:gridCol w:w="1830"/>
            <w:gridCol w:w="3015"/>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SKU Name</w:t>
            </w:r>
          </w:p>
        </w:tc>
        <w:tc>
          <w:tcPr>
            <w:shd w:fill="073763"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SKU Type</w:t>
            </w:r>
          </w:p>
        </w:tc>
        <w:tc>
          <w:tcPr>
            <w:shd w:fill="073763"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Unit of measure</w:t>
            </w:r>
          </w:p>
        </w:tc>
      </w:tr>
      <w:tr>
        <w:trPr>
          <w:cantSplit w:val="0"/>
          <w:trHeight w:val="42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CPaaS Licensing Requirements for MS Teams Auto Attendant / Call Queue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Phone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Base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seat per month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Microsoft Teams Operator Connect Resource Account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extension per </w:t>
            </w:r>
            <w:r w:rsidDel="00000000" w:rsidR="00000000" w:rsidRPr="00000000">
              <w:rPr>
                <w:rFonts w:ascii="Calibri" w:cs="Calibri" w:eastAsia="Calibri" w:hAnsi="Calibri"/>
                <w:sz w:val="24"/>
                <w:szCs w:val="24"/>
                <w:rtl w:val="0"/>
              </w:rPr>
              <w:t xml:space="preserve">month</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extension per month</w:t>
            </w:r>
          </w:p>
        </w:tc>
      </w:tr>
      <w:tr>
        <w:trPr>
          <w:cantSplit w:val="0"/>
          <w:trHeight w:val="42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CPaaS Licensing Requirements for MS Teams Users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Phone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Base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seat per month</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Microsoft Teams Operator Connect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extension per month</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Number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extension per month</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Recording (up to 1 year unlimited call recording storage)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extension per month</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*Unlimited Call Recording Storage </w:t>
            </w:r>
          </w:p>
          <w:p w:rsidR="00000000" w:rsidDel="00000000" w:rsidP="00000000" w:rsidRDefault="00000000" w:rsidRPr="00000000" w14:paraId="000000B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 to 7 year unlimited call recording storage)</w:t>
            </w:r>
          </w:p>
          <w:p w:rsidR="00000000" w:rsidDel="00000000" w:rsidP="00000000" w:rsidRDefault="00000000" w:rsidRPr="00000000" w14:paraId="000000B5">
            <w:pPr>
              <w:spacing w:line="24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B6">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This is an Add-on license to the basic Call Recording license above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 extension per month</w:t>
            </w:r>
          </w:p>
        </w:tc>
      </w:tr>
    </w:tbl>
    <w:p w:rsidR="00000000" w:rsidDel="00000000" w:rsidP="00000000" w:rsidRDefault="00000000" w:rsidRPr="00000000" w14:paraId="000000B9">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A">
      <w:pPr>
        <w:pStyle w:val="Heading2"/>
        <w:spacing w:line="276" w:lineRule="auto"/>
        <w:ind w:left="-360" w:firstLine="0"/>
        <w:jc w:val="both"/>
        <w:rPr>
          <w:rFonts w:ascii="Calibri" w:cs="Calibri" w:eastAsia="Calibri" w:hAnsi="Calibri"/>
        </w:rPr>
      </w:pPr>
      <w:bookmarkStart w:colFirst="0" w:colLast="0" w:name="_z94043if65eb" w:id="7"/>
      <w:bookmarkEnd w:id="7"/>
      <w:r w:rsidDel="00000000" w:rsidR="00000000" w:rsidRPr="00000000">
        <w:rPr>
          <w:rFonts w:ascii="Calibri" w:cs="Calibri" w:eastAsia="Calibri" w:hAnsi="Calibri"/>
          <w:color w:val="2f5496"/>
          <w:sz w:val="30"/>
          <w:szCs w:val="30"/>
          <w:rtl w:val="0"/>
        </w:rPr>
        <w:t xml:space="preserve">Microsoft Requirements</w:t>
      </w:r>
      <w:r w:rsidDel="00000000" w:rsidR="00000000" w:rsidRPr="00000000">
        <w:rPr>
          <w:rtl w:val="0"/>
        </w:rPr>
      </w:r>
    </w:p>
    <w:p w:rsidR="00000000" w:rsidDel="00000000" w:rsidP="00000000" w:rsidRDefault="00000000" w:rsidRPr="00000000" w14:paraId="000000BB">
      <w:pPr>
        <w:numPr>
          <w:ilvl w:val="0"/>
          <w:numId w:val="10"/>
        </w:numPr>
        <w:spacing w:after="0" w:afterAutospacing="0" w:before="24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account must have admin privileges to access the third-party admin portal:</w:t>
      </w:r>
    </w:p>
    <w:p w:rsidR="00000000" w:rsidDel="00000000" w:rsidP="00000000" w:rsidRDefault="00000000" w:rsidRPr="00000000" w14:paraId="000000BC">
      <w:pPr>
        <w:widowControl w:val="0"/>
        <w:numPr>
          <w:ilvl w:val="0"/>
          <w:numId w:val="9"/>
        </w:numPr>
        <w:spacing w:after="0" w:afterAutospacing="0" w:lineRule="auto"/>
        <w:ind w:left="1440" w:hanging="360"/>
        <w:jc w:val="both"/>
        <w:rPr>
          <w:rFonts w:ascii="Lato" w:cs="Lato" w:eastAsia="Lato" w:hAnsi="Lato"/>
          <w:sz w:val="24"/>
          <w:szCs w:val="24"/>
        </w:rPr>
      </w:pPr>
      <w:r w:rsidDel="00000000" w:rsidR="00000000" w:rsidRPr="00000000">
        <w:rPr>
          <w:rFonts w:ascii="Calibri" w:cs="Calibri" w:eastAsia="Calibri" w:hAnsi="Calibri"/>
          <w:b w:val="1"/>
          <w:sz w:val="24"/>
          <w:szCs w:val="24"/>
          <w:rtl w:val="0"/>
        </w:rPr>
        <w:t xml:space="preserve">Microsoft licenses</w:t>
      </w:r>
      <w:r w:rsidDel="00000000" w:rsidR="00000000" w:rsidRPr="00000000">
        <w:rPr>
          <w:rFonts w:ascii="Calibri" w:cs="Calibri" w:eastAsia="Calibri" w:hAnsi="Calibri"/>
          <w:sz w:val="24"/>
          <w:szCs w:val="24"/>
          <w:rtl w:val="0"/>
        </w:rPr>
        <w:t xml:space="preserve"> for:</w:t>
      </w:r>
    </w:p>
    <w:p w:rsidR="00000000" w:rsidDel="00000000" w:rsidP="00000000" w:rsidRDefault="00000000" w:rsidRPr="00000000" w14:paraId="000000BD">
      <w:pPr>
        <w:widowControl w:val="0"/>
        <w:numPr>
          <w:ilvl w:val="1"/>
          <w:numId w:val="9"/>
        </w:numPr>
        <w:spacing w:after="0" w:afterAutospacing="0" w:lineRule="auto"/>
        <w:ind w:left="21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Connector domain verification</w:t>
      </w:r>
    </w:p>
    <w:p w:rsidR="00000000" w:rsidDel="00000000" w:rsidP="00000000" w:rsidRDefault="00000000" w:rsidRPr="00000000" w14:paraId="000000BE">
      <w:pPr>
        <w:widowControl w:val="0"/>
        <w:numPr>
          <w:ilvl w:val="1"/>
          <w:numId w:val="9"/>
        </w:numPr>
        <w:spacing w:after="0" w:afterAutospacing="0" w:lineRule="auto"/>
        <w:ind w:left="21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Operator Connect user</w:t>
      </w:r>
    </w:p>
    <w:p w:rsidR="00000000" w:rsidDel="00000000" w:rsidP="00000000" w:rsidRDefault="00000000" w:rsidRPr="00000000" w14:paraId="000000BF">
      <w:pPr>
        <w:widowControl w:val="0"/>
        <w:numPr>
          <w:ilvl w:val="1"/>
          <w:numId w:val="9"/>
        </w:numPr>
        <w:spacing w:after="0" w:afterAutospacing="0" w:lineRule="auto"/>
        <w:ind w:left="2160" w:hanging="360"/>
        <w:jc w:val="both"/>
        <w:rPr>
          <w:rFonts w:ascii="Lato" w:cs="Lato" w:eastAsia="Lato" w:hAnsi="Lato"/>
          <w:i w:val="1"/>
          <w:sz w:val="24"/>
          <w:szCs w:val="24"/>
        </w:rPr>
      </w:pPr>
      <w:r w:rsidDel="00000000" w:rsidR="00000000" w:rsidRPr="00000000">
        <w:rPr>
          <w:rFonts w:ascii="Calibri" w:cs="Calibri" w:eastAsia="Calibri" w:hAnsi="Calibri"/>
          <w:i w:val="1"/>
          <w:sz w:val="24"/>
          <w:szCs w:val="24"/>
          <w:rtl w:val="0"/>
        </w:rPr>
        <w:t xml:space="preserve">Click </w:t>
      </w:r>
      <w:hyperlink r:id="rId12">
        <w:r w:rsidDel="00000000" w:rsidR="00000000" w:rsidRPr="00000000">
          <w:rPr>
            <w:rFonts w:ascii="Calibri" w:cs="Calibri" w:eastAsia="Calibri" w:hAnsi="Calibri"/>
            <w:b w:val="1"/>
            <w:i w:val="1"/>
            <w:color w:val="3fafff"/>
            <w:sz w:val="24"/>
            <w:szCs w:val="24"/>
            <w:u w:val="single"/>
            <w:rtl w:val="0"/>
          </w:rPr>
          <w:t xml:space="preserve">here</w:t>
        </w:r>
      </w:hyperlink>
      <w:r w:rsidDel="00000000" w:rsidR="00000000" w:rsidRPr="00000000">
        <w:rPr>
          <w:rFonts w:ascii="Calibri" w:cs="Calibri" w:eastAsia="Calibri" w:hAnsi="Calibri"/>
          <w:i w:val="1"/>
          <w:sz w:val="24"/>
          <w:szCs w:val="24"/>
          <w:rtl w:val="0"/>
        </w:rPr>
        <w:t xml:space="preserve"> for more details.</w:t>
      </w:r>
    </w:p>
    <w:p w:rsidR="00000000" w:rsidDel="00000000" w:rsidP="00000000" w:rsidRDefault="00000000" w:rsidRPr="00000000" w14:paraId="000000C0">
      <w:pPr>
        <w:widowControl w:val="0"/>
        <w:numPr>
          <w:ilvl w:val="0"/>
          <w:numId w:val="9"/>
        </w:numPr>
        <w:spacing w:after="0" w:afterAutospacing="0"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Global admin access</w:t>
      </w:r>
      <w:r w:rsidDel="00000000" w:rsidR="00000000" w:rsidRPr="00000000">
        <w:rPr>
          <w:rFonts w:ascii="Calibri" w:cs="Calibri" w:eastAsia="Calibri" w:hAnsi="Calibri"/>
          <w:sz w:val="24"/>
          <w:szCs w:val="24"/>
          <w:rtl w:val="0"/>
        </w:rPr>
        <w:t xml:space="preserve"> on your Office 365 tenant</w:t>
        <w:br w:type="textWrapping"/>
      </w:r>
    </w:p>
    <w:p w:rsidR="00000000" w:rsidDel="00000000" w:rsidP="00000000" w:rsidRDefault="00000000" w:rsidRPr="00000000" w14:paraId="000000C1">
      <w:pPr>
        <w:widowControl w:val="0"/>
        <w:numPr>
          <w:ilvl w:val="0"/>
          <w:numId w:val="17"/>
        </w:numPr>
        <w:spacing w:after="0" w:afterAutospacing="0" w:before="0" w:beforeAutospacing="0"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In order to provision the numbers to your Teams tenant, please also </w:t>
      </w:r>
      <w:r w:rsidDel="00000000" w:rsidR="00000000" w:rsidRPr="00000000">
        <w:rPr>
          <w:rFonts w:ascii="Calibri" w:cs="Calibri" w:eastAsia="Calibri" w:hAnsi="Calibri"/>
          <w:sz w:val="24"/>
          <w:szCs w:val="24"/>
          <w:rtl w:val="0"/>
        </w:rPr>
        <w:t xml:space="preserve">complete</w:t>
      </w:r>
      <w:r w:rsidDel="00000000" w:rsidR="00000000" w:rsidRPr="00000000">
        <w:rPr>
          <w:rFonts w:ascii="Calibri" w:cs="Calibri" w:eastAsia="Calibri" w:hAnsi="Calibri"/>
          <w:sz w:val="24"/>
          <w:szCs w:val="24"/>
          <w:rtl w:val="0"/>
        </w:rPr>
        <w:t xml:space="preserve"> the below pre-requisites:</w:t>
        <w:br w:type="textWrapping"/>
      </w:r>
    </w:p>
    <w:p w:rsidR="00000000" w:rsidDel="00000000" w:rsidP="00000000" w:rsidRDefault="00000000" w:rsidRPr="00000000" w14:paraId="000000C2">
      <w:pPr>
        <w:widowControl w:val="0"/>
        <w:numPr>
          <w:ilvl w:val="1"/>
          <w:numId w:val="17"/>
        </w:numPr>
        <w:spacing w:after="0" w:afterAutospacing="0" w:before="0" w:beforeAutospacing="0" w:line="276"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Add us as the Operator -</w:t>
      </w:r>
      <w:hyperlink r:id="rId13">
        <w:r w:rsidDel="00000000" w:rsidR="00000000" w:rsidRPr="00000000">
          <w:rPr>
            <w:rFonts w:ascii="Calibri" w:cs="Calibri" w:eastAsia="Calibri" w:hAnsi="Calibri"/>
            <w:color w:val="3fafff"/>
            <w:sz w:val="24"/>
            <w:szCs w:val="24"/>
            <w:rtl w:val="0"/>
          </w:rPr>
          <w:t xml:space="preserve"> </w:t>
        </w:r>
      </w:hyperlink>
      <w:hyperlink r:id="rId14">
        <w:r w:rsidDel="00000000" w:rsidR="00000000" w:rsidRPr="00000000">
          <w:rPr>
            <w:rFonts w:ascii="Calibri" w:cs="Calibri" w:eastAsia="Calibri" w:hAnsi="Calibri"/>
            <w:b w:val="1"/>
            <w:i w:val="1"/>
            <w:color w:val="3fafff"/>
            <w:sz w:val="24"/>
            <w:szCs w:val="24"/>
            <w:u w:val="single"/>
            <w:rtl w:val="0"/>
          </w:rPr>
          <w:t xml:space="preserve">Configure Operator Connect - Microsoft Teams | Microsoft Docs</w:t>
        </w:r>
      </w:hyperlink>
      <w:r w:rsidDel="00000000" w:rsidR="00000000" w:rsidRPr="00000000">
        <w:rPr>
          <w:rFonts w:ascii="Calibri" w:cs="Calibri" w:eastAsia="Calibri" w:hAnsi="Calibri"/>
          <w:sz w:val="24"/>
          <w:szCs w:val="24"/>
          <w:rtl w:val="0"/>
        </w:rPr>
        <w:t xml:space="preserve">, under </w:t>
      </w:r>
      <w:r w:rsidDel="00000000" w:rsidR="00000000" w:rsidRPr="00000000">
        <w:rPr>
          <w:rFonts w:ascii="Calibri" w:cs="Calibri" w:eastAsia="Calibri" w:hAnsi="Calibri"/>
          <w:b w:val="1"/>
          <w:sz w:val="24"/>
          <w:szCs w:val="24"/>
          <w:rtl w:val="0"/>
        </w:rPr>
        <w:t xml:space="preserve">Enable an operator</w:t>
        <w:br w:type="textWrapping"/>
      </w:r>
      <w:r w:rsidDel="00000000" w:rsidR="00000000" w:rsidRPr="00000000">
        <w:rPr>
          <w:rFonts w:ascii="Calibri" w:cs="Calibri" w:eastAsia="Calibri" w:hAnsi="Calibri"/>
          <w:b w:val="1"/>
          <w:color w:val="434343"/>
          <w:sz w:val="26"/>
          <w:szCs w:val="26"/>
        </w:rPr>
        <w:drawing>
          <wp:inline distB="19050" distT="19050" distL="19050" distR="19050">
            <wp:extent cx="4978965" cy="2901851"/>
            <wp:effectExtent b="9525" l="9525" r="9525" t="9525"/>
            <wp:docPr id="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4978965" cy="2901851"/>
                    </a:xfrm>
                    <a:prstGeom prst="rect"/>
                    <a:ln w="9525">
                      <a:solidFill>
                        <a:srgbClr val="D8D8D8"/>
                      </a:solidFill>
                      <a:prstDash val="solid"/>
                    </a:ln>
                  </pic:spPr>
                </pic:pic>
              </a:graphicData>
            </a:graphic>
          </wp:inline>
        </w:drawing>
      </w:r>
      <w:r w:rsidDel="00000000" w:rsidR="00000000" w:rsidRPr="00000000">
        <w:rPr>
          <w:rFonts w:ascii="Calibri" w:cs="Calibri" w:eastAsia="Calibri" w:hAnsi="Calibri"/>
          <w:b w:val="1"/>
          <w:color w:val="434343"/>
          <w:sz w:val="26"/>
          <w:szCs w:val="26"/>
          <w:rtl w:val="0"/>
        </w:rPr>
        <w:br w:type="textWrapping"/>
      </w:r>
      <w:r w:rsidDel="00000000" w:rsidR="00000000" w:rsidRPr="00000000">
        <w:rPr>
          <w:rtl w:val="0"/>
        </w:rPr>
      </w:r>
    </w:p>
    <w:p w:rsidR="00000000" w:rsidDel="00000000" w:rsidP="00000000" w:rsidRDefault="00000000" w:rsidRPr="00000000" w14:paraId="000000C3">
      <w:pPr>
        <w:widowControl w:val="0"/>
        <w:numPr>
          <w:ilvl w:val="1"/>
          <w:numId w:val="17"/>
        </w:numPr>
        <w:spacing w:after="240" w:line="276"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Provide us Microsoft tenant ID. -</w:t>
      </w:r>
      <w:hyperlink r:id="rId16">
        <w:r w:rsidDel="00000000" w:rsidR="00000000" w:rsidRPr="00000000">
          <w:rPr>
            <w:rFonts w:ascii="Calibri" w:cs="Calibri" w:eastAsia="Calibri" w:hAnsi="Calibri"/>
            <w:color w:val="1155cc"/>
            <w:sz w:val="24"/>
            <w:szCs w:val="24"/>
            <w:rtl w:val="0"/>
          </w:rPr>
          <w:t xml:space="preserve"> </w:t>
        </w:r>
      </w:hyperlink>
      <w:hyperlink r:id="rId17">
        <w:r w:rsidDel="00000000" w:rsidR="00000000" w:rsidRPr="00000000">
          <w:rPr>
            <w:rFonts w:ascii="Calibri" w:cs="Calibri" w:eastAsia="Calibri" w:hAnsi="Calibri"/>
            <w:b w:val="1"/>
            <w:i w:val="1"/>
            <w:color w:val="3fafff"/>
            <w:sz w:val="24"/>
            <w:szCs w:val="24"/>
            <w:u w:val="single"/>
            <w:rtl w:val="0"/>
          </w:rPr>
          <w:t xml:space="preserve">Find Tenant ID, Object ID, and partner association details in Azure Marketplace | Microsoft Docs</w:t>
        </w:r>
      </w:hyperlink>
      <w:r w:rsidDel="00000000" w:rsidR="00000000" w:rsidRPr="00000000">
        <w:rPr>
          <w:rFonts w:ascii="Calibri" w:cs="Calibri" w:eastAsia="Calibri" w:hAnsi="Calibri"/>
          <w:color w:val="1155cc"/>
          <w:sz w:val="24"/>
          <w:szCs w:val="24"/>
          <w:u w:val="single"/>
          <w:rtl w:val="0"/>
        </w:rPr>
        <w:br w:type="textWrapping"/>
      </w:r>
      <w:r w:rsidDel="00000000" w:rsidR="00000000" w:rsidRPr="00000000">
        <w:rPr>
          <w:rFonts w:ascii="Calibri" w:cs="Calibri" w:eastAsia="Calibri" w:hAnsi="Calibri"/>
          <w:color w:val="1155cc"/>
          <w:sz w:val="24"/>
          <w:szCs w:val="24"/>
          <w:u w:val="single"/>
        </w:rPr>
        <w:drawing>
          <wp:inline distB="114300" distT="114300" distL="114300" distR="114300">
            <wp:extent cx="5157897" cy="1722543"/>
            <wp:effectExtent b="0" l="0" r="0" t="0"/>
            <wp:docPr id="4"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157897" cy="1722543"/>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widowControl w:val="0"/>
        <w:spacing w:after="240" w:line="276" w:lineRule="auto"/>
        <w:ind w:left="1440" w:firstLine="0"/>
        <w:rPr>
          <w:rFonts w:ascii="Calibri" w:cs="Calibri" w:eastAsia="Calibri" w:hAnsi="Calibri"/>
          <w:color w:val="1155cc"/>
          <w:sz w:val="24"/>
          <w:szCs w:val="24"/>
          <w:u w:val="single"/>
        </w:rPr>
      </w:pPr>
      <w:r w:rsidDel="00000000" w:rsidR="00000000" w:rsidRPr="00000000">
        <w:rPr>
          <w:rtl w:val="0"/>
        </w:rPr>
      </w:r>
    </w:p>
    <w:p w:rsidR="00000000" w:rsidDel="00000000" w:rsidP="00000000" w:rsidRDefault="00000000" w:rsidRPr="00000000" w14:paraId="000000C5">
      <w:pPr>
        <w:widowControl w:val="0"/>
        <w:spacing w:after="240" w:line="276" w:lineRule="auto"/>
        <w:ind w:left="1440" w:firstLine="0"/>
        <w:rPr>
          <w:rFonts w:ascii="Calibri" w:cs="Calibri" w:eastAsia="Calibri" w:hAnsi="Calibri"/>
          <w:color w:val="1155cc"/>
          <w:sz w:val="24"/>
          <w:szCs w:val="24"/>
          <w:u w:val="single"/>
        </w:rPr>
      </w:pPr>
      <w:r w:rsidDel="00000000" w:rsidR="00000000" w:rsidRPr="00000000">
        <w:rPr>
          <w:rtl w:val="0"/>
        </w:rPr>
      </w:r>
    </w:p>
    <w:p w:rsidR="00000000" w:rsidDel="00000000" w:rsidP="00000000" w:rsidRDefault="00000000" w:rsidRPr="00000000" w14:paraId="000000C6">
      <w:pPr>
        <w:widowControl w:val="0"/>
        <w:spacing w:after="240" w:line="276" w:lineRule="auto"/>
        <w:ind w:left="0" w:firstLine="0"/>
        <w:rPr>
          <w:rFonts w:ascii="Calibri" w:cs="Calibri" w:eastAsia="Calibri" w:hAnsi="Calibri"/>
          <w:color w:val="1155cc"/>
          <w:sz w:val="24"/>
          <w:szCs w:val="24"/>
          <w:u w:val="single"/>
        </w:rPr>
      </w:pPr>
      <w:r w:rsidDel="00000000" w:rsidR="00000000" w:rsidRPr="00000000">
        <w:rPr>
          <w:rtl w:val="0"/>
        </w:rPr>
      </w:r>
    </w:p>
    <w:p w:rsidR="00000000" w:rsidDel="00000000" w:rsidP="00000000" w:rsidRDefault="00000000" w:rsidRPr="00000000" w14:paraId="000000C7">
      <w:pPr>
        <w:widowControl w:val="0"/>
        <w:spacing w:after="240" w:line="276" w:lineRule="auto"/>
        <w:ind w:left="0" w:firstLine="0"/>
        <w:rPr>
          <w:rFonts w:ascii="Calibri" w:cs="Calibri" w:eastAsia="Calibri" w:hAnsi="Calibri"/>
          <w:color w:val="1155cc"/>
          <w:sz w:val="24"/>
          <w:szCs w:val="24"/>
          <w:u w:val="single"/>
        </w:rPr>
      </w:pPr>
      <w:r w:rsidDel="00000000" w:rsidR="00000000" w:rsidRPr="00000000">
        <w:rPr>
          <w:rtl w:val="0"/>
        </w:rPr>
      </w:r>
    </w:p>
    <w:p w:rsidR="00000000" w:rsidDel="00000000" w:rsidP="00000000" w:rsidRDefault="00000000" w:rsidRPr="00000000" w14:paraId="000000C8">
      <w:pPr>
        <w:widowControl w:val="0"/>
        <w:spacing w:after="240" w:line="276" w:lineRule="auto"/>
        <w:ind w:left="0" w:firstLine="0"/>
        <w:rPr>
          <w:rFonts w:ascii="Calibri" w:cs="Calibri" w:eastAsia="Calibri" w:hAnsi="Calibri"/>
          <w:color w:val="1155cc"/>
          <w:sz w:val="24"/>
          <w:szCs w:val="24"/>
          <w:u w:val="single"/>
        </w:rPr>
      </w:pPr>
      <w:r w:rsidDel="00000000" w:rsidR="00000000" w:rsidRPr="00000000">
        <w:rPr>
          <w:rtl w:val="0"/>
        </w:rPr>
      </w:r>
    </w:p>
    <w:p w:rsidR="00000000" w:rsidDel="00000000" w:rsidP="00000000" w:rsidRDefault="00000000" w:rsidRPr="00000000" w14:paraId="000000C9">
      <w:pPr>
        <w:widowControl w:val="0"/>
        <w:numPr>
          <w:ilvl w:val="1"/>
          <w:numId w:val="17"/>
        </w:numPr>
        <w:spacing w:after="0" w:afterAutospacing="0" w:line="276"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Upgrade your Microsoft tenant coexistence to “Teams only” Mode under “Teams” &gt; “Teams upgrade settings”. -</w:t>
      </w:r>
      <w:hyperlink r:id="rId19">
        <w:r w:rsidDel="00000000" w:rsidR="00000000" w:rsidRPr="00000000">
          <w:rPr>
            <w:rFonts w:ascii="Calibri" w:cs="Calibri" w:eastAsia="Calibri" w:hAnsi="Calibri"/>
            <w:color w:val="1155cc"/>
            <w:sz w:val="24"/>
            <w:szCs w:val="24"/>
            <w:rtl w:val="0"/>
          </w:rPr>
          <w:t xml:space="preserve"> </w:t>
        </w:r>
      </w:hyperlink>
      <w:hyperlink r:id="rId20">
        <w:r w:rsidDel="00000000" w:rsidR="00000000" w:rsidRPr="00000000">
          <w:rPr>
            <w:rFonts w:ascii="Calibri" w:cs="Calibri" w:eastAsia="Calibri" w:hAnsi="Calibri"/>
            <w:b w:val="1"/>
            <w:i w:val="1"/>
            <w:color w:val="3fafff"/>
            <w:sz w:val="24"/>
            <w:szCs w:val="24"/>
            <w:u w:val="single"/>
            <w:rtl w:val="0"/>
          </w:rPr>
          <w:t xml:space="preserve">Set your coexistence and upgrade settings - Microsoft Teams | Microsoft Docs</w:t>
        </w:r>
      </w:hyperlink>
      <w:r w:rsidDel="00000000" w:rsidR="00000000" w:rsidRPr="00000000">
        <w:rPr>
          <w:rFonts w:ascii="Calibri" w:cs="Calibri" w:eastAsia="Calibri" w:hAnsi="Calibri"/>
          <w:color w:val="1155cc"/>
          <w:sz w:val="24"/>
          <w:szCs w:val="24"/>
          <w:u w:val="single"/>
          <w:rtl w:val="0"/>
        </w:rPr>
        <w:br w:type="textWrapping"/>
      </w:r>
      <w:r w:rsidDel="00000000" w:rsidR="00000000" w:rsidRPr="00000000">
        <w:rPr>
          <w:rFonts w:ascii="Calibri" w:cs="Calibri" w:eastAsia="Calibri" w:hAnsi="Calibri"/>
          <w:color w:val="1155cc"/>
          <w:sz w:val="24"/>
          <w:szCs w:val="24"/>
          <w:u w:val="single"/>
        </w:rPr>
        <w:drawing>
          <wp:inline distB="114300" distT="114300" distL="114300" distR="114300">
            <wp:extent cx="4990951" cy="2206526"/>
            <wp:effectExtent b="0" l="0" r="0" t="0"/>
            <wp:docPr id="18" name="image10.png"/>
            <a:graphic>
              <a:graphicData uri="http://schemas.openxmlformats.org/drawingml/2006/picture">
                <pic:pic>
                  <pic:nvPicPr>
                    <pic:cNvPr id="0" name="image10.png"/>
                    <pic:cNvPicPr preferRelativeResize="0"/>
                  </pic:nvPicPr>
                  <pic:blipFill>
                    <a:blip r:embed="rId21"/>
                    <a:srcRect b="10000" l="0" r="0" t="6000"/>
                    <a:stretch>
                      <a:fillRect/>
                    </a:stretch>
                  </pic:blipFill>
                  <pic:spPr>
                    <a:xfrm>
                      <a:off x="0" y="0"/>
                      <a:ext cx="4990951" cy="2206526"/>
                    </a:xfrm>
                    <a:prstGeom prst="rect"/>
                    <a:ln/>
                  </pic:spPr>
                </pic:pic>
              </a:graphicData>
            </a:graphic>
          </wp:inline>
        </w:drawing>
      </w:r>
      <w:r w:rsidDel="00000000" w:rsidR="00000000" w:rsidRPr="00000000">
        <w:rPr>
          <w:rFonts w:ascii="Calibri" w:cs="Calibri" w:eastAsia="Calibri" w:hAnsi="Calibri"/>
          <w:color w:val="1155cc"/>
          <w:sz w:val="24"/>
          <w:szCs w:val="24"/>
          <w:u w:val="single"/>
          <w:rtl w:val="0"/>
        </w:rPr>
        <w:br w:type="textWrapping"/>
      </w:r>
    </w:p>
    <w:p w:rsidR="00000000" w:rsidDel="00000000" w:rsidP="00000000" w:rsidRDefault="00000000" w:rsidRPr="00000000" w14:paraId="000000CA">
      <w:pPr>
        <w:widowControl w:val="0"/>
        <w:numPr>
          <w:ilvl w:val="1"/>
          <w:numId w:val="17"/>
        </w:numPr>
        <w:spacing w:after="0" w:afterAutospacing="0" w:line="276" w:lineRule="auto"/>
        <w:ind w:left="1440" w:hanging="360"/>
        <w:rPr>
          <w:rFonts w:ascii="Calibri" w:cs="Calibri" w:eastAsia="Calibri" w:hAnsi="Calibri"/>
          <w:u w:val="none"/>
        </w:rPr>
      </w:pPr>
      <w:r w:rsidDel="00000000" w:rsidR="00000000" w:rsidRPr="00000000">
        <w:rPr>
          <w:rFonts w:ascii="Calibri" w:cs="Calibri" w:eastAsia="Calibri" w:hAnsi="Calibri"/>
          <w:sz w:val="24"/>
          <w:szCs w:val="24"/>
          <w:rtl w:val="0"/>
        </w:rPr>
        <w:t xml:space="preserve">Add Emergency Addresses to Microsoft tenant. -</w:t>
      </w:r>
      <w:hyperlink r:id="rId22">
        <w:r w:rsidDel="00000000" w:rsidR="00000000" w:rsidRPr="00000000">
          <w:rPr>
            <w:rFonts w:ascii="Calibri" w:cs="Calibri" w:eastAsia="Calibri" w:hAnsi="Calibri"/>
            <w:color w:val="1155cc"/>
            <w:sz w:val="24"/>
            <w:szCs w:val="24"/>
            <w:rtl w:val="0"/>
          </w:rPr>
          <w:t xml:space="preserve"> </w:t>
        </w:r>
      </w:hyperlink>
      <w:hyperlink r:id="rId23">
        <w:r w:rsidDel="00000000" w:rsidR="00000000" w:rsidRPr="00000000">
          <w:rPr>
            <w:rFonts w:ascii="Calibri" w:cs="Calibri" w:eastAsia="Calibri" w:hAnsi="Calibri"/>
            <w:b w:val="1"/>
            <w:i w:val="1"/>
            <w:color w:val="3fafff"/>
            <w:sz w:val="24"/>
            <w:szCs w:val="24"/>
            <w:u w:val="single"/>
            <w:rtl w:val="0"/>
          </w:rPr>
          <w:t xml:space="preserve">Add, change, remove emergency locations - Microsoft Teams | Microsoft Docs</w:t>
        </w:r>
      </w:hyperlink>
      <w:r w:rsidDel="00000000" w:rsidR="00000000" w:rsidRPr="00000000">
        <w:rPr>
          <w:rtl w:val="0"/>
        </w:rPr>
      </w:r>
    </w:p>
    <w:p w:rsidR="00000000" w:rsidDel="00000000" w:rsidP="00000000" w:rsidRDefault="00000000" w:rsidRPr="00000000" w14:paraId="000000CB">
      <w:pPr>
        <w:widowControl w:val="0"/>
        <w:numPr>
          <w:ilvl w:val="1"/>
          <w:numId w:val="17"/>
        </w:numPr>
        <w:spacing w:after="320" w:line="276" w:lineRule="auto"/>
        <w:ind w:left="1440" w:hanging="360"/>
        <w:rPr>
          <w:rFonts w:ascii="Calibri" w:cs="Calibri" w:eastAsia="Calibri" w:hAnsi="Calibri"/>
          <w:u w:val="none"/>
        </w:rPr>
      </w:pPr>
      <w:r w:rsidDel="00000000" w:rsidR="00000000" w:rsidRPr="00000000">
        <w:rPr>
          <w:rFonts w:ascii="Calibri" w:cs="Calibri" w:eastAsia="Calibri" w:hAnsi="Calibri"/>
        </w:rPr>
        <w:drawing>
          <wp:inline distB="114300" distT="114300" distL="114300" distR="114300">
            <wp:extent cx="4962574" cy="2617515"/>
            <wp:effectExtent b="0" l="0" r="0" t="0"/>
            <wp:docPr id="5"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4962574" cy="261751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CC">
      <w:pPr>
        <w:pStyle w:val="Heading1"/>
        <w:spacing w:after="0" w:before="240" w:line="259" w:lineRule="auto"/>
        <w:rPr>
          <w:rFonts w:ascii="Calibri" w:cs="Calibri" w:eastAsia="Calibri" w:hAnsi="Calibri"/>
          <w:b w:val="1"/>
          <w:sz w:val="26"/>
          <w:szCs w:val="26"/>
        </w:rPr>
      </w:pPr>
      <w:bookmarkStart w:colFirst="0" w:colLast="0" w:name="_e26isfi9jeqi" w:id="8"/>
      <w:bookmarkEnd w:id="8"/>
      <w:r w:rsidDel="00000000" w:rsidR="00000000" w:rsidRPr="00000000">
        <w:rPr>
          <w:rFonts w:ascii="Calibri" w:cs="Calibri" w:eastAsia="Calibri" w:hAnsi="Calibri"/>
          <w:b w:val="1"/>
          <w:color w:val="2f5496"/>
          <w:rtl w:val="0"/>
        </w:rPr>
        <w:t xml:space="preserve">Functional Specs</w:t>
      </w:r>
      <w:r w:rsidDel="00000000" w:rsidR="00000000" w:rsidRPr="00000000">
        <w:rPr>
          <w:rtl w:val="0"/>
        </w:rPr>
      </w:r>
    </w:p>
    <w:p w:rsidR="00000000" w:rsidDel="00000000" w:rsidP="00000000" w:rsidRDefault="00000000" w:rsidRPr="00000000" w14:paraId="000000CD">
      <w:pPr>
        <w:pStyle w:val="Heading2"/>
        <w:spacing w:line="240" w:lineRule="auto"/>
        <w:jc w:val="both"/>
        <w:rPr>
          <w:rFonts w:ascii="Calibri" w:cs="Calibri" w:eastAsia="Calibri" w:hAnsi="Calibri"/>
          <w:color w:val="2f5496"/>
          <w:sz w:val="30"/>
          <w:szCs w:val="30"/>
        </w:rPr>
      </w:pPr>
      <w:bookmarkStart w:colFirst="0" w:colLast="0" w:name="_oayulfcidm30" w:id="9"/>
      <w:bookmarkEnd w:id="9"/>
      <w:r w:rsidDel="00000000" w:rsidR="00000000" w:rsidRPr="00000000">
        <w:rPr>
          <w:rFonts w:ascii="Calibri" w:cs="Calibri" w:eastAsia="Calibri" w:hAnsi="Calibri"/>
          <w:color w:val="2f5496"/>
          <w:sz w:val="30"/>
          <w:szCs w:val="30"/>
          <w:rtl w:val="0"/>
        </w:rPr>
        <w:t xml:space="preserve">Network Setup</w:t>
      </w:r>
    </w:p>
    <w:p w:rsidR="00000000" w:rsidDel="00000000" w:rsidP="00000000" w:rsidRDefault="00000000" w:rsidRPr="00000000" w14:paraId="000000C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6086497" cy="1823998"/>
            <wp:effectExtent b="0" l="0" r="0" t="0"/>
            <wp:docPr id="9"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6086497" cy="1823998"/>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rPr>
          <w:rFonts w:ascii="Calibri" w:cs="Calibri" w:eastAsia="Calibri" w:hAnsi="Calibri"/>
          <w:sz w:val="24"/>
          <w:szCs w:val="24"/>
        </w:rPr>
      </w:pPr>
      <w:r w:rsidDel="00000000" w:rsidR="00000000" w:rsidRPr="00000000">
        <w:rPr>
          <w:rtl w:val="0"/>
        </w:rPr>
      </w:r>
    </w:p>
    <w:tbl>
      <w:tblPr>
        <w:tblStyle w:val="Table4"/>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55"/>
        <w:gridCol w:w="2355"/>
        <w:gridCol w:w="2475"/>
        <w:tblGridChange w:id="0">
          <w:tblGrid>
            <w:gridCol w:w="4755"/>
            <w:gridCol w:w="2355"/>
            <w:gridCol w:w="2475"/>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InfoSecurity</w:t>
            </w:r>
          </w:p>
        </w:tc>
        <w:tc>
          <w:tcPr>
            <w:shd w:fill="073763"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Quality of Service</w:t>
            </w:r>
          </w:p>
        </w:tc>
        <w:tc>
          <w:tcPr>
            <w:shd w:fill="073763"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Calibri" w:cs="Calibri" w:eastAsia="Calibri" w:hAnsi="Calibri"/>
                <w:b w:val="1"/>
                <w:color w:val="ffff00"/>
                <w:sz w:val="24"/>
                <w:szCs w:val="24"/>
              </w:rPr>
            </w:pPr>
            <w:r w:rsidDel="00000000" w:rsidR="00000000" w:rsidRPr="00000000">
              <w:rPr>
                <w:rFonts w:ascii="Calibri" w:cs="Calibri" w:eastAsia="Calibri" w:hAnsi="Calibri"/>
                <w:b w:val="1"/>
                <w:color w:val="ffff00"/>
                <w:sz w:val="24"/>
                <w:szCs w:val="24"/>
                <w:rtl w:val="0"/>
              </w:rPr>
              <w:t xml:space="preserve">99.9% Uptime SLA</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CPaaS Microsoft Teams Operator Connect has an inherent network separation advantage over the customer premise SBC option. </w:t>
            </w:r>
          </w:p>
          <w:p w:rsidR="00000000" w:rsidDel="00000000" w:rsidP="00000000" w:rsidRDefault="00000000" w:rsidRPr="00000000" w14:paraId="000000D5">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SBC is only connected to Microsoft Teams for voice traffic.</w:t>
            </w:r>
          </w:p>
          <w:p w:rsidR="00000000" w:rsidDel="00000000" w:rsidP="00000000" w:rsidRDefault="00000000" w:rsidRPr="00000000" w14:paraId="000000D6">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 does not need to worry about having additional SBC in the network to secure.</w:t>
            </w:r>
          </w:p>
          <w:p w:rsidR="00000000" w:rsidDel="00000000" w:rsidP="00000000" w:rsidRDefault="00000000" w:rsidRPr="00000000" w14:paraId="000000D7">
            <w:pPr>
              <w:widowControl w:val="0"/>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CPaaS Microsoft Teams Operator Connect undergoes Annual Vulnerability Assessment and Penetration Testing, ISO 27001 Certifications, with continuous NOC monitoring and upgrades.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CPaaS Microsoft Teams Operator Connect has an inherent quality advantage over hosted SBC option.</w:t>
            </w:r>
          </w:p>
          <w:p w:rsidR="00000000" w:rsidDel="00000000" w:rsidP="00000000" w:rsidRDefault="00000000" w:rsidRPr="00000000" w14:paraId="000000D9">
            <w:pPr>
              <w:widowControl w:val="0"/>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Direct connectivity to B3Networks Network is the simplest setup with the lowest network latency. </w:t>
            </w:r>
          </w:p>
          <w:p w:rsidR="00000000" w:rsidDel="00000000" w:rsidP="00000000" w:rsidRDefault="00000000" w:rsidRPr="00000000" w14:paraId="000000DA">
            <w:pPr>
              <w:widowControl w:val="0"/>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Customer does not need to worry about having a separate SIP setup.</w:t>
            </w:r>
          </w:p>
          <w:p w:rsidR="00000000" w:rsidDel="00000000" w:rsidP="00000000" w:rsidRDefault="00000000" w:rsidRPr="00000000" w14:paraId="000000DB">
            <w:pPr>
              <w:widowControl w:val="0"/>
              <w:numPr>
                <w:ilvl w:val="0"/>
                <w:numId w:val="1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B3Networks CPaaS Microsoft Teams Operator Connect offers Operator Connect, High Availability SBCs setup, and Direct Network Connectivity to the B3Networks Infrastructure.</w:t>
            </w:r>
          </w:p>
        </w:tc>
      </w:tr>
    </w:tbl>
    <w:p w:rsidR="00000000" w:rsidDel="00000000" w:rsidP="00000000" w:rsidRDefault="00000000" w:rsidRPr="00000000" w14:paraId="000000DD">
      <w:pPr>
        <w:pStyle w:val="Heading3"/>
        <w:spacing w:line="240" w:lineRule="auto"/>
        <w:jc w:val="both"/>
        <w:rPr>
          <w:rFonts w:ascii="Calibri" w:cs="Calibri" w:eastAsia="Calibri" w:hAnsi="Calibri"/>
          <w:b w:val="1"/>
          <w:sz w:val="26"/>
          <w:szCs w:val="26"/>
        </w:rPr>
      </w:pPr>
      <w:bookmarkStart w:colFirst="0" w:colLast="0" w:name="_dtu5n086a63h" w:id="10"/>
      <w:bookmarkEnd w:id="10"/>
      <w:r w:rsidDel="00000000" w:rsidR="00000000" w:rsidRPr="00000000">
        <w:br w:type="page"/>
      </w:r>
      <w:r w:rsidDel="00000000" w:rsidR="00000000" w:rsidRPr="00000000">
        <w:rPr>
          <w:rtl w:val="0"/>
        </w:rPr>
      </w:r>
    </w:p>
    <w:p w:rsidR="00000000" w:rsidDel="00000000" w:rsidP="00000000" w:rsidRDefault="00000000" w:rsidRPr="00000000" w14:paraId="000000DE">
      <w:pPr>
        <w:pStyle w:val="Heading2"/>
        <w:spacing w:line="240" w:lineRule="auto"/>
        <w:jc w:val="both"/>
        <w:rPr>
          <w:rFonts w:ascii="Calibri" w:cs="Calibri" w:eastAsia="Calibri" w:hAnsi="Calibri"/>
          <w:color w:val="2f5496"/>
          <w:sz w:val="30"/>
          <w:szCs w:val="30"/>
        </w:rPr>
      </w:pPr>
      <w:bookmarkStart w:colFirst="0" w:colLast="0" w:name="_uhtmv83eljq0" w:id="11"/>
      <w:bookmarkEnd w:id="11"/>
      <w:r w:rsidDel="00000000" w:rsidR="00000000" w:rsidRPr="00000000">
        <w:rPr>
          <w:rFonts w:ascii="Calibri" w:cs="Calibri" w:eastAsia="Calibri" w:hAnsi="Calibri"/>
          <w:color w:val="2f5496"/>
          <w:sz w:val="30"/>
          <w:szCs w:val="30"/>
          <w:rtl w:val="0"/>
        </w:rPr>
        <w:t xml:space="preserve">High Availability Design</w:t>
      </w:r>
    </w:p>
    <w:p w:rsidR="00000000" w:rsidDel="00000000" w:rsidP="00000000" w:rsidRDefault="00000000" w:rsidRPr="00000000" w14:paraId="000000DF">
      <w:pPr>
        <w:rPr>
          <w:rFonts w:ascii="Calibri" w:cs="Calibri" w:eastAsia="Calibri" w:hAnsi="Calibri"/>
          <w:sz w:val="24"/>
          <w:szCs w:val="24"/>
        </w:rPr>
      </w:pPr>
      <w:r w:rsidDel="00000000" w:rsidR="00000000" w:rsidRPr="00000000">
        <w:rPr>
          <w:rFonts w:ascii="Calibri" w:cs="Calibri" w:eastAsia="Calibri" w:hAnsi="Calibri"/>
        </w:rPr>
        <w:drawing>
          <wp:inline distB="114300" distT="114300" distL="114300" distR="114300">
            <wp:extent cx="5943600" cy="2260600"/>
            <wp:effectExtent b="0" l="0" r="0" t="0"/>
            <wp:docPr id="15"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5943600" cy="2260600"/>
                    </a:xfrm>
                    <a:prstGeom prst="rect"/>
                    <a:ln/>
                  </pic:spPr>
                </pic:pic>
              </a:graphicData>
            </a:graphic>
          </wp:inline>
        </w:drawing>
      </w: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6810"/>
        <w:tblGridChange w:id="0">
          <w:tblGrid>
            <w:gridCol w:w="2550"/>
            <w:gridCol w:w="681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Microsoft Teams Firewall and Bandwidth Requirements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UDP ports 3478 through 3481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IP addresses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13.107.64.0/18, 52.112.0.0/14, and 52.120.0.0/14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Bandwidth (Audio)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to 84 kbps</w:t>
            </w:r>
          </w:p>
        </w:tc>
      </w:tr>
    </w:tbl>
    <w:p w:rsidR="00000000" w:rsidDel="00000000" w:rsidP="00000000" w:rsidRDefault="00000000" w:rsidRPr="00000000" w14:paraId="000000E8">
      <w:pPr>
        <w:pStyle w:val="Heading3"/>
        <w:widowControl w:val="0"/>
        <w:spacing w:line="240" w:lineRule="auto"/>
        <w:rPr>
          <w:rFonts w:ascii="Calibri" w:cs="Calibri" w:eastAsia="Calibri" w:hAnsi="Calibri"/>
          <w:b w:val="1"/>
          <w:sz w:val="26"/>
          <w:szCs w:val="26"/>
        </w:rPr>
      </w:pPr>
      <w:bookmarkStart w:colFirst="0" w:colLast="0" w:name="_9aku6c8zq2qp" w:id="12"/>
      <w:bookmarkEnd w:id="12"/>
      <w:r w:rsidDel="00000000" w:rsidR="00000000" w:rsidRPr="00000000">
        <w:rPr>
          <w:rtl w:val="0"/>
        </w:rPr>
      </w:r>
    </w:p>
    <w:p w:rsidR="00000000" w:rsidDel="00000000" w:rsidP="00000000" w:rsidRDefault="00000000" w:rsidRPr="00000000" w14:paraId="000000E9">
      <w:pPr>
        <w:pStyle w:val="Heading2"/>
        <w:widowControl w:val="0"/>
        <w:spacing w:line="240" w:lineRule="auto"/>
        <w:rPr>
          <w:rFonts w:ascii="Calibri" w:cs="Calibri" w:eastAsia="Calibri" w:hAnsi="Calibri"/>
          <w:color w:val="2f5496"/>
          <w:sz w:val="30"/>
          <w:szCs w:val="30"/>
        </w:rPr>
      </w:pPr>
      <w:bookmarkStart w:colFirst="0" w:colLast="0" w:name="_we2mcbgo7zva" w:id="13"/>
      <w:bookmarkEnd w:id="13"/>
      <w:r w:rsidDel="00000000" w:rsidR="00000000" w:rsidRPr="00000000">
        <w:rPr>
          <w:rFonts w:ascii="Calibri" w:cs="Calibri" w:eastAsia="Calibri" w:hAnsi="Calibri"/>
          <w:color w:val="2f5496"/>
          <w:sz w:val="30"/>
          <w:szCs w:val="30"/>
          <w:rtl w:val="0"/>
        </w:rPr>
        <w:t xml:space="preserve">Deployment Overview</w:t>
      </w:r>
    </w:p>
    <w:p w:rsidR="00000000" w:rsidDel="00000000" w:rsidP="00000000" w:rsidRDefault="00000000" w:rsidRPr="00000000" w14:paraId="000000EA">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B">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Step 1: Purchase necessary CPaaS Microsoft Teams Operator Connect and Microsoft 365 Licenses</w:t>
      </w:r>
      <w:r w:rsidDel="00000000" w:rsidR="00000000" w:rsidRPr="00000000">
        <w:rPr>
          <w:rtl w:val="0"/>
        </w:rPr>
      </w:r>
    </w:p>
    <w:p w:rsidR="00000000" w:rsidDel="00000000" w:rsidP="00000000" w:rsidRDefault="00000000" w:rsidRPr="00000000" w14:paraId="000000EC">
      <w:pPr>
        <w:widowControl w:val="0"/>
        <w:numPr>
          <w:ilvl w:val="0"/>
          <w:numId w:val="15"/>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B3Networks  is directly connected to Microsoft Teams via Microsoft Operator Connect. </w:t>
      </w:r>
    </w:p>
    <w:p w:rsidR="00000000" w:rsidDel="00000000" w:rsidP="00000000" w:rsidRDefault="00000000" w:rsidRPr="00000000" w14:paraId="000000ED">
      <w:pPr>
        <w:widowControl w:val="0"/>
        <w:numPr>
          <w:ilvl w:val="0"/>
          <w:numId w:val="15"/>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change is required on the customer network.</w:t>
      </w:r>
    </w:p>
    <w:p w:rsidR="00000000" w:rsidDel="00000000" w:rsidP="00000000" w:rsidRDefault="00000000" w:rsidRPr="00000000" w14:paraId="000000E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3600" cy="1092200"/>
            <wp:effectExtent b="0" l="0" r="0" t="0"/>
            <wp:docPr id="17"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5943600"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widowControl w:val="0"/>
        <w:spacing w:line="240" w:lineRule="auto"/>
        <w:rPr>
          <w:rFonts w:ascii="Calibri" w:cs="Calibri" w:eastAsia="Calibri" w:hAnsi="Calibri"/>
          <w:b w:val="1"/>
          <w:color w:val="434343"/>
          <w:sz w:val="26"/>
          <w:szCs w:val="26"/>
        </w:rPr>
      </w:pPr>
      <w:r w:rsidDel="00000000" w:rsidR="00000000" w:rsidRPr="00000000">
        <w:rPr>
          <w:rtl w:val="0"/>
        </w:rPr>
      </w:r>
    </w:p>
    <w:p w:rsidR="00000000" w:rsidDel="00000000" w:rsidP="00000000" w:rsidRDefault="00000000" w:rsidRPr="00000000" w14:paraId="000000F2">
      <w:pPr>
        <w:widowControl w:val="0"/>
        <w:spacing w:line="240" w:lineRule="auto"/>
        <w:rPr>
          <w:rFonts w:ascii="Calibri" w:cs="Calibri" w:eastAsia="Calibri" w:hAnsi="Calibri"/>
          <w:b w:val="1"/>
          <w:color w:val="434343"/>
          <w:sz w:val="26"/>
          <w:szCs w:val="26"/>
        </w:rPr>
      </w:pPr>
      <w:r w:rsidDel="00000000" w:rsidR="00000000" w:rsidRPr="00000000">
        <w:rPr>
          <w:rtl w:val="0"/>
        </w:rPr>
      </w:r>
    </w:p>
    <w:p w:rsidR="00000000" w:rsidDel="00000000" w:rsidP="00000000" w:rsidRDefault="00000000" w:rsidRPr="00000000" w14:paraId="000000F3">
      <w:pPr>
        <w:widowControl w:val="0"/>
        <w:spacing w:line="240" w:lineRule="auto"/>
        <w:rPr>
          <w:rFonts w:ascii="Calibri" w:cs="Calibri" w:eastAsia="Calibri" w:hAnsi="Calibri"/>
          <w:b w:val="1"/>
          <w:color w:val="434343"/>
          <w:sz w:val="26"/>
          <w:szCs w:val="26"/>
        </w:rPr>
      </w:pPr>
      <w:r w:rsidDel="00000000" w:rsidR="00000000" w:rsidRPr="00000000">
        <w:rPr>
          <w:rtl w:val="0"/>
        </w:rPr>
      </w:r>
    </w:p>
    <w:p w:rsidR="00000000" w:rsidDel="00000000" w:rsidP="00000000" w:rsidRDefault="00000000" w:rsidRPr="00000000" w14:paraId="000000F4">
      <w:pPr>
        <w:widowControl w:val="0"/>
        <w:spacing w:line="240" w:lineRule="auto"/>
        <w:rPr>
          <w:rFonts w:ascii="Calibri" w:cs="Calibri" w:eastAsia="Calibri" w:hAnsi="Calibri"/>
          <w:b w:val="1"/>
          <w:color w:val="434343"/>
          <w:sz w:val="26"/>
          <w:szCs w:val="26"/>
        </w:rPr>
      </w:pPr>
      <w:r w:rsidDel="00000000" w:rsidR="00000000" w:rsidRPr="00000000">
        <w:rPr>
          <w:rtl w:val="0"/>
        </w:rPr>
      </w:r>
    </w:p>
    <w:p w:rsidR="00000000" w:rsidDel="00000000" w:rsidP="00000000" w:rsidRDefault="00000000" w:rsidRPr="00000000" w14:paraId="000000F5">
      <w:pPr>
        <w:widowControl w:val="0"/>
        <w:spacing w:line="240" w:lineRule="auto"/>
        <w:rPr>
          <w:rFonts w:ascii="Calibri" w:cs="Calibri" w:eastAsia="Calibri" w:hAnsi="Calibri"/>
          <w:b w:val="1"/>
          <w:color w:val="434343"/>
          <w:sz w:val="26"/>
          <w:szCs w:val="26"/>
        </w:rPr>
      </w:pPr>
      <w:r w:rsidDel="00000000" w:rsidR="00000000" w:rsidRPr="00000000">
        <w:rPr>
          <w:rtl w:val="0"/>
        </w:rPr>
      </w:r>
    </w:p>
    <w:p w:rsidR="00000000" w:rsidDel="00000000" w:rsidP="00000000" w:rsidRDefault="00000000" w:rsidRPr="00000000" w14:paraId="000000F6">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Step 2: Log in to B3Networks Portal &amp; Connect to Microsoft Teams</w:t>
      </w:r>
      <w:r w:rsidDel="00000000" w:rsidR="00000000" w:rsidRPr="00000000">
        <w:rPr>
          <w:rFonts w:ascii="Calibri" w:cs="Calibri" w:eastAsia="Calibri" w:hAnsi="Calibri"/>
          <w:sz w:val="16"/>
          <w:szCs w:val="16"/>
          <w:rtl w:val="0"/>
        </w:rPr>
        <w:br w:type="textWrapping"/>
      </w:r>
      <w:r w:rsidDel="00000000" w:rsidR="00000000" w:rsidRPr="00000000">
        <w:rPr>
          <w:rFonts w:ascii="Calibri" w:cs="Calibri" w:eastAsia="Calibri" w:hAnsi="Calibri"/>
          <w:sz w:val="24"/>
          <w:szCs w:val="24"/>
          <w:rtl w:val="0"/>
        </w:rPr>
        <w:t xml:space="preserve">This is only required for Admin. Admin will log in and assign Operator Connect License +  number to CPaaS users</w:t>
        <w:br w:type="textWrapping"/>
      </w:r>
    </w:p>
    <w:p w:rsidR="00000000" w:rsidDel="00000000" w:rsidP="00000000" w:rsidRDefault="00000000" w:rsidRPr="00000000" w14:paraId="000000F7">
      <w:pPr>
        <w:widowControl w:val="0"/>
        <w:spacing w:line="240" w:lineRule="auto"/>
        <w:jc w:val="center"/>
        <w:rPr>
          <w:rFonts w:ascii="Calibri" w:cs="Calibri" w:eastAsia="Calibri" w:hAnsi="Calibri"/>
          <w:b w:val="1"/>
          <w:color w:val="434343"/>
          <w:sz w:val="26"/>
          <w:szCs w:val="26"/>
        </w:rPr>
      </w:pPr>
      <w:r w:rsidDel="00000000" w:rsidR="00000000" w:rsidRPr="00000000">
        <w:rPr>
          <w:rFonts w:ascii="Calibri" w:cs="Calibri" w:eastAsia="Calibri" w:hAnsi="Calibri"/>
          <w:b w:val="1"/>
          <w:color w:val="434343"/>
          <w:sz w:val="26"/>
          <w:szCs w:val="26"/>
        </w:rPr>
        <w:drawing>
          <wp:inline distB="19050" distT="19050" distL="19050" distR="19050">
            <wp:extent cx="5662613" cy="2859714"/>
            <wp:effectExtent b="9525" l="9525" r="9525" t="9525"/>
            <wp:docPr id="12" name="image1.png"/>
            <a:graphic>
              <a:graphicData uri="http://schemas.openxmlformats.org/drawingml/2006/picture">
                <pic:pic>
                  <pic:nvPicPr>
                    <pic:cNvPr id="0" name="image1.png"/>
                    <pic:cNvPicPr preferRelativeResize="0"/>
                  </pic:nvPicPr>
                  <pic:blipFill>
                    <a:blip r:embed="rId28"/>
                    <a:srcRect b="0" l="3344" r="0" t="0"/>
                    <a:stretch>
                      <a:fillRect/>
                    </a:stretch>
                  </pic:blipFill>
                  <pic:spPr>
                    <a:xfrm>
                      <a:off x="0" y="0"/>
                      <a:ext cx="5662613" cy="2859714"/>
                    </a:xfrm>
                    <a:prstGeom prst="rect"/>
                    <a:ln w="9525">
                      <a:solidFill>
                        <a:srgbClr val="D8D8D8"/>
                      </a:solidFill>
                      <a:prstDash val="solid"/>
                    </a:ln>
                  </pic:spPr>
                </pic:pic>
              </a:graphicData>
            </a:graphic>
          </wp:inline>
        </w:drawing>
      </w:r>
      <w:r w:rsidDel="00000000" w:rsidR="00000000" w:rsidRPr="00000000">
        <w:rPr>
          <w:rtl w:val="0"/>
        </w:rPr>
      </w:r>
    </w:p>
    <w:p w:rsidR="00000000" w:rsidDel="00000000" w:rsidP="00000000" w:rsidRDefault="00000000" w:rsidRPr="00000000" w14:paraId="000000F8">
      <w:pPr>
        <w:widowControl w:val="0"/>
        <w:spacing w:line="240" w:lineRule="auto"/>
        <w:jc w:val="center"/>
        <w:rPr>
          <w:rFonts w:ascii="Calibri" w:cs="Calibri" w:eastAsia="Calibri" w:hAnsi="Calibri"/>
          <w:b w:val="1"/>
          <w:color w:val="434343"/>
          <w:sz w:val="26"/>
          <w:szCs w:val="26"/>
        </w:rPr>
      </w:pPr>
      <w:r w:rsidDel="00000000" w:rsidR="00000000" w:rsidRPr="00000000">
        <w:rPr>
          <w:rFonts w:ascii="Calibri" w:cs="Calibri" w:eastAsia="Calibri" w:hAnsi="Calibri"/>
          <w:b w:val="1"/>
          <w:color w:val="434343"/>
          <w:sz w:val="26"/>
          <w:szCs w:val="26"/>
        </w:rPr>
        <w:drawing>
          <wp:inline distB="114300" distT="114300" distL="114300" distR="114300">
            <wp:extent cx="5695950" cy="2738984"/>
            <wp:effectExtent b="0" l="0" r="0" t="0"/>
            <wp:docPr id="16"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5695950" cy="2738984"/>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A">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B">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C">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D">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E">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F">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0">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1">
      <w:pPr>
        <w:widowControl w:val="0"/>
        <w:spacing w:line="240" w:lineRule="auto"/>
        <w:jc w:val="both"/>
        <w:rPr>
          <w:rFonts w:ascii="Calibri" w:cs="Calibri" w:eastAsia="Calibri" w:hAnsi="Calibri"/>
          <w:b w:val="1"/>
          <w:sz w:val="16"/>
          <w:szCs w:val="16"/>
        </w:rPr>
      </w:pPr>
      <w:r w:rsidDel="00000000" w:rsidR="00000000" w:rsidRPr="00000000">
        <w:rPr>
          <w:rFonts w:ascii="Calibri" w:cs="Calibri" w:eastAsia="Calibri" w:hAnsi="Calibri"/>
          <w:b w:val="1"/>
          <w:sz w:val="24"/>
          <w:szCs w:val="24"/>
          <w:rtl w:val="0"/>
        </w:rPr>
        <w:t xml:space="preserve">Step 3: Log in to Microsoft Portal &amp; Assign CPaaS numbers to Users</w:t>
      </w:r>
      <w:r w:rsidDel="00000000" w:rsidR="00000000" w:rsidRPr="00000000">
        <w:rPr>
          <w:rtl w:val="0"/>
        </w:rPr>
      </w:r>
    </w:p>
    <w:p w:rsidR="00000000" w:rsidDel="00000000" w:rsidP="00000000" w:rsidRDefault="00000000" w:rsidRPr="00000000" w14:paraId="00000102">
      <w:pPr>
        <w:widowControl w:val="0"/>
        <w:numPr>
          <w:ilvl w:val="0"/>
          <w:numId w:val="5"/>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service provisioning to Microsoft Teams is fully automated.</w:t>
      </w:r>
    </w:p>
    <w:p w:rsidR="00000000" w:rsidDel="00000000" w:rsidP="00000000" w:rsidRDefault="00000000" w:rsidRPr="00000000" w14:paraId="00000103">
      <w:pPr>
        <w:widowControl w:val="0"/>
        <w:numPr>
          <w:ilvl w:val="0"/>
          <w:numId w:val="5"/>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Admin only needs to log in to Microsoft Portal and assign CPaaS numbers to Microsoft Users to start using the services</w:t>
      </w:r>
    </w:p>
    <w:p w:rsidR="00000000" w:rsidDel="00000000" w:rsidP="00000000" w:rsidRDefault="00000000" w:rsidRPr="00000000" w14:paraId="00000104">
      <w:pPr>
        <w:widowControl w:val="0"/>
        <w:spacing w:after="240" w:lineRule="auto"/>
        <w:jc w:val="both"/>
        <w:rPr>
          <w:rFonts w:ascii="Calibri" w:cs="Calibri" w:eastAsia="Calibri" w:hAnsi="Calibri"/>
        </w:rPr>
      </w:pPr>
      <w:r w:rsidDel="00000000" w:rsidR="00000000" w:rsidRPr="00000000">
        <w:rPr>
          <w:rFonts w:ascii="Calibri" w:cs="Calibri" w:eastAsia="Calibri" w:hAnsi="Calibri"/>
          <w:b w:val="1"/>
        </w:rPr>
        <w:drawing>
          <wp:inline distB="19050" distT="19050" distL="19050" distR="19050">
            <wp:extent cx="5943600" cy="2997200"/>
            <wp:effectExtent b="9525" l="9525" r="9525" t="9525"/>
            <wp:docPr id="11"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5943600" cy="2997200"/>
                    </a:xfrm>
                    <a:prstGeom prst="rect"/>
                    <a:ln w="9525">
                      <a:solidFill>
                        <a:srgbClr val="7F7F7F"/>
                      </a:solidFill>
                      <a:prstDash val="solid"/>
                    </a:ln>
                  </pic:spPr>
                </pic:pic>
              </a:graphicData>
            </a:graphic>
          </wp:inline>
        </w:drawing>
      </w:r>
      <w:r w:rsidDel="00000000" w:rsidR="00000000" w:rsidRPr="00000000">
        <w:rPr>
          <w:rtl w:val="0"/>
        </w:rPr>
      </w:r>
    </w:p>
    <w:p w:rsidR="00000000" w:rsidDel="00000000" w:rsidP="00000000" w:rsidRDefault="00000000" w:rsidRPr="00000000" w14:paraId="00000105">
      <w:pPr>
        <w:widowControl w:val="0"/>
        <w:spacing w:line="240" w:lineRule="auto"/>
        <w:jc w:val="center"/>
        <w:rPr>
          <w:rFonts w:ascii="Calibri" w:cs="Calibri" w:eastAsia="Calibri" w:hAnsi="Calibri"/>
          <w:b w:val="1"/>
          <w:color w:val="434343"/>
          <w:sz w:val="26"/>
          <w:szCs w:val="26"/>
        </w:rPr>
      </w:pPr>
      <w:r w:rsidDel="00000000" w:rsidR="00000000" w:rsidRPr="00000000">
        <w:rPr>
          <w:rtl w:val="0"/>
        </w:rPr>
      </w:r>
    </w:p>
    <w:p w:rsidR="00000000" w:rsidDel="00000000" w:rsidP="00000000" w:rsidRDefault="00000000" w:rsidRPr="00000000" w14:paraId="00000106">
      <w:pPr>
        <w:widowControl w:val="0"/>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Step 4: Service Provisioning Completion</w:t>
      </w:r>
    </w:p>
    <w:p w:rsidR="00000000" w:rsidDel="00000000" w:rsidP="00000000" w:rsidRDefault="00000000" w:rsidRPr="00000000" w14:paraId="00000107">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button and Phone Number will appear in Microsoft Teams App. Users can now receive and make outgoing PSTN calls.</w:t>
      </w:r>
    </w:p>
    <w:p w:rsidR="00000000" w:rsidDel="00000000" w:rsidP="00000000" w:rsidRDefault="00000000" w:rsidRPr="00000000" w14:paraId="00000108">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09">
      <w:pPr>
        <w:widowControl w:val="0"/>
        <w:spacing w:line="24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2590800"/>
            <wp:effectExtent b="0" l="0" r="0" t="0"/>
            <wp:docPr id="14"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59436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0B">
      <w:pPr>
        <w:pStyle w:val="Heading2"/>
        <w:widowControl w:val="0"/>
        <w:spacing w:line="240" w:lineRule="auto"/>
        <w:rPr>
          <w:rFonts w:ascii="Calibri" w:cs="Calibri" w:eastAsia="Calibri" w:hAnsi="Calibri"/>
        </w:rPr>
      </w:pPr>
      <w:bookmarkStart w:colFirst="0" w:colLast="0" w:name="_ao4a06thx524" w:id="14"/>
      <w:bookmarkEnd w:id="14"/>
      <w:r w:rsidDel="00000000" w:rsidR="00000000" w:rsidRPr="00000000">
        <w:rPr>
          <w:rFonts w:ascii="Calibri" w:cs="Calibri" w:eastAsia="Calibri" w:hAnsi="Calibri"/>
          <w:color w:val="2f5496"/>
          <w:sz w:val="30"/>
          <w:szCs w:val="30"/>
          <w:rtl w:val="0"/>
        </w:rPr>
        <w:t xml:space="preserve">Security Overview</w:t>
      </w:r>
      <w:r w:rsidDel="00000000" w:rsidR="00000000" w:rsidRPr="00000000">
        <w:rPr>
          <w:rtl w:val="0"/>
        </w:rPr>
      </w:r>
    </w:p>
    <w:p w:rsidR="00000000" w:rsidDel="00000000" w:rsidP="00000000" w:rsidRDefault="00000000" w:rsidRPr="00000000" w14:paraId="0000010C">
      <w:pPr>
        <w:rPr>
          <w:rFonts w:ascii="Calibri" w:cs="Calibri" w:eastAsia="Calibri" w:hAnsi="Calibri"/>
          <w:color w:val="1a1a1a"/>
          <w:sz w:val="24"/>
          <w:szCs w:val="24"/>
        </w:rPr>
      </w:pPr>
      <w:r w:rsidDel="00000000" w:rsidR="00000000" w:rsidRPr="00000000">
        <w:rPr>
          <w:rFonts w:ascii="Calibri" w:cs="Calibri" w:eastAsia="Calibri" w:hAnsi="Calibri"/>
        </w:rPr>
        <w:drawing>
          <wp:inline distB="114300" distT="114300" distL="114300" distR="114300">
            <wp:extent cx="5943600" cy="1943100"/>
            <wp:effectExtent b="12700" l="12700" r="12700" t="12700"/>
            <wp:docPr id="8"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5943600" cy="194310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10D">
      <w:pPr>
        <w:widowControl w:val="0"/>
        <w:spacing w:line="240" w:lineRule="auto"/>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The system is designed with the following data security considerations. </w:t>
      </w:r>
    </w:p>
    <w:p w:rsidR="00000000" w:rsidDel="00000000" w:rsidP="00000000" w:rsidRDefault="00000000" w:rsidRPr="00000000" w14:paraId="0000010E">
      <w:pPr>
        <w:widowControl w:val="0"/>
        <w:numPr>
          <w:ilvl w:val="0"/>
          <w:numId w:val="14"/>
        </w:numPr>
        <w:spacing w:line="240" w:lineRule="auto"/>
        <w:ind w:left="960" w:hanging="48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Data Minimisation</w:t>
      </w:r>
    </w:p>
    <w:p w:rsidR="00000000" w:rsidDel="00000000" w:rsidP="00000000" w:rsidRDefault="00000000" w:rsidRPr="00000000" w14:paraId="0000010F">
      <w:pPr>
        <w:widowControl w:val="0"/>
        <w:numPr>
          <w:ilvl w:val="1"/>
          <w:numId w:val="14"/>
        </w:numPr>
        <w:spacing w:line="240" w:lineRule="auto"/>
        <w:ind w:left="1920" w:hanging="48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System can operate with minimum customer data. </w:t>
      </w:r>
    </w:p>
    <w:p w:rsidR="00000000" w:rsidDel="00000000" w:rsidP="00000000" w:rsidRDefault="00000000" w:rsidRPr="00000000" w14:paraId="00000110">
      <w:pPr>
        <w:widowControl w:val="0"/>
        <w:numPr>
          <w:ilvl w:val="1"/>
          <w:numId w:val="14"/>
        </w:numPr>
        <w:spacing w:line="240" w:lineRule="auto"/>
        <w:ind w:left="1920" w:hanging="48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Automated data reduction and tokenization capabilities.</w:t>
      </w:r>
    </w:p>
    <w:p w:rsidR="00000000" w:rsidDel="00000000" w:rsidP="00000000" w:rsidRDefault="00000000" w:rsidRPr="00000000" w14:paraId="00000111">
      <w:pPr>
        <w:widowControl w:val="0"/>
        <w:numPr>
          <w:ilvl w:val="0"/>
          <w:numId w:val="14"/>
        </w:numPr>
        <w:spacing w:line="240" w:lineRule="auto"/>
        <w:ind w:left="960" w:hanging="48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Data Encryption</w:t>
      </w:r>
    </w:p>
    <w:p w:rsidR="00000000" w:rsidDel="00000000" w:rsidP="00000000" w:rsidRDefault="00000000" w:rsidRPr="00000000" w14:paraId="00000112">
      <w:pPr>
        <w:widowControl w:val="0"/>
        <w:numPr>
          <w:ilvl w:val="1"/>
          <w:numId w:val="14"/>
        </w:numPr>
        <w:spacing w:line="240" w:lineRule="auto"/>
        <w:ind w:left="1920" w:hanging="48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Data encryption in transit and at rest for all data.</w:t>
      </w:r>
    </w:p>
    <w:p w:rsidR="00000000" w:rsidDel="00000000" w:rsidP="00000000" w:rsidRDefault="00000000" w:rsidRPr="00000000" w14:paraId="00000113">
      <w:pPr>
        <w:widowControl w:val="0"/>
        <w:numPr>
          <w:ilvl w:val="2"/>
          <w:numId w:val="14"/>
        </w:numPr>
        <w:spacing w:line="240" w:lineRule="auto"/>
        <w:ind w:left="2160" w:hanging="36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Data Encryption in Transit:</w:t>
      </w:r>
    </w:p>
    <w:p w:rsidR="00000000" w:rsidDel="00000000" w:rsidP="00000000" w:rsidRDefault="00000000" w:rsidRPr="00000000" w14:paraId="00000114">
      <w:pPr>
        <w:widowControl w:val="0"/>
        <w:numPr>
          <w:ilvl w:val="3"/>
          <w:numId w:val="14"/>
        </w:numPr>
        <w:spacing w:line="240" w:lineRule="auto"/>
        <w:ind w:left="2880" w:hanging="36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Transmission Protocols: HTTPS, SFTP, SIP TLS, SRTP</w:t>
      </w:r>
    </w:p>
    <w:p w:rsidR="00000000" w:rsidDel="00000000" w:rsidP="00000000" w:rsidRDefault="00000000" w:rsidRPr="00000000" w14:paraId="00000115">
      <w:pPr>
        <w:widowControl w:val="0"/>
        <w:numPr>
          <w:ilvl w:val="3"/>
          <w:numId w:val="14"/>
        </w:numPr>
        <w:spacing w:line="240" w:lineRule="auto"/>
        <w:ind w:left="2880" w:hanging="36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SSL Version: TLS 1.2</w:t>
      </w:r>
    </w:p>
    <w:p w:rsidR="00000000" w:rsidDel="00000000" w:rsidP="00000000" w:rsidRDefault="00000000" w:rsidRPr="00000000" w14:paraId="00000116">
      <w:pPr>
        <w:widowControl w:val="0"/>
        <w:numPr>
          <w:ilvl w:val="3"/>
          <w:numId w:val="14"/>
        </w:numPr>
        <w:spacing w:line="240" w:lineRule="auto"/>
        <w:ind w:left="2880" w:hanging="36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Certificate Authority: Amazon</w:t>
      </w:r>
    </w:p>
    <w:p w:rsidR="00000000" w:rsidDel="00000000" w:rsidP="00000000" w:rsidRDefault="00000000" w:rsidRPr="00000000" w14:paraId="00000117">
      <w:pPr>
        <w:widowControl w:val="0"/>
        <w:numPr>
          <w:ilvl w:val="3"/>
          <w:numId w:val="14"/>
        </w:numPr>
        <w:spacing w:line="240" w:lineRule="auto"/>
        <w:ind w:left="2880" w:hanging="36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Signature Algorithm: SHA256 + RSA</w:t>
      </w:r>
    </w:p>
    <w:p w:rsidR="00000000" w:rsidDel="00000000" w:rsidP="00000000" w:rsidRDefault="00000000" w:rsidRPr="00000000" w14:paraId="00000118">
      <w:pPr>
        <w:widowControl w:val="0"/>
        <w:numPr>
          <w:ilvl w:val="2"/>
          <w:numId w:val="14"/>
        </w:numPr>
        <w:spacing w:line="240" w:lineRule="auto"/>
        <w:ind w:left="2160" w:hanging="36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Data Encryption at Rest:</w:t>
      </w:r>
    </w:p>
    <w:p w:rsidR="00000000" w:rsidDel="00000000" w:rsidP="00000000" w:rsidRDefault="00000000" w:rsidRPr="00000000" w14:paraId="00000119">
      <w:pPr>
        <w:widowControl w:val="0"/>
        <w:numPr>
          <w:ilvl w:val="3"/>
          <w:numId w:val="14"/>
        </w:numPr>
        <w:spacing w:line="240" w:lineRule="auto"/>
        <w:ind w:left="2880" w:hanging="36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Encryption: AES-256</w:t>
      </w:r>
    </w:p>
    <w:p w:rsidR="00000000" w:rsidDel="00000000" w:rsidP="00000000" w:rsidRDefault="00000000" w:rsidRPr="00000000" w14:paraId="0000011A">
      <w:pPr>
        <w:widowControl w:val="0"/>
        <w:numPr>
          <w:ilvl w:val="3"/>
          <w:numId w:val="14"/>
        </w:numPr>
        <w:spacing w:line="240" w:lineRule="auto"/>
        <w:ind w:left="2880" w:hanging="36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Key Provider: AWS KMS-Managed Keys</w:t>
      </w:r>
    </w:p>
    <w:p w:rsidR="00000000" w:rsidDel="00000000" w:rsidP="00000000" w:rsidRDefault="00000000" w:rsidRPr="00000000" w14:paraId="0000011B">
      <w:pPr>
        <w:widowControl w:val="0"/>
        <w:numPr>
          <w:ilvl w:val="3"/>
          <w:numId w:val="14"/>
        </w:numPr>
        <w:spacing w:line="240" w:lineRule="auto"/>
        <w:ind w:left="2880" w:hanging="36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Key Management: AWS Managed</w:t>
      </w:r>
    </w:p>
    <w:p w:rsidR="00000000" w:rsidDel="00000000" w:rsidP="00000000" w:rsidRDefault="00000000" w:rsidRPr="00000000" w14:paraId="0000011C">
      <w:pPr>
        <w:widowControl w:val="0"/>
        <w:numPr>
          <w:ilvl w:val="3"/>
          <w:numId w:val="14"/>
        </w:numPr>
        <w:spacing w:line="240" w:lineRule="auto"/>
        <w:ind w:left="2880" w:hanging="36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Key Access Logs: AWS Cloud Trail</w:t>
      </w:r>
    </w:p>
    <w:p w:rsidR="00000000" w:rsidDel="00000000" w:rsidP="00000000" w:rsidRDefault="00000000" w:rsidRPr="00000000" w14:paraId="0000011D">
      <w:pPr>
        <w:widowControl w:val="0"/>
        <w:numPr>
          <w:ilvl w:val="1"/>
          <w:numId w:val="14"/>
        </w:numPr>
        <w:spacing w:line="240" w:lineRule="auto"/>
        <w:ind w:left="1920" w:hanging="48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Public key encryption options for call recordings.</w:t>
      </w:r>
    </w:p>
    <w:p w:rsidR="00000000" w:rsidDel="00000000" w:rsidP="00000000" w:rsidRDefault="00000000" w:rsidRPr="00000000" w14:paraId="0000011E">
      <w:pPr>
        <w:widowControl w:val="0"/>
        <w:numPr>
          <w:ilvl w:val="1"/>
          <w:numId w:val="14"/>
        </w:numPr>
        <w:spacing w:line="240" w:lineRule="auto"/>
        <w:ind w:left="1920" w:hanging="480"/>
        <w:jc w:val="both"/>
        <w:rPr>
          <w:rFonts w:ascii="Calibri" w:cs="Calibri" w:eastAsia="Calibri" w:hAnsi="Calibri"/>
          <w:color w:val="1a1a1a"/>
          <w:sz w:val="24"/>
          <w:szCs w:val="24"/>
        </w:rPr>
      </w:pPr>
      <w:r w:rsidDel="00000000" w:rsidR="00000000" w:rsidRPr="00000000">
        <w:rPr>
          <w:rFonts w:ascii="Calibri" w:cs="Calibri" w:eastAsia="Calibri" w:hAnsi="Calibri"/>
          <w:color w:val="1a1a1a"/>
          <w:sz w:val="24"/>
          <w:szCs w:val="24"/>
          <w:rtl w:val="0"/>
        </w:rPr>
        <w:t xml:space="preserve">Automated data transfer to customer local storage.</w:t>
      </w:r>
      <w:r w:rsidDel="00000000" w:rsidR="00000000" w:rsidRPr="00000000">
        <w:rPr>
          <w:rtl w:val="0"/>
        </w:rPr>
      </w:r>
    </w:p>
    <w:p w:rsidR="00000000" w:rsidDel="00000000" w:rsidP="00000000" w:rsidRDefault="00000000" w:rsidRPr="00000000" w14:paraId="0000011F">
      <w:pPr>
        <w:pStyle w:val="Heading2"/>
        <w:spacing w:line="240" w:lineRule="auto"/>
        <w:jc w:val="both"/>
        <w:rPr>
          <w:rFonts w:ascii="Calibri" w:cs="Calibri" w:eastAsia="Calibri" w:hAnsi="Calibri"/>
          <w:color w:val="2f5496"/>
          <w:sz w:val="30"/>
          <w:szCs w:val="30"/>
        </w:rPr>
      </w:pPr>
      <w:bookmarkStart w:colFirst="0" w:colLast="0" w:name="_cxus3f7ux3ef" w:id="15"/>
      <w:bookmarkEnd w:id="15"/>
      <w:r w:rsidDel="00000000" w:rsidR="00000000" w:rsidRPr="00000000">
        <w:br w:type="page"/>
      </w:r>
      <w:r w:rsidDel="00000000" w:rsidR="00000000" w:rsidRPr="00000000">
        <w:rPr>
          <w:rtl w:val="0"/>
        </w:rPr>
      </w:r>
    </w:p>
    <w:p w:rsidR="00000000" w:rsidDel="00000000" w:rsidP="00000000" w:rsidRDefault="00000000" w:rsidRPr="00000000" w14:paraId="00000120">
      <w:pPr>
        <w:pStyle w:val="Heading2"/>
        <w:spacing w:line="240" w:lineRule="auto"/>
        <w:jc w:val="both"/>
        <w:rPr>
          <w:rFonts w:ascii="Calibri" w:cs="Calibri" w:eastAsia="Calibri" w:hAnsi="Calibri"/>
          <w:color w:val="2f5496"/>
          <w:sz w:val="30"/>
          <w:szCs w:val="30"/>
        </w:rPr>
      </w:pPr>
      <w:bookmarkStart w:colFirst="0" w:colLast="0" w:name="_e5nwvp38pyd1" w:id="16"/>
      <w:bookmarkEnd w:id="16"/>
      <w:r w:rsidDel="00000000" w:rsidR="00000000" w:rsidRPr="00000000">
        <w:rPr>
          <w:rFonts w:ascii="Calibri" w:cs="Calibri" w:eastAsia="Calibri" w:hAnsi="Calibri"/>
          <w:color w:val="2f5496"/>
          <w:sz w:val="30"/>
          <w:szCs w:val="30"/>
          <w:rtl w:val="0"/>
        </w:rPr>
        <w:t xml:space="preserve">Workflow Sample</w:t>
      </w:r>
    </w:p>
    <w:p w:rsidR="00000000" w:rsidDel="00000000" w:rsidP="00000000" w:rsidRDefault="00000000" w:rsidRPr="00000000" w14:paraId="00000121">
      <w:pPr>
        <w:pStyle w:val="Heading4"/>
        <w:numPr>
          <w:ilvl w:val="0"/>
          <w:numId w:val="16"/>
        </w:numPr>
        <w:spacing w:line="240" w:lineRule="auto"/>
        <w:ind w:left="720" w:hanging="360"/>
        <w:jc w:val="both"/>
        <w:rPr>
          <w:rFonts w:ascii="Calibri" w:cs="Calibri" w:eastAsia="Calibri" w:hAnsi="Calibri"/>
          <w:color w:val="2f5496"/>
          <w:sz w:val="26"/>
          <w:szCs w:val="26"/>
        </w:rPr>
      </w:pPr>
      <w:bookmarkStart w:colFirst="0" w:colLast="0" w:name="_iajdxsh3puxd" w:id="17"/>
      <w:bookmarkEnd w:id="17"/>
      <w:r w:rsidDel="00000000" w:rsidR="00000000" w:rsidRPr="00000000">
        <w:rPr>
          <w:rFonts w:ascii="Calibri" w:cs="Calibri" w:eastAsia="Calibri" w:hAnsi="Calibri"/>
          <w:color w:val="2f5496"/>
          <w:sz w:val="26"/>
          <w:szCs w:val="26"/>
          <w:rtl w:val="0"/>
        </w:rPr>
        <w:t xml:space="preserve">Typical Workflow</w:t>
      </w:r>
    </w:p>
    <w:p w:rsidR="00000000" w:rsidDel="00000000" w:rsidP="00000000" w:rsidRDefault="00000000" w:rsidRPr="00000000" w14:paraId="00000122">
      <w:pPr>
        <w:widowControl w:val="0"/>
        <w:spacing w:line="240"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123">
      <w:pPr>
        <w:widowControl w:val="0"/>
        <w:spacing w:line="240" w:lineRule="auto"/>
        <w:rPr>
          <w:rFonts w:ascii="Calibri" w:cs="Calibri" w:eastAsia="Calibri" w:hAnsi="Calibri"/>
          <w:color w:val="2f5496"/>
          <w:sz w:val="26"/>
          <w:szCs w:val="26"/>
        </w:rPr>
      </w:pPr>
      <w:r w:rsidDel="00000000" w:rsidR="00000000" w:rsidRPr="00000000">
        <w:rPr>
          <w:b w:val="1"/>
          <w:color w:val="ffffff"/>
          <w:sz w:val="24"/>
          <w:szCs w:val="24"/>
        </w:rPr>
        <w:drawing>
          <wp:inline distB="114300" distT="114300" distL="114300" distR="114300">
            <wp:extent cx="5943600" cy="2197100"/>
            <wp:effectExtent b="0" l="0" r="0" t="0"/>
            <wp:docPr id="10" name="image12.png"/>
            <a:graphic>
              <a:graphicData uri="http://schemas.openxmlformats.org/drawingml/2006/picture">
                <pic:pic>
                  <pic:nvPicPr>
                    <pic:cNvPr id="0" name="image12.png"/>
                    <pic:cNvPicPr preferRelativeResize="0"/>
                  </pic:nvPicPr>
                  <pic:blipFill>
                    <a:blip r:embed="rId33"/>
                    <a:srcRect b="0" l="0" r="0" t="0"/>
                    <a:stretch>
                      <a:fillRect/>
                    </a:stretch>
                  </pic:blipFill>
                  <pic:spPr>
                    <a:xfrm>
                      <a:off x="0" y="0"/>
                      <a:ext cx="594360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pStyle w:val="Heading4"/>
        <w:numPr>
          <w:ilvl w:val="0"/>
          <w:numId w:val="7"/>
        </w:numPr>
        <w:spacing w:line="240" w:lineRule="auto"/>
        <w:ind w:left="720" w:hanging="360"/>
        <w:jc w:val="both"/>
        <w:rPr>
          <w:u w:val="none"/>
        </w:rPr>
      </w:pPr>
      <w:bookmarkStart w:colFirst="0" w:colLast="0" w:name="_u659rl1pv7pr" w:id="18"/>
      <w:bookmarkEnd w:id="18"/>
      <w:r w:rsidDel="00000000" w:rsidR="00000000" w:rsidRPr="00000000">
        <w:rPr>
          <w:rFonts w:ascii="Calibri" w:cs="Calibri" w:eastAsia="Calibri" w:hAnsi="Calibri"/>
          <w:color w:val="2f5496"/>
          <w:sz w:val="26"/>
          <w:szCs w:val="26"/>
          <w:rtl w:val="0"/>
        </w:rPr>
        <w:t xml:space="preserve">MS Teams Auto Attendant</w:t>
      </w:r>
      <w:r w:rsidDel="00000000" w:rsidR="00000000" w:rsidRPr="00000000">
        <w:rPr>
          <w:rtl w:val="0"/>
        </w:rPr>
      </w:r>
    </w:p>
    <w:p w:rsidR="00000000" w:rsidDel="00000000" w:rsidP="00000000" w:rsidRDefault="00000000" w:rsidRPr="00000000" w14:paraId="00000125">
      <w:pPr>
        <w:spacing w:after="240" w:before="240" w:lineRule="auto"/>
        <w:ind w:left="720" w:firstLine="0"/>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287571" cy="3248372"/>
            <wp:effectExtent b="0" l="0" r="0" t="0"/>
            <wp:docPr id="6" name="image13.png"/>
            <a:graphic>
              <a:graphicData uri="http://schemas.openxmlformats.org/drawingml/2006/picture">
                <pic:pic>
                  <pic:nvPicPr>
                    <pic:cNvPr id="0" name="image13.png"/>
                    <pic:cNvPicPr preferRelativeResize="0"/>
                  </pic:nvPicPr>
                  <pic:blipFill>
                    <a:blip r:embed="rId34"/>
                    <a:srcRect b="7386" l="5809" r="0" t="6250"/>
                    <a:stretch>
                      <a:fillRect/>
                    </a:stretch>
                  </pic:blipFill>
                  <pic:spPr>
                    <a:xfrm>
                      <a:off x="0" y="0"/>
                      <a:ext cx="5287571" cy="3248372"/>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after="240" w:befor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27">
      <w:pPr>
        <w:spacing w:after="240" w:befor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28">
      <w:pPr>
        <w:spacing w:after="240" w:befor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29">
      <w:pPr>
        <w:pStyle w:val="Heading4"/>
        <w:numPr>
          <w:ilvl w:val="0"/>
          <w:numId w:val="3"/>
        </w:numPr>
        <w:spacing w:after="0" w:before="240" w:line="259" w:lineRule="auto"/>
        <w:ind w:left="720" w:hanging="360"/>
        <w:rPr>
          <w:rFonts w:ascii="Calibri" w:cs="Calibri" w:eastAsia="Calibri" w:hAnsi="Calibri"/>
          <w:sz w:val="26"/>
          <w:szCs w:val="26"/>
        </w:rPr>
      </w:pPr>
      <w:bookmarkStart w:colFirst="0" w:colLast="0" w:name="_ttn2h4jcpve8" w:id="19"/>
      <w:bookmarkEnd w:id="19"/>
      <w:r w:rsidDel="00000000" w:rsidR="00000000" w:rsidRPr="00000000">
        <w:rPr>
          <w:rFonts w:ascii="Calibri" w:cs="Calibri" w:eastAsia="Calibri" w:hAnsi="Calibri"/>
          <w:color w:val="2f5496"/>
          <w:sz w:val="26"/>
          <w:szCs w:val="26"/>
          <w:rtl w:val="0"/>
        </w:rPr>
        <w:t xml:space="preserve">MS Teams Call Queue</w:t>
      </w:r>
    </w:p>
    <w:p w:rsidR="00000000" w:rsidDel="00000000" w:rsidP="00000000" w:rsidRDefault="00000000" w:rsidRPr="00000000" w14:paraId="0000012A">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12B">
      <w:pPr>
        <w:spacing w:line="276"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410200" cy="3055943"/>
            <wp:effectExtent b="0" l="0" r="0" t="0"/>
            <wp:docPr id="13" name="image11.png"/>
            <a:graphic>
              <a:graphicData uri="http://schemas.openxmlformats.org/drawingml/2006/picture">
                <pic:pic>
                  <pic:nvPicPr>
                    <pic:cNvPr id="0" name="image11.png"/>
                    <pic:cNvPicPr preferRelativeResize="0"/>
                  </pic:nvPicPr>
                  <pic:blipFill>
                    <a:blip r:embed="rId35"/>
                    <a:srcRect b="5635" l="0" r="0" t="10108"/>
                    <a:stretch>
                      <a:fillRect/>
                    </a:stretch>
                  </pic:blipFill>
                  <pic:spPr>
                    <a:xfrm>
                      <a:off x="0" y="0"/>
                      <a:ext cx="5410200" cy="3055943"/>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12D">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12E">
      <w:pPr>
        <w:pStyle w:val="Heading4"/>
        <w:numPr>
          <w:ilvl w:val="0"/>
          <w:numId w:val="11"/>
        </w:numPr>
        <w:spacing w:after="0" w:before="240" w:line="259" w:lineRule="auto"/>
        <w:ind w:left="720" w:hanging="360"/>
        <w:rPr>
          <w:rFonts w:ascii="Calibri" w:cs="Calibri" w:eastAsia="Calibri" w:hAnsi="Calibri"/>
          <w:color w:val="2f5496"/>
          <w:sz w:val="26"/>
          <w:szCs w:val="26"/>
        </w:rPr>
      </w:pPr>
      <w:bookmarkStart w:colFirst="0" w:colLast="0" w:name="_9hjf507lde7c" w:id="20"/>
      <w:bookmarkEnd w:id="20"/>
      <w:r w:rsidDel="00000000" w:rsidR="00000000" w:rsidRPr="00000000">
        <w:rPr>
          <w:rFonts w:ascii="Calibri" w:cs="Calibri" w:eastAsia="Calibri" w:hAnsi="Calibri"/>
          <w:color w:val="2f5496"/>
          <w:sz w:val="26"/>
          <w:szCs w:val="26"/>
          <w:rtl w:val="0"/>
        </w:rPr>
        <w:t xml:space="preserve">MS Teams Boss &amp; Secretary</w:t>
      </w:r>
    </w:p>
    <w:p w:rsidR="00000000" w:rsidDel="00000000" w:rsidP="00000000" w:rsidRDefault="00000000" w:rsidRPr="00000000" w14:paraId="0000012F">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30">
      <w:pPr>
        <w:ind w:left="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653088" cy="2165205"/>
            <wp:effectExtent b="0" l="0" r="0" t="0"/>
            <wp:docPr id="7"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5653088" cy="2165205"/>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ind w:left="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2">
      <w:pPr>
        <w:pStyle w:val="Heading1"/>
        <w:spacing w:after="0" w:before="240" w:line="259" w:lineRule="auto"/>
        <w:rPr>
          <w:rFonts w:ascii="Calibri" w:cs="Calibri" w:eastAsia="Calibri" w:hAnsi="Calibri"/>
          <w:b w:val="1"/>
          <w:color w:val="2f5496"/>
        </w:rPr>
      </w:pPr>
      <w:bookmarkStart w:colFirst="0" w:colLast="0" w:name="_kozwyw4jikfa" w:id="21"/>
      <w:bookmarkEnd w:id="21"/>
      <w:r w:rsidDel="00000000" w:rsidR="00000000" w:rsidRPr="00000000">
        <w:br w:type="page"/>
      </w:r>
      <w:r w:rsidDel="00000000" w:rsidR="00000000" w:rsidRPr="00000000">
        <w:rPr>
          <w:rtl w:val="0"/>
        </w:rPr>
      </w:r>
    </w:p>
    <w:p w:rsidR="00000000" w:rsidDel="00000000" w:rsidP="00000000" w:rsidRDefault="00000000" w:rsidRPr="00000000" w14:paraId="00000133">
      <w:pPr>
        <w:pStyle w:val="Heading1"/>
        <w:spacing w:after="0" w:before="240" w:line="259" w:lineRule="auto"/>
        <w:rPr>
          <w:rFonts w:ascii="Calibri" w:cs="Calibri" w:eastAsia="Calibri" w:hAnsi="Calibri"/>
          <w:b w:val="1"/>
          <w:color w:val="2f5496"/>
        </w:rPr>
      </w:pPr>
      <w:bookmarkStart w:colFirst="0" w:colLast="0" w:name="_7vsbgjesempm" w:id="22"/>
      <w:bookmarkEnd w:id="22"/>
      <w:r w:rsidDel="00000000" w:rsidR="00000000" w:rsidRPr="00000000">
        <w:rPr>
          <w:rFonts w:ascii="Calibri" w:cs="Calibri" w:eastAsia="Calibri" w:hAnsi="Calibri"/>
          <w:b w:val="1"/>
          <w:color w:val="2f5496"/>
          <w:rtl w:val="0"/>
        </w:rPr>
        <w:t xml:space="preserve">Use Cases in various industries</w:t>
      </w: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widowControl w:val="0"/>
        <w:numPr>
          <w:ilvl w:val="0"/>
          <w:numId w:val="1"/>
        </w:numPr>
        <w:spacing w:after="0" w:afterAutospacing="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b w:val="1"/>
          <w:sz w:val="24"/>
          <w:szCs w:val="24"/>
          <w:rtl w:val="0"/>
        </w:rPr>
        <w:t xml:space="preserve">Online Retail Store</w:t>
      </w:r>
      <w:r w:rsidDel="00000000" w:rsidR="00000000" w:rsidRPr="00000000">
        <w:rPr>
          <w:rFonts w:ascii="Calibri" w:cs="Calibri" w:eastAsia="Calibri" w:hAnsi="Calibri"/>
          <w:sz w:val="24"/>
          <w:szCs w:val="24"/>
          <w:rtl w:val="0"/>
        </w:rPr>
        <w:t xml:space="preserve">: more than 500+ users deployed for a leading online retailer in the Gaming and PC and Peripheral industry addressing their daily operational and collaboration needs using CPaaS MS Teams Operator Connect solutions.</w:t>
        <w:br w:type="textWrapping"/>
      </w:r>
    </w:p>
    <w:p w:rsidR="00000000" w:rsidDel="00000000" w:rsidP="00000000" w:rsidRDefault="00000000" w:rsidRPr="00000000" w14:paraId="00000136">
      <w:pPr>
        <w:widowControl w:val="0"/>
        <w:numPr>
          <w:ilvl w:val="0"/>
          <w:numId w:val="1"/>
        </w:numPr>
        <w:spacing w:after="0" w:afterAutospacing="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b w:val="1"/>
          <w:sz w:val="24"/>
          <w:szCs w:val="24"/>
          <w:rtl w:val="0"/>
        </w:rPr>
        <w:t xml:space="preserve">Packaging</w:t>
      </w:r>
      <w:r w:rsidDel="00000000" w:rsidR="00000000" w:rsidRPr="00000000">
        <w:rPr>
          <w:rFonts w:ascii="Calibri" w:cs="Calibri" w:eastAsia="Calibri" w:hAnsi="Calibri"/>
          <w:sz w:val="24"/>
          <w:szCs w:val="24"/>
          <w:rtl w:val="0"/>
        </w:rPr>
        <w:t xml:space="preserve">: a leading printing and packaging company in Singapore has applied our solution to enable remote workers during the pandemic situation and resulting hybrid work requirements.</w:t>
        <w:br w:type="textWrapping"/>
      </w:r>
    </w:p>
    <w:p w:rsidR="00000000" w:rsidDel="00000000" w:rsidP="00000000" w:rsidRDefault="00000000" w:rsidRPr="00000000" w14:paraId="00000137">
      <w:pPr>
        <w:widowControl w:val="0"/>
        <w:numPr>
          <w:ilvl w:val="0"/>
          <w:numId w:val="1"/>
        </w:numPr>
        <w:spacing w:after="0" w:afterAutospacing="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b w:val="1"/>
          <w:sz w:val="24"/>
          <w:szCs w:val="24"/>
          <w:rtl w:val="0"/>
        </w:rPr>
        <w:t xml:space="preserve">Consulting</w:t>
      </w:r>
      <w:r w:rsidDel="00000000" w:rsidR="00000000" w:rsidRPr="00000000">
        <w:rPr>
          <w:rFonts w:ascii="Calibri" w:cs="Calibri" w:eastAsia="Calibri" w:hAnsi="Calibri"/>
          <w:sz w:val="24"/>
          <w:szCs w:val="24"/>
          <w:rtl w:val="0"/>
        </w:rPr>
        <w:t xml:space="preserve">: one of the Big 4 consulting companies is using our solution to meet their unique requirement of a global presence and on-premise needs.</w:t>
        <w:br w:type="textWrapping"/>
      </w:r>
    </w:p>
    <w:p w:rsidR="00000000" w:rsidDel="00000000" w:rsidP="00000000" w:rsidRDefault="00000000" w:rsidRPr="00000000" w14:paraId="00000138">
      <w:pPr>
        <w:widowControl w:val="0"/>
        <w:numPr>
          <w:ilvl w:val="0"/>
          <w:numId w:val="1"/>
        </w:numPr>
        <w:spacing w:after="0" w:afterAutospacing="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b w:val="1"/>
          <w:sz w:val="24"/>
          <w:szCs w:val="24"/>
          <w:rtl w:val="0"/>
        </w:rPr>
        <w:t xml:space="preserve">Others</w:t>
      </w:r>
      <w:r w:rsidDel="00000000" w:rsidR="00000000" w:rsidRPr="00000000">
        <w:rPr>
          <w:rFonts w:ascii="Calibri" w:cs="Calibri" w:eastAsia="Calibri" w:hAnsi="Calibri"/>
          <w:sz w:val="24"/>
          <w:szCs w:val="24"/>
          <w:rtl w:val="0"/>
        </w:rPr>
        <w:t xml:space="preserve">: many FI’s and Logistics based companies are using our solution to the ever-changing landscape of hybrid and Remote requirements by leveraging and connecting to the nearest Microsoft’s PoP locations and Partner networks and ensuring High Availability and Low Latency services. </w:t>
        <w:br w:type="textWrapping"/>
      </w:r>
    </w:p>
    <w:p w:rsidR="00000000" w:rsidDel="00000000" w:rsidP="00000000" w:rsidRDefault="00000000" w:rsidRPr="00000000" w14:paraId="00000139">
      <w:pPr>
        <w:widowControl w:val="0"/>
        <w:numPr>
          <w:ilvl w:val="0"/>
          <w:numId w:val="1"/>
        </w:numPr>
        <w:spacing w:after="0" w:afterAutospacing="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Here is an example of the customer’s requirements that our solution was able to fulfill:</w:t>
      </w:r>
    </w:p>
    <w:p w:rsidR="00000000" w:rsidDel="00000000" w:rsidP="00000000" w:rsidRDefault="00000000" w:rsidRPr="00000000" w14:paraId="0000013A">
      <w:pPr>
        <w:widowControl w:val="0"/>
        <w:numPr>
          <w:ilvl w:val="1"/>
          <w:numId w:val="1"/>
        </w:numPr>
        <w:spacing w:after="0" w:afterAutospacing="0"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Authentication &amp; Access in the CPaaS platform need to be centralized with clearly defined roles.</w:t>
      </w:r>
    </w:p>
    <w:p w:rsidR="00000000" w:rsidDel="00000000" w:rsidP="00000000" w:rsidRDefault="00000000" w:rsidRPr="00000000" w14:paraId="0000013B">
      <w:pPr>
        <w:widowControl w:val="0"/>
        <w:numPr>
          <w:ilvl w:val="1"/>
          <w:numId w:val="1"/>
        </w:numPr>
        <w:spacing w:after="0" w:afterAutospacing="0"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an Audit trail in the CPaaS platform which highlights changes made. (pending)</w:t>
      </w:r>
    </w:p>
    <w:p w:rsidR="00000000" w:rsidDel="00000000" w:rsidP="00000000" w:rsidRDefault="00000000" w:rsidRPr="00000000" w14:paraId="0000013C">
      <w:pPr>
        <w:widowControl w:val="0"/>
        <w:numPr>
          <w:ilvl w:val="1"/>
          <w:numId w:val="1"/>
        </w:numPr>
        <w:spacing w:after="0" w:afterAutospacing="0"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Call Recording:</w:t>
      </w:r>
    </w:p>
    <w:p w:rsidR="00000000" w:rsidDel="00000000" w:rsidP="00000000" w:rsidRDefault="00000000" w:rsidRPr="00000000" w14:paraId="0000013D">
      <w:pPr>
        <w:widowControl w:val="0"/>
        <w:numPr>
          <w:ilvl w:val="2"/>
          <w:numId w:val="1"/>
        </w:numPr>
        <w:spacing w:after="0" w:afterAutospacing="0" w:lineRule="auto"/>
        <w:ind w:left="21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an additional role created to manage and administer this feature to meet business needs. (pending)</w:t>
      </w:r>
    </w:p>
    <w:p w:rsidR="00000000" w:rsidDel="00000000" w:rsidP="00000000" w:rsidRDefault="00000000" w:rsidRPr="00000000" w14:paraId="0000013E">
      <w:pPr>
        <w:widowControl w:val="0"/>
        <w:numPr>
          <w:ilvl w:val="2"/>
          <w:numId w:val="1"/>
        </w:numPr>
        <w:spacing w:after="0" w:afterAutospacing="0" w:lineRule="auto"/>
        <w:ind w:left="21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Restrict any end-user changes to enable/disable at the end-user level and retain this feature only at the Admin level.</w:t>
      </w:r>
    </w:p>
    <w:p w:rsidR="00000000" w:rsidDel="00000000" w:rsidP="00000000" w:rsidRDefault="00000000" w:rsidRPr="00000000" w14:paraId="0000013F">
      <w:pPr>
        <w:widowControl w:val="0"/>
        <w:numPr>
          <w:ilvl w:val="2"/>
          <w:numId w:val="1"/>
        </w:numPr>
        <w:spacing w:after="0" w:afterAutospacing="0" w:lineRule="auto"/>
        <w:ind w:left="216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Meet business Compliance requirements by announcing a Call Recording message to the caller before recording the conversation.</w:t>
      </w:r>
    </w:p>
    <w:p w:rsidR="00000000" w:rsidDel="00000000" w:rsidP="00000000" w:rsidRDefault="00000000" w:rsidRPr="00000000" w14:paraId="00000140">
      <w:pPr>
        <w:widowControl w:val="0"/>
        <w:numPr>
          <w:ilvl w:val="1"/>
          <w:numId w:val="1"/>
        </w:numPr>
        <w:spacing w:after="0" w:afterAutospacing="0"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Client needed to dial using Extension as used in the legacy systems (internal calling in Operator Connect)</w:t>
      </w:r>
    </w:p>
    <w:p w:rsidR="00000000" w:rsidDel="00000000" w:rsidP="00000000" w:rsidRDefault="00000000" w:rsidRPr="00000000" w14:paraId="00000141">
      <w:pPr>
        <w:widowControl w:val="0"/>
        <w:numPr>
          <w:ilvl w:val="1"/>
          <w:numId w:val="1"/>
        </w:numPr>
        <w:spacing w:after="240" w:lineRule="auto"/>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Ability to call Satellite Services from ships or remote locations</w:t>
      </w:r>
    </w:p>
    <w:p w:rsidR="00000000" w:rsidDel="00000000" w:rsidP="00000000" w:rsidRDefault="00000000" w:rsidRPr="00000000" w14:paraId="00000142">
      <w:pPr>
        <w:widowControl w:val="0"/>
        <w:spacing w:after="240" w:lineRule="auto"/>
        <w:ind w:left="0" w:firstLine="0"/>
        <w:jc w:val="both"/>
        <w:rPr>
          <w:rFonts w:ascii="Calibri" w:cs="Calibri" w:eastAsia="Calibri" w:hAnsi="Calibri"/>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Lato" w:cs="Lato" w:eastAsia="Lato" w:hAnsi="Lato"/>
        <w:b w:val="0"/>
        <w:i w:val="0"/>
        <w:smallCaps w:val="0"/>
        <w:strike w:val="0"/>
        <w:color w:val="595959"/>
        <w:sz w:val="26"/>
        <w:szCs w:val="26"/>
        <w:u w:val="none"/>
        <w:shd w:fill="auto" w:val="clear"/>
        <w:vertAlign w:val="baseline"/>
      </w:rPr>
    </w:lvl>
    <w:lvl w:ilvl="1">
      <w:start w:val="1"/>
      <w:numFmt w:val="bullet"/>
      <w:lvlText w:val="○"/>
      <w:lvlJc w:val="left"/>
      <w:pPr>
        <w:ind w:left="1440" w:hanging="360"/>
      </w:pPr>
      <w:rPr>
        <w:rFonts w:ascii="Lato" w:cs="Lato" w:eastAsia="Lato" w:hAnsi="Lato"/>
        <w:b w:val="0"/>
        <w:i w:val="0"/>
        <w:smallCaps w:val="0"/>
        <w:strike w:val="0"/>
        <w:color w:val="595959"/>
        <w:sz w:val="22"/>
        <w:szCs w:val="22"/>
        <w:u w:val="none"/>
        <w:shd w:fill="auto" w:val="clear"/>
        <w:vertAlign w:val="baseline"/>
      </w:rPr>
    </w:lvl>
    <w:lvl w:ilvl="2">
      <w:start w:val="1"/>
      <w:numFmt w:val="bullet"/>
      <w:lvlText w:val="■"/>
      <w:lvlJc w:val="left"/>
      <w:pPr>
        <w:ind w:left="2160" w:hanging="360"/>
      </w:pPr>
      <w:rPr>
        <w:rFonts w:ascii="Lato" w:cs="Lato" w:eastAsia="Lato" w:hAnsi="Lato"/>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Lato" w:cs="Lato" w:eastAsia="Lato" w:hAnsi="Lato"/>
        <w:b w:val="0"/>
        <w:i w:val="0"/>
        <w:smallCaps w:val="0"/>
        <w:strike w:val="0"/>
        <w:color w:val="595959"/>
        <w:sz w:val="22"/>
        <w:szCs w:val="22"/>
        <w:u w:val="none"/>
        <w:shd w:fill="auto" w:val="clear"/>
        <w:vertAlign w:val="baseline"/>
      </w:rPr>
    </w:lvl>
    <w:lvl w:ilvl="4">
      <w:start w:val="1"/>
      <w:numFmt w:val="bullet"/>
      <w:lvlText w:val="○"/>
      <w:lvlJc w:val="left"/>
      <w:pPr>
        <w:ind w:left="3600" w:hanging="360"/>
      </w:pPr>
      <w:rPr>
        <w:rFonts w:ascii="Lato" w:cs="Lato" w:eastAsia="Lato" w:hAnsi="Lato"/>
        <w:b w:val="0"/>
        <w:i w:val="0"/>
        <w:smallCaps w:val="0"/>
        <w:strike w:val="0"/>
        <w:color w:val="595959"/>
        <w:sz w:val="22"/>
        <w:szCs w:val="22"/>
        <w:u w:val="none"/>
        <w:shd w:fill="auto" w:val="clear"/>
        <w:vertAlign w:val="baseline"/>
      </w:rPr>
    </w:lvl>
    <w:lvl w:ilvl="5">
      <w:start w:val="1"/>
      <w:numFmt w:val="bullet"/>
      <w:lvlText w:val="■"/>
      <w:lvlJc w:val="left"/>
      <w:pPr>
        <w:ind w:left="4320" w:hanging="360"/>
      </w:pPr>
      <w:rPr>
        <w:rFonts w:ascii="Lato" w:cs="Lato" w:eastAsia="Lato" w:hAnsi="Lato"/>
        <w:b w:val="0"/>
        <w:i w:val="0"/>
        <w:smallCaps w:val="0"/>
        <w:strike w:val="0"/>
        <w:color w:val="595959"/>
        <w:sz w:val="22"/>
        <w:szCs w:val="22"/>
        <w:u w:val="none"/>
        <w:shd w:fill="auto" w:val="clear"/>
        <w:vertAlign w:val="baseline"/>
      </w:rPr>
    </w:lvl>
    <w:lvl w:ilvl="6">
      <w:start w:val="1"/>
      <w:numFmt w:val="bullet"/>
      <w:lvlText w:val="●"/>
      <w:lvlJc w:val="left"/>
      <w:pPr>
        <w:ind w:left="5040" w:hanging="360"/>
      </w:pPr>
      <w:rPr>
        <w:rFonts w:ascii="Lato" w:cs="Lato" w:eastAsia="Lato" w:hAnsi="Lato"/>
        <w:b w:val="0"/>
        <w:i w:val="0"/>
        <w:smallCaps w:val="0"/>
        <w:strike w:val="0"/>
        <w:color w:val="595959"/>
        <w:sz w:val="22"/>
        <w:szCs w:val="22"/>
        <w:u w:val="none"/>
        <w:shd w:fill="auto" w:val="clear"/>
        <w:vertAlign w:val="baseline"/>
      </w:rPr>
    </w:lvl>
    <w:lvl w:ilvl="7">
      <w:start w:val="1"/>
      <w:numFmt w:val="bullet"/>
      <w:lvlText w:val="○"/>
      <w:lvlJc w:val="left"/>
      <w:pPr>
        <w:ind w:left="5760" w:hanging="360"/>
      </w:pPr>
      <w:rPr>
        <w:rFonts w:ascii="Lato" w:cs="Lato" w:eastAsia="Lato" w:hAnsi="Lato"/>
        <w:b w:val="0"/>
        <w:i w:val="0"/>
        <w:smallCaps w:val="0"/>
        <w:strike w:val="0"/>
        <w:color w:val="595959"/>
        <w:sz w:val="22"/>
        <w:szCs w:val="22"/>
        <w:u w:val="none"/>
        <w:shd w:fill="auto" w:val="clear"/>
        <w:vertAlign w:val="baseline"/>
      </w:rPr>
    </w:lvl>
    <w:lvl w:ilvl="8">
      <w:start w:val="1"/>
      <w:numFmt w:val="bullet"/>
      <w:lvlText w:val="■"/>
      <w:lvlJc w:val="left"/>
      <w:pPr>
        <w:ind w:left="6480" w:hanging="360"/>
      </w:pPr>
      <w:rPr>
        <w:rFonts w:ascii="Lato" w:cs="Lato" w:eastAsia="Lato" w:hAnsi="Lato"/>
        <w:b w:val="0"/>
        <w:i w:val="0"/>
        <w:smallCaps w:val="0"/>
        <w:strike w:val="0"/>
        <w:color w:val="595959"/>
        <w:sz w:val="22"/>
        <w:szCs w:val="22"/>
        <w:u w:val="none"/>
        <w:shd w:fill="auto" w:val="clear"/>
        <w:vertAlign w:val="baseline"/>
      </w:rPr>
    </w:lvl>
  </w:abstractNum>
  <w:abstractNum w:abstractNumId="2">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4">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microsoft.com/en-us/microsoftteams/setting-your-coexistence-and-upgrade-settings" TargetMode="External"/><Relationship Id="rId22" Type="http://schemas.openxmlformats.org/officeDocument/2006/relationships/hyperlink" Target="https://docs.microsoft.com/en-us/MicrosoftTeams/add-change-remove-emergency-location-organization" TargetMode="External"/><Relationship Id="rId21"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hyperlink" Target="https://docs.microsoft.com/en-us/MicrosoftTeams/add-change-remove-emergency-location-organiz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earn.microsoft.com/en-us/microsoftteams/user-call-settings" TargetMode="External"/><Relationship Id="rId26" Type="http://schemas.openxmlformats.org/officeDocument/2006/relationships/image" Target="media/image2.png"/><Relationship Id="rId25" Type="http://schemas.openxmlformats.org/officeDocument/2006/relationships/image" Target="media/image15.png"/><Relationship Id="rId28" Type="http://schemas.openxmlformats.org/officeDocument/2006/relationships/image" Target="media/image1.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image" Target="media/image18.png"/><Relationship Id="rId7" Type="http://schemas.openxmlformats.org/officeDocument/2006/relationships/image" Target="media/image17.png"/><Relationship Id="rId8" Type="http://schemas.openxmlformats.org/officeDocument/2006/relationships/hyperlink" Target="https://learn.microsoft.com/en-us/microsoftteams/call-park-and-retrieve" TargetMode="External"/><Relationship Id="rId31" Type="http://schemas.openxmlformats.org/officeDocument/2006/relationships/image" Target="media/image14.png"/><Relationship Id="rId30" Type="http://schemas.openxmlformats.org/officeDocument/2006/relationships/image" Target="media/image4.png"/><Relationship Id="rId11" Type="http://schemas.openxmlformats.org/officeDocument/2006/relationships/hyperlink" Target="https://learn.microsoft.com/en-us/microsoftteams/set-up-common-area-phones" TargetMode="External"/><Relationship Id="rId33" Type="http://schemas.openxmlformats.org/officeDocument/2006/relationships/image" Target="media/image12.png"/><Relationship Id="rId10" Type="http://schemas.openxmlformats.org/officeDocument/2006/relationships/hyperlink" Target="https://learn.microsoft.com/en-us/microsoftteams/teams-calling-policy" TargetMode="External"/><Relationship Id="rId32" Type="http://schemas.openxmlformats.org/officeDocument/2006/relationships/image" Target="media/image5.png"/><Relationship Id="rId13" Type="http://schemas.openxmlformats.org/officeDocument/2006/relationships/hyperlink" Target="https://docs.microsoft.com/en-us/microsoftteams/operator-connect-configure" TargetMode="External"/><Relationship Id="rId35" Type="http://schemas.openxmlformats.org/officeDocument/2006/relationships/image" Target="media/image11.png"/><Relationship Id="rId12" Type="http://schemas.openxmlformats.org/officeDocument/2006/relationships/hyperlink" Target="https://docs.google.com/presentation/d/1Xz2s_5oEMc-_CoX8cFlQOf9m-JjPXGgA4wrBCUqf00g/edit#slide=id.g1043fcc7328_1_143" TargetMode="External"/><Relationship Id="rId34" Type="http://schemas.openxmlformats.org/officeDocument/2006/relationships/image" Target="media/image13.png"/><Relationship Id="rId15" Type="http://schemas.openxmlformats.org/officeDocument/2006/relationships/image" Target="media/image3.png"/><Relationship Id="rId14" Type="http://schemas.openxmlformats.org/officeDocument/2006/relationships/hyperlink" Target="https://docs.microsoft.com/en-us/microsoftteams/operator-connect-configure" TargetMode="External"/><Relationship Id="rId36" Type="http://schemas.openxmlformats.org/officeDocument/2006/relationships/image" Target="media/image16.png"/><Relationship Id="rId17" Type="http://schemas.openxmlformats.org/officeDocument/2006/relationships/hyperlink" Target="https://docs.microsoft.com/en-us/azure/marketplace/find-tenant-object-id" TargetMode="External"/><Relationship Id="rId16" Type="http://schemas.openxmlformats.org/officeDocument/2006/relationships/hyperlink" Target="https://docs.microsoft.com/en-us/azure/marketplace/find-tenant-object-id" TargetMode="External"/><Relationship Id="rId19" Type="http://schemas.openxmlformats.org/officeDocument/2006/relationships/hyperlink" Target="https://docs.microsoft.com/en-us/microsoftteams/setting-your-coexistence-and-upgrade-settings" TargetMode="External"/><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