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color="auto" w:space="0" w:sz="0" w:val="none"/>
          <w:left w:color="auto" w:space="0" w:sz="0" w:val="none"/>
          <w:bottom w:color="auto" w:space="15" w:sz="0" w:val="none"/>
          <w:right w:color="auto" w:space="0" w:sz="0" w:val="none"/>
        </w:pBdr>
        <w:spacing w:after="200" w:before="0" w:line="240" w:lineRule="auto"/>
        <w:jc w:val="right"/>
        <w:rPr/>
      </w:pPr>
      <w:bookmarkStart w:colFirst="0" w:colLast="0" w:name="_bhpiox2gzvjh" w:id="0"/>
      <w:bookmarkEnd w:id="0"/>
      <w:r w:rsidDel="00000000" w:rsidR="00000000" w:rsidRPr="00000000">
        <w:rPr>
          <w:rtl w:val="0"/>
        </w:rPr>
        <w:t xml:space="preserve">Fiddling with DNS</w:t>
      </w:r>
    </w:p>
    <w:p w:rsidR="00000000" w:rsidDel="00000000" w:rsidP="00000000" w:rsidRDefault="00000000" w:rsidRPr="00000000" w14:paraId="00000002">
      <w:pPr>
        <w:pStyle w:val="Heading1"/>
        <w:pageBreakBefore w:val="0"/>
        <w:spacing w:after="200" w:lineRule="auto"/>
        <w:rPr/>
      </w:pPr>
      <w:bookmarkStart w:colFirst="0" w:colLast="0" w:name="_h7a59n87m0bd" w:id="1"/>
      <w:bookmarkEnd w:id="1"/>
      <w:r w:rsidDel="00000000" w:rsidR="00000000" w:rsidRPr="00000000">
        <w:rPr>
          <w:rtl w:val="0"/>
        </w:rPr>
        <w:t xml:space="preserve">BACKGROUND</w:t>
      </w:r>
      <w:r w:rsidDel="00000000" w:rsidR="00000000" w:rsidRPr="00000000">
        <w:drawing>
          <wp:anchor allowOverlap="1" behindDoc="0" distB="114300" distT="114300" distL="114300" distR="114300" hidden="0" layoutInCell="1" locked="0" relativeHeight="0" simplePos="0">
            <wp:simplePos x="0" y="0"/>
            <wp:positionH relativeFrom="column">
              <wp:posOffset>4533900</wp:posOffset>
            </wp:positionH>
            <wp:positionV relativeFrom="paragraph">
              <wp:posOffset>142875</wp:posOffset>
            </wp:positionV>
            <wp:extent cx="1659504" cy="323691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59504" cy="3236913"/>
                    </a:xfrm>
                    <a:prstGeom prst="rect"/>
                    <a:ln/>
                  </pic:spPr>
                </pic:pic>
              </a:graphicData>
            </a:graphic>
          </wp:anchor>
        </w:drawing>
      </w:r>
    </w:p>
    <w:p w:rsidR="00000000" w:rsidDel="00000000" w:rsidP="00000000" w:rsidRDefault="00000000" w:rsidRPr="00000000" w14:paraId="00000003">
      <w:pPr>
        <w:pageBreakBefore w:val="0"/>
        <w:spacing w:after="200" w:lineRule="auto"/>
        <w:rPr/>
      </w:pPr>
      <w:r w:rsidDel="00000000" w:rsidR="00000000" w:rsidRPr="00000000">
        <w:rPr>
          <w:rtl w:val="0"/>
        </w:rPr>
        <w:t xml:space="preserve">Recently, an </w:t>
      </w:r>
      <w:hyperlink r:id="rId7">
        <w:r w:rsidDel="00000000" w:rsidR="00000000" w:rsidRPr="00000000">
          <w:rPr>
            <w:color w:val="1155cc"/>
            <w:u w:val="single"/>
            <w:rtl w:val="0"/>
          </w:rPr>
          <w:t xml:space="preserve">article was published</w:t>
        </w:r>
      </w:hyperlink>
      <w:r w:rsidDel="00000000" w:rsidR="00000000" w:rsidRPr="00000000">
        <w:rPr>
          <w:rtl w:val="0"/>
        </w:rPr>
        <w:t xml:space="preserve"> that featured a doctoral student named Fatemah Alharbi who successfully perpetrated a DNS hack while studying security. </w:t>
      </w:r>
    </w:p>
    <w:p w:rsidR="00000000" w:rsidDel="00000000" w:rsidP="00000000" w:rsidRDefault="00000000" w:rsidRPr="00000000" w14:paraId="00000004">
      <w:pPr>
        <w:pageBreakBefore w:val="0"/>
        <w:spacing w:after="200" w:lineRule="auto"/>
        <w:rPr/>
      </w:pPr>
      <w:r w:rsidDel="00000000" w:rsidR="00000000" w:rsidRPr="00000000">
        <w:rPr>
          <w:rtl w:val="0"/>
        </w:rPr>
        <w:t xml:space="preserve">DNS (domain name service) is a worldwide service that converts URLs into IP addresses (so when you type “</w:t>
      </w:r>
      <w:r w:rsidDel="00000000" w:rsidR="00000000" w:rsidRPr="00000000">
        <w:rPr>
          <w:rFonts w:ascii="Consolas" w:cs="Consolas" w:eastAsia="Consolas" w:hAnsi="Consolas"/>
          <w:rtl w:val="0"/>
        </w:rPr>
        <w:t xml:space="preserve">www.google.com</w:t>
      </w:r>
      <w:r w:rsidDel="00000000" w:rsidR="00000000" w:rsidRPr="00000000">
        <w:rPr>
          <w:rtl w:val="0"/>
        </w:rPr>
        <w:t xml:space="preserve">”, a DNS server will convert that into the proper IP (</w:t>
      </w:r>
      <w:r w:rsidDel="00000000" w:rsidR="00000000" w:rsidRPr="00000000">
        <w:rPr>
          <w:rFonts w:ascii="Consolas" w:cs="Consolas" w:eastAsia="Consolas" w:hAnsi="Consolas"/>
          <w:rtl w:val="0"/>
        </w:rPr>
        <w:t xml:space="preserve">172.217.10.78</w:t>
      </w:r>
      <w:r w:rsidDel="00000000" w:rsidR="00000000" w:rsidRPr="00000000">
        <w:rPr>
          <w:rtl w:val="0"/>
        </w:rPr>
        <w:t xml:space="preser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Computers have a few different ways to access DNS. It used to be the case that every computer had a file on it called “</w:t>
      </w:r>
      <w:r w:rsidDel="00000000" w:rsidR="00000000" w:rsidRPr="00000000">
        <w:rPr>
          <w:rFonts w:ascii="Consolas" w:cs="Consolas" w:eastAsia="Consolas" w:hAnsi="Consolas"/>
          <w:rtl w:val="0"/>
        </w:rPr>
        <w:t xml:space="preserve">hosts</w:t>
      </w:r>
      <w:r w:rsidDel="00000000" w:rsidR="00000000" w:rsidRPr="00000000">
        <w:rPr>
          <w:rtl w:val="0"/>
        </w:rPr>
        <w:t xml:space="preserve">”, and that would map every computer in the world to a static IP address. That process became impractical as the number of computers proliferated, as everyone would have to update their “</w:t>
      </w:r>
      <w:r w:rsidDel="00000000" w:rsidR="00000000" w:rsidRPr="00000000">
        <w:rPr>
          <w:rFonts w:ascii="Consolas" w:cs="Consolas" w:eastAsia="Consolas" w:hAnsi="Consolas"/>
          <w:rtl w:val="0"/>
        </w:rPr>
        <w:t xml:space="preserve">hosts</w:t>
      </w:r>
      <w:r w:rsidDel="00000000" w:rsidR="00000000" w:rsidRPr="00000000">
        <w:rPr>
          <w:rtl w:val="0"/>
        </w:rPr>
        <w:t xml:space="preserve">” file every time a new computer became connected to the internet! Surprisingly, that’s still the first place computers go to when trying to resolve a domain. This is true in Windows (</w:t>
      </w:r>
      <w:r w:rsidDel="00000000" w:rsidR="00000000" w:rsidRPr="00000000">
        <w:rPr>
          <w:rFonts w:ascii="Consolas" w:cs="Consolas" w:eastAsia="Consolas" w:hAnsi="Consolas"/>
          <w:rtl w:val="0"/>
        </w:rPr>
        <w:t xml:space="preserve">c:\Windows\System32\Drivers\etc\hosts</w:t>
      </w:r>
      <w:r w:rsidDel="00000000" w:rsidR="00000000" w:rsidRPr="00000000">
        <w:rPr>
          <w:rtl w:val="0"/>
        </w:rPr>
        <w:t xml:space="preserve">), MacOS (</w:t>
      </w:r>
      <w:r w:rsidDel="00000000" w:rsidR="00000000" w:rsidRPr="00000000">
        <w:rPr>
          <w:rFonts w:ascii="Consolas" w:cs="Consolas" w:eastAsia="Consolas" w:hAnsi="Consolas"/>
          <w:rtl w:val="0"/>
        </w:rPr>
        <w:t xml:space="preserve">/etc/hosts</w:t>
      </w:r>
      <w:r w:rsidDel="00000000" w:rsidR="00000000" w:rsidRPr="00000000">
        <w:rPr>
          <w:rtl w:val="0"/>
        </w:rPr>
        <w:t xml:space="preserve">) and Linux (</w:t>
      </w:r>
      <w:r w:rsidDel="00000000" w:rsidR="00000000" w:rsidRPr="00000000">
        <w:rPr>
          <w:rFonts w:ascii="Consolas" w:cs="Consolas" w:eastAsia="Consolas" w:hAnsi="Consolas"/>
          <w:rtl w:val="0"/>
        </w:rPr>
        <w:t xml:space="preserve">/etc/hosts</w:t>
      </w:r>
      <w:r w:rsidDel="00000000" w:rsidR="00000000" w:rsidRPr="00000000">
        <w:rPr>
          <w:rtl w:val="0"/>
        </w:rPr>
        <w:t xml:space="preserve">).</w:t>
      </w:r>
    </w:p>
    <w:p w:rsidR="00000000" w:rsidDel="00000000" w:rsidP="00000000" w:rsidRDefault="00000000" w:rsidRPr="00000000" w14:paraId="00000006">
      <w:pPr>
        <w:pageBreakBefore w:val="0"/>
        <w:spacing w:after="200" w:lineRule="auto"/>
        <w:rPr/>
      </w:pPr>
      <w:r w:rsidDel="00000000" w:rsidR="00000000" w:rsidRPr="00000000">
        <w:rPr>
          <w:rtl w:val="0"/>
        </w:rPr>
        <w:t xml:space="preserve">Since most hosts files do not have many entries, almost all DNS queries are retrieved from the DNS cache on the computer, the DNS cache of the ISP, or the DNS entries in a server. But it’s important to note that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is really the first stop!</w:t>
      </w:r>
    </w:p>
    <w:p w:rsidR="00000000" w:rsidDel="00000000" w:rsidP="00000000" w:rsidRDefault="00000000" w:rsidRPr="00000000" w14:paraId="00000007">
      <w:pPr>
        <w:pageBreakBefore w:val="0"/>
        <w:spacing w:after="200" w:lineRule="auto"/>
        <w:rPr/>
      </w:pPr>
      <w:r w:rsidDel="00000000" w:rsidR="00000000" w:rsidRPr="00000000">
        <w:rPr>
          <w:rtl w:val="0"/>
        </w:rPr>
        <w:t xml:space="preserve">DNS lookup is an amazing process--much more detailed than we will go into in this class--but there are a few things to highlight from a security standpoint. Most DNS attacks are done at a DNS server level--DNS cache poisoning. This </w:t>
      </w:r>
      <w:hyperlink r:id="rId8">
        <w:r w:rsidDel="00000000" w:rsidR="00000000" w:rsidRPr="00000000">
          <w:rPr>
            <w:color w:val="1155cc"/>
            <w:u w:val="single"/>
            <w:rtl w:val="0"/>
          </w:rPr>
          <w:t xml:space="preserve">new attack</w:t>
        </w:r>
      </w:hyperlink>
      <w:r w:rsidDel="00000000" w:rsidR="00000000" w:rsidRPr="00000000">
        <w:rPr>
          <w:rtl w:val="0"/>
        </w:rPr>
        <w:t xml:space="preserve"> exploited the fact that the DNS resolution (the answer to “What is the IP address of www.google.com?”) is transmitted in plaintext, so it is fairly easy to intercept and spoof. </w:t>
      </w:r>
    </w:p>
    <w:p w:rsidR="00000000" w:rsidDel="00000000" w:rsidP="00000000" w:rsidRDefault="00000000" w:rsidRPr="00000000" w14:paraId="00000008">
      <w:pPr>
        <w:pStyle w:val="Heading1"/>
        <w:pageBreakBefore w:val="0"/>
        <w:spacing w:after="200" w:lineRule="auto"/>
        <w:rPr/>
      </w:pPr>
      <w:bookmarkStart w:colFirst="0" w:colLast="0" w:name="_329sd0dczojv" w:id="2"/>
      <w:bookmarkEnd w:id="2"/>
      <w:r w:rsidDel="00000000" w:rsidR="00000000" w:rsidRPr="00000000">
        <w:rPr>
          <w:rtl w:val="0"/>
        </w:rPr>
        <w:t xml:space="preserve">DESCRIPTION</w:t>
      </w:r>
    </w:p>
    <w:p w:rsidR="00000000" w:rsidDel="00000000" w:rsidP="00000000" w:rsidRDefault="00000000" w:rsidRPr="00000000" w14:paraId="00000009">
      <w:pPr>
        <w:pageBreakBefore w:val="0"/>
        <w:spacing w:after="200" w:lineRule="auto"/>
        <w:rPr/>
      </w:pPr>
      <w:r w:rsidDel="00000000" w:rsidR="00000000" w:rsidRPr="00000000">
        <w:rPr>
          <w:rtl w:val="0"/>
        </w:rPr>
        <w:t xml:space="preserve">What we will be doing today is working through how to change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entries to demonstrate what a DNS resolution attack might look like. Researchers have successfully </w:t>
      </w:r>
      <w:hyperlink r:id="rId9">
        <w:r w:rsidDel="00000000" w:rsidR="00000000" w:rsidRPr="00000000">
          <w:rPr>
            <w:color w:val="1155cc"/>
            <w:u w:val="single"/>
            <w:rtl w:val="0"/>
          </w:rPr>
          <w:t xml:space="preserve">changed DNS lookups on exposed routers</w:t>
        </w:r>
      </w:hyperlink>
      <w:r w:rsidDel="00000000" w:rsidR="00000000" w:rsidRPr="00000000">
        <w:rPr>
          <w:rtl w:val="0"/>
        </w:rPr>
        <w:t xml:space="preserve">, too (thanks, </w:t>
      </w:r>
      <w:hyperlink r:id="rId10">
        <w:r w:rsidDel="00000000" w:rsidR="00000000" w:rsidRPr="00000000">
          <w:rPr>
            <w:color w:val="1155cc"/>
            <w:u w:val="single"/>
            <w:rtl w:val="0"/>
          </w:rPr>
          <w:t xml:space="preserve">Shodan</w:t>
        </w:r>
      </w:hyperlink>
      <w:r w:rsidDel="00000000" w:rsidR="00000000" w:rsidRPr="00000000">
        <w:rPr>
          <w:rtl w:val="0"/>
        </w:rPr>
        <w:t xml:space="preserve">!). So make sure you lock your router down!</w:t>
      </w:r>
    </w:p>
    <w:p w:rsidR="00000000" w:rsidDel="00000000" w:rsidP="00000000" w:rsidRDefault="00000000" w:rsidRPr="00000000" w14:paraId="0000000A">
      <w:pPr>
        <w:pStyle w:val="Heading1"/>
        <w:pageBreakBefore w:val="0"/>
        <w:spacing w:after="200" w:lineRule="auto"/>
        <w:rPr/>
      </w:pPr>
      <w:bookmarkStart w:colFirst="0" w:colLast="0" w:name="_17ev586kmg9q" w:id="3"/>
      <w:bookmarkEnd w:id="3"/>
      <w:r w:rsidDel="00000000" w:rsidR="00000000" w:rsidRPr="00000000">
        <w:rPr>
          <w:rtl w:val="0"/>
        </w:rPr>
        <w:t xml:space="preserve">REQUIREMENTS</w:t>
      </w:r>
    </w:p>
    <w:p w:rsidR="00000000" w:rsidDel="00000000" w:rsidP="00000000" w:rsidRDefault="00000000" w:rsidRPr="00000000" w14:paraId="0000000B">
      <w:pPr>
        <w:pageBreakBefore w:val="0"/>
        <w:spacing w:after="200" w:lineRule="auto"/>
        <w:rPr/>
      </w:pPr>
      <w:r w:rsidDel="00000000" w:rsidR="00000000" w:rsidRPr="00000000">
        <w:rPr>
          <w:rtl w:val="0"/>
        </w:rPr>
        <w:t xml:space="preserve">A web browser, a Linux install (VM), and an internet connection.</w:t>
      </w:r>
    </w:p>
    <w:p w:rsidR="00000000" w:rsidDel="00000000" w:rsidP="00000000" w:rsidRDefault="00000000" w:rsidRPr="00000000" w14:paraId="0000000C">
      <w:pPr>
        <w:pStyle w:val="Heading1"/>
        <w:pageBreakBefore w:val="0"/>
        <w:spacing w:after="200" w:lineRule="auto"/>
        <w:rPr>
          <w:rFonts w:ascii="Consolas" w:cs="Consolas" w:eastAsia="Consolas" w:hAnsi="Consolas"/>
        </w:rPr>
      </w:pPr>
      <w:bookmarkStart w:colFirst="0" w:colLast="0" w:name="_s91g909phhod" w:id="4"/>
      <w:bookmarkEnd w:id="4"/>
      <w:r w:rsidDel="00000000" w:rsidR="00000000" w:rsidRPr="00000000">
        <w:rPr>
          <w:rtl w:val="0"/>
        </w:rPr>
        <w:t xml:space="preserve">PART I: Ping a known website</w:t>
      </w:r>
      <w:r w:rsidDel="00000000" w:rsidR="00000000" w:rsidRPr="00000000">
        <w:rPr>
          <w:rtl w:val="0"/>
        </w:rPr>
      </w:r>
    </w:p>
    <w:p w:rsidR="00000000" w:rsidDel="00000000" w:rsidP="00000000" w:rsidRDefault="00000000" w:rsidRPr="00000000" w14:paraId="0000000D">
      <w:pPr>
        <w:pageBreakBefore w:val="0"/>
        <w:numPr>
          <w:ilvl w:val="0"/>
          <w:numId w:val="1"/>
        </w:numPr>
        <w:spacing w:after="200" w:lineRule="auto"/>
        <w:ind w:left="720" w:hanging="360"/>
        <w:rPr>
          <w:b w:val="0"/>
          <w:sz w:val="22"/>
          <w:szCs w:val="22"/>
        </w:rPr>
      </w:pPr>
      <w:r w:rsidDel="00000000" w:rsidR="00000000" w:rsidRPr="00000000">
        <w:rPr>
          <w:rtl w:val="0"/>
        </w:rPr>
        <w:t xml:space="preserve">To establish a baseline, we will first send some </w:t>
      </w:r>
      <w:r w:rsidDel="00000000" w:rsidR="00000000" w:rsidRPr="00000000">
        <w:rPr>
          <w:rFonts w:ascii="Consolas" w:cs="Consolas" w:eastAsia="Consolas" w:hAnsi="Consolas"/>
          <w:rtl w:val="0"/>
        </w:rPr>
        <w:t xml:space="preserve">ping</w:t>
      </w:r>
      <w:r w:rsidDel="00000000" w:rsidR="00000000" w:rsidRPr="00000000">
        <w:rPr>
          <w:rtl w:val="0"/>
        </w:rPr>
        <w:t xml:space="preserve"> requests to a known website:</w:t>
      </w:r>
    </w:p>
    <w:p w:rsidR="00000000" w:rsidDel="00000000" w:rsidP="00000000" w:rsidRDefault="00000000" w:rsidRPr="00000000" w14:paraId="0000000E">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ping -c 4 google.com</w:t>
      </w:r>
    </w:p>
    <w:p w:rsidR="00000000" w:rsidDel="00000000" w:rsidP="00000000" w:rsidRDefault="00000000" w:rsidRPr="00000000" w14:paraId="0000000F">
      <w:pPr>
        <w:pageBreakBefore w:val="0"/>
        <w:spacing w:after="200" w:lineRule="auto"/>
        <w:ind w:left="720" w:firstLine="0"/>
        <w:rPr/>
      </w:pPr>
      <w:r w:rsidDel="00000000" w:rsidR="00000000" w:rsidRPr="00000000">
        <w:rPr>
          <w:rtl w:val="0"/>
        </w:rPr>
        <w:t xml:space="preserve">That will send four </w:t>
      </w:r>
      <w:r w:rsidDel="00000000" w:rsidR="00000000" w:rsidRPr="00000000">
        <w:rPr>
          <w:rFonts w:ascii="Consolas" w:cs="Consolas" w:eastAsia="Consolas" w:hAnsi="Consolas"/>
          <w:rtl w:val="0"/>
        </w:rPr>
        <w:t xml:space="preserve">ping</w:t>
      </w:r>
      <w:r w:rsidDel="00000000" w:rsidR="00000000" w:rsidRPr="00000000">
        <w:rPr>
          <w:rtl w:val="0"/>
        </w:rPr>
        <w:t xml:space="preserve">s (where </w:t>
      </w:r>
      <w:r w:rsidDel="00000000" w:rsidR="00000000" w:rsidRPr="00000000">
        <w:rPr>
          <w:rFonts w:ascii="Consolas" w:cs="Consolas" w:eastAsia="Consolas" w:hAnsi="Consolas"/>
          <w:rtl w:val="0"/>
        </w:rPr>
        <w:t xml:space="preserve">-c</w:t>
      </w:r>
      <w:r w:rsidDel="00000000" w:rsidR="00000000" w:rsidRPr="00000000">
        <w:rPr>
          <w:rtl w:val="0"/>
        </w:rPr>
        <w:t xml:space="preserve"> means “</w:t>
      </w:r>
      <w:r w:rsidDel="00000000" w:rsidR="00000000" w:rsidRPr="00000000">
        <w:rPr>
          <w:rFonts w:ascii="Consolas" w:cs="Consolas" w:eastAsia="Consolas" w:hAnsi="Consolas"/>
          <w:rtl w:val="0"/>
        </w:rPr>
        <w:t xml:space="preserve">count</w:t>
      </w:r>
      <w:r w:rsidDel="00000000" w:rsidR="00000000" w:rsidRPr="00000000">
        <w:rPr>
          <w:rtl w:val="0"/>
        </w:rPr>
        <w:t xml:space="preserve">” and “4” is the number of counts) to </w:t>
      </w:r>
      <w:r w:rsidDel="00000000" w:rsidR="00000000" w:rsidRPr="00000000">
        <w:rPr>
          <w:rFonts w:ascii="Consolas" w:cs="Consolas" w:eastAsia="Consolas" w:hAnsi="Consolas"/>
          <w:rtl w:val="0"/>
        </w:rPr>
        <w:t xml:space="preserve">google.com</w:t>
      </w:r>
      <w:r w:rsidDel="00000000" w:rsidR="00000000" w:rsidRPr="00000000">
        <w:rPr>
          <w:rtl w:val="0"/>
        </w:rPr>
        <w:t xml:space="preserve"> and we can see the IP address.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0">
            <w:pPr>
              <w:pStyle w:val="Heading2"/>
              <w:pageBreakBefore w:val="0"/>
              <w:pBdr>
                <w:top w:color="auto" w:space="0" w:sz="0" w:val="none"/>
                <w:left w:color="auto" w:space="0" w:sz="0" w:val="none"/>
                <w:bottom w:color="auto" w:space="7" w:sz="0" w:val="none"/>
                <w:right w:color="auto" w:space="0" w:sz="0" w:val="none"/>
              </w:pBdr>
              <w:spacing w:after="0" w:before="0" w:lineRule="auto"/>
              <w:ind w:left="0" w:right="-30" w:firstLine="0"/>
              <w:jc w:val="center"/>
              <w:rPr>
                <w:rFonts w:ascii="Lexend Deca" w:cs="Lexend Deca" w:eastAsia="Lexend Deca" w:hAnsi="Lexend Deca"/>
                <w:color w:val="ffffff"/>
                <w:sz w:val="72"/>
                <w:szCs w:val="72"/>
              </w:rPr>
            </w:pPr>
            <w:bookmarkStart w:colFirst="0" w:colLast="0" w:name="_auo6b2h6tmxr" w:id="5"/>
            <w:bookmarkEnd w:id="5"/>
            <w:r w:rsidDel="00000000" w:rsidR="00000000" w:rsidRPr="00000000">
              <w:rPr>
                <w:rFonts w:ascii="Lexend Deca" w:cs="Lexend Deca" w:eastAsia="Lexend Deca" w:hAnsi="Lexend Deca"/>
                <w:color w:val="ffffff"/>
                <w:sz w:val="72"/>
                <w:szCs w:val="72"/>
                <w:rtl w:val="0"/>
              </w:rPr>
              <w:t xml:space="preserve">EVIDENCE #1</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1">
            <w:pPr>
              <w:pageBreakBefore w:val="0"/>
              <w:spacing w:after="200" w:lineRule="auto"/>
              <w:ind w:left="0" w:firstLine="0"/>
              <w:jc w:val="center"/>
              <w:rPr>
                <w:rFonts w:ascii="Droid Sans" w:cs="Droid Sans" w:eastAsia="Droid Sans" w:hAnsi="Droid Sans"/>
                <w:color w:val="4d4d4d"/>
                <w:sz w:val="20"/>
                <w:szCs w:val="20"/>
              </w:rPr>
            </w:pPr>
            <w:r w:rsidDel="00000000" w:rsidR="00000000" w:rsidRPr="00000000">
              <w:rPr/>
              <w:drawing>
                <wp:inline distB="114300" distT="114300" distL="114300" distR="114300">
                  <wp:extent cx="5662613" cy="1494044"/>
                  <wp:effectExtent b="50800" l="50800" r="50800" t="5080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662613" cy="1494044"/>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12">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PASTE THE IMAGE OF THE </w:t>
            </w:r>
            <w:r w:rsidDel="00000000" w:rsidR="00000000" w:rsidRPr="00000000">
              <w:rPr>
                <w:rFonts w:ascii="Consolas" w:cs="Consolas" w:eastAsia="Consolas" w:hAnsi="Consolas"/>
                <w:b w:val="1"/>
                <w:color w:val="ffffff"/>
                <w:sz w:val="20"/>
                <w:szCs w:val="20"/>
                <w:rtl w:val="0"/>
              </w:rPr>
              <w:t xml:space="preserve">ping</w:t>
            </w:r>
            <w:r w:rsidDel="00000000" w:rsidR="00000000" w:rsidRPr="00000000">
              <w:rPr>
                <w:rFonts w:ascii="Droid Sans" w:cs="Droid Sans" w:eastAsia="Droid Sans" w:hAnsi="Droid Sans"/>
                <w:b w:val="1"/>
                <w:color w:val="ffffff"/>
                <w:sz w:val="20"/>
                <w:szCs w:val="20"/>
                <w:rtl w:val="0"/>
              </w:rPr>
              <w:t xml:space="preserve"> CALL</w:t>
            </w:r>
            <w:r w:rsidDel="00000000" w:rsidR="00000000" w:rsidRPr="00000000">
              <w:rPr>
                <w:rtl w:val="0"/>
              </w:rPr>
            </w:r>
          </w:p>
        </w:tc>
      </w:tr>
    </w:tbl>
    <w:p w:rsidR="00000000" w:rsidDel="00000000" w:rsidP="00000000" w:rsidRDefault="00000000" w:rsidRPr="00000000" w14:paraId="00000013">
      <w:pPr>
        <w:pageBreakBefore w:val="0"/>
        <w:pBdr>
          <w:top w:color="auto" w:space="0" w:sz="0" w:val="none"/>
          <w:left w:color="auto" w:space="0" w:sz="0" w:val="none"/>
          <w:bottom w:color="auto" w:space="7" w:sz="0" w:val="none"/>
          <w:right w:color="auto" w:space="0" w:sz="0" w:val="none"/>
        </w:pBdr>
        <w:spacing w:line="360" w:lineRule="auto"/>
        <w:rPr/>
      </w:pPr>
      <w:r w:rsidDel="00000000" w:rsidR="00000000" w:rsidRPr="00000000">
        <w:rPr>
          <w:rtl w:val="0"/>
        </w:rPr>
      </w:r>
    </w:p>
    <w:p w:rsidR="00000000" w:rsidDel="00000000" w:rsidP="00000000" w:rsidRDefault="00000000" w:rsidRPr="00000000" w14:paraId="00000014">
      <w:pPr>
        <w:pStyle w:val="Heading1"/>
        <w:pageBreakBefore w:val="0"/>
        <w:spacing w:after="200" w:lineRule="auto"/>
        <w:rPr/>
      </w:pPr>
      <w:bookmarkStart w:colFirst="0" w:colLast="0" w:name="_2xvwsnh3zjfh" w:id="6"/>
      <w:bookmarkEnd w:id="6"/>
      <w:r w:rsidDel="00000000" w:rsidR="00000000" w:rsidRPr="00000000">
        <w:rPr>
          <w:rtl w:val="0"/>
        </w:rPr>
        <w:t xml:space="preserve">PART II: Modify the </w:t>
      </w:r>
      <w:r w:rsidDel="00000000" w:rsidR="00000000" w:rsidRPr="00000000">
        <w:rPr>
          <w:rFonts w:ascii="Consolas" w:cs="Consolas" w:eastAsia="Consolas" w:hAnsi="Consolas"/>
          <w:rtl w:val="0"/>
        </w:rPr>
        <w:t xml:space="preserve">hosts</w:t>
      </w:r>
      <w:r w:rsidDel="00000000" w:rsidR="00000000" w:rsidRPr="00000000">
        <w:rPr>
          <w:rtl w:val="0"/>
        </w:rPr>
        <w:t xml:space="preserve"> file</w:t>
      </w:r>
    </w:p>
    <w:p w:rsidR="00000000" w:rsidDel="00000000" w:rsidP="00000000" w:rsidRDefault="00000000" w:rsidRPr="00000000" w14:paraId="00000015">
      <w:pPr>
        <w:pageBreakBefore w:val="0"/>
        <w:numPr>
          <w:ilvl w:val="0"/>
          <w:numId w:val="2"/>
        </w:numPr>
        <w:spacing w:after="200" w:lineRule="auto"/>
        <w:ind w:left="720" w:hanging="360"/>
        <w:rPr>
          <w:b w:val="0"/>
          <w:sz w:val="22"/>
          <w:szCs w:val="22"/>
        </w:rPr>
      </w:pPr>
      <w:r w:rsidDel="00000000" w:rsidR="00000000" w:rsidRPr="00000000">
        <w:rPr>
          <w:rtl w:val="0"/>
        </w:rPr>
        <w:t xml:space="preserve">Edit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(found in </w:t>
      </w:r>
      <w:r w:rsidDel="00000000" w:rsidR="00000000" w:rsidRPr="00000000">
        <w:rPr>
          <w:rFonts w:ascii="Consolas" w:cs="Consolas" w:eastAsia="Consolas" w:hAnsi="Consolas"/>
          <w:rtl w:val="0"/>
        </w:rPr>
        <w:t xml:space="preserve">/etc</w:t>
      </w:r>
      <w:r w:rsidDel="00000000" w:rsidR="00000000" w:rsidRPr="00000000">
        <w:rPr>
          <w:rtl w:val="0"/>
        </w:rPr>
        <w:t xml:space="preserve">):</w:t>
      </w:r>
    </w:p>
    <w:p w:rsidR="00000000" w:rsidDel="00000000" w:rsidP="00000000" w:rsidRDefault="00000000" w:rsidRPr="00000000" w14:paraId="00000016">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nano /etc/hosts</w:t>
      </w:r>
    </w:p>
    <w:p w:rsidR="00000000" w:rsidDel="00000000" w:rsidP="00000000" w:rsidRDefault="00000000" w:rsidRPr="00000000" w14:paraId="00000017">
      <w:pPr>
        <w:pageBreakBefore w:val="0"/>
        <w:spacing w:after="200" w:lineRule="auto"/>
        <w:ind w:left="720" w:firstLine="0"/>
        <w:rPr/>
      </w:pPr>
      <w:r w:rsidDel="00000000" w:rsidR="00000000" w:rsidRPr="00000000">
        <w:rPr/>
        <w:drawing>
          <wp:inline distB="114300" distT="114300" distL="114300" distR="114300">
            <wp:extent cx="5924550" cy="1647825"/>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924550" cy="16478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numPr>
          <w:ilvl w:val="0"/>
          <w:numId w:val="1"/>
        </w:numPr>
        <w:spacing w:after="200" w:lineRule="auto"/>
        <w:ind w:left="720" w:hanging="360"/>
        <w:rPr>
          <w:b w:val="0"/>
          <w:sz w:val="22"/>
          <w:szCs w:val="22"/>
        </w:rPr>
      </w:pPr>
      <w:r w:rsidDel="00000000" w:rsidR="00000000" w:rsidRPr="00000000">
        <w:rPr>
          <w:rtl w:val="0"/>
        </w:rPr>
        <w:t xml:space="preserve">Append a line at the end that will override a query to </w:t>
      </w:r>
      <w:r w:rsidDel="00000000" w:rsidR="00000000" w:rsidRPr="00000000">
        <w:rPr>
          <w:rFonts w:ascii="Consolas" w:cs="Consolas" w:eastAsia="Consolas" w:hAnsi="Consolas"/>
          <w:rtl w:val="0"/>
        </w:rPr>
        <w:t xml:space="preserve">google.com</w:t>
      </w:r>
      <w:r w:rsidDel="00000000" w:rsidR="00000000" w:rsidRPr="00000000">
        <w:rPr>
          <w:rtl w:val="0"/>
        </w:rPr>
        <w:t xml:space="preserve"> (and </w:t>
      </w:r>
      <w:r w:rsidDel="00000000" w:rsidR="00000000" w:rsidRPr="00000000">
        <w:rPr>
          <w:rFonts w:ascii="Consolas" w:cs="Consolas" w:eastAsia="Consolas" w:hAnsi="Consolas"/>
          <w:rtl w:val="0"/>
        </w:rPr>
        <w:t xml:space="preserve">www.google.com</w:t>
      </w:r>
      <w:r w:rsidDel="00000000" w:rsidR="00000000" w:rsidRPr="00000000">
        <w:rPr>
          <w:rtl w:val="0"/>
        </w:rPr>
        <w:t xml:space="preserve">) to this IP:</w:t>
      </w:r>
    </w:p>
    <w:p w:rsidR="00000000" w:rsidDel="00000000" w:rsidP="00000000" w:rsidRDefault="00000000" w:rsidRPr="00000000" w14:paraId="00000019">
      <w:pPr>
        <w:pageBreakBefore w:val="0"/>
        <w:spacing w:after="200" w:lineRule="auto"/>
        <w:ind w:left="720" w:firstLine="0"/>
        <w:jc w:val="center"/>
        <w:rPr/>
      </w:pPr>
      <w:r w:rsidDel="00000000" w:rsidR="00000000" w:rsidRPr="00000000">
        <w:rPr>
          <w:rFonts w:ascii="Consolas" w:cs="Consolas" w:eastAsia="Consolas" w:hAnsi="Consolas"/>
          <w:b w:val="1"/>
          <w:sz w:val="21"/>
          <w:szCs w:val="21"/>
          <w:rtl w:val="0"/>
        </w:rPr>
        <w:t xml:space="preserve">5.9.243.187     google.com www.google.com</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A">
            <w:pPr>
              <w:pStyle w:val="Heading2"/>
              <w:pageBreakBefore w:val="0"/>
              <w:pBdr>
                <w:top w:color="auto" w:space="0" w:sz="0" w:val="none"/>
                <w:left w:color="auto" w:space="0" w:sz="0" w:val="none"/>
                <w:bottom w:color="auto" w:space="7" w:sz="0" w:val="none"/>
                <w:right w:color="auto" w:space="0" w:sz="0" w:val="none"/>
              </w:pBdr>
              <w:spacing w:after="0" w:before="0" w:lineRule="auto"/>
              <w:ind w:left="0" w:right="-30" w:firstLine="0"/>
              <w:jc w:val="center"/>
              <w:rPr>
                <w:rFonts w:ascii="Lexend Deca" w:cs="Lexend Deca" w:eastAsia="Lexend Deca" w:hAnsi="Lexend Deca"/>
                <w:color w:val="ffffff"/>
                <w:sz w:val="72"/>
                <w:szCs w:val="72"/>
              </w:rPr>
            </w:pPr>
            <w:bookmarkStart w:colFirst="0" w:colLast="0" w:name="_k7eehsls0d61" w:id="7"/>
            <w:bookmarkEnd w:id="7"/>
            <w:r w:rsidDel="00000000" w:rsidR="00000000" w:rsidRPr="00000000">
              <w:rPr>
                <w:rFonts w:ascii="Lexend Deca" w:cs="Lexend Deca" w:eastAsia="Lexend Deca" w:hAnsi="Lexend Deca"/>
                <w:color w:val="ffffff"/>
                <w:sz w:val="72"/>
                <w:szCs w:val="72"/>
                <w:rtl w:val="0"/>
              </w:rPr>
              <w:t xml:space="preserve">EVIDENCE #2</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B">
            <w:pPr>
              <w:pageBreakBefore w:val="0"/>
              <w:spacing w:after="200" w:lineRule="auto"/>
              <w:ind w:left="720" w:firstLine="0"/>
              <w:rPr>
                <w:rFonts w:ascii="Droid Sans" w:cs="Droid Sans" w:eastAsia="Droid Sans" w:hAnsi="Droid Sans"/>
                <w:color w:val="4d4d4d"/>
                <w:sz w:val="20"/>
                <w:szCs w:val="20"/>
              </w:rPr>
            </w:pPr>
            <w:r w:rsidDel="00000000" w:rsidR="00000000" w:rsidRPr="00000000">
              <w:rPr/>
              <w:drawing>
                <wp:inline distB="114300" distT="114300" distL="114300" distR="114300">
                  <wp:extent cx="4929188" cy="1587500"/>
                  <wp:effectExtent b="50800" l="50800" r="50800" t="5080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929188" cy="1587500"/>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PASTE THE IMAGE OF THE CONTENTS OF THE </w:t>
            </w:r>
            <w:r w:rsidDel="00000000" w:rsidR="00000000" w:rsidRPr="00000000">
              <w:rPr>
                <w:rFonts w:ascii="Consolas" w:cs="Consolas" w:eastAsia="Consolas" w:hAnsi="Consolas"/>
                <w:b w:val="1"/>
                <w:color w:val="ffffff"/>
                <w:sz w:val="20"/>
                <w:szCs w:val="20"/>
                <w:rtl w:val="0"/>
              </w:rPr>
              <w:t xml:space="preserve">hosts</w:t>
            </w:r>
            <w:r w:rsidDel="00000000" w:rsidR="00000000" w:rsidRPr="00000000">
              <w:rPr>
                <w:rFonts w:ascii="Droid Sans" w:cs="Droid Sans" w:eastAsia="Droid Sans" w:hAnsi="Droid Sans"/>
                <w:b w:val="1"/>
                <w:color w:val="ffffff"/>
                <w:sz w:val="20"/>
                <w:szCs w:val="20"/>
                <w:rtl w:val="0"/>
              </w:rPr>
              <w:t xml:space="preserve"> FILE AFTER MODIFYING IT</w:t>
            </w:r>
            <w:r w:rsidDel="00000000" w:rsidR="00000000" w:rsidRPr="00000000">
              <w:rPr>
                <w:rtl w:val="0"/>
              </w:rPr>
            </w:r>
          </w:p>
        </w:tc>
      </w:tr>
    </w:tbl>
    <w:p w:rsidR="00000000" w:rsidDel="00000000" w:rsidP="00000000" w:rsidRDefault="00000000" w:rsidRPr="00000000" w14:paraId="0000001D">
      <w:pPr>
        <w:pageBreakBefore w:val="0"/>
        <w:pBdr>
          <w:top w:color="auto" w:space="0" w:sz="0" w:val="none"/>
          <w:left w:color="auto" w:space="0" w:sz="0" w:val="none"/>
          <w:bottom w:color="auto" w:space="7" w:sz="0" w:val="none"/>
          <w:right w:color="auto" w:space="0" w:sz="0" w:val="none"/>
        </w:pBdr>
        <w:spacing w:line="360" w:lineRule="auto"/>
        <w:rPr/>
      </w:pPr>
      <w:r w:rsidDel="00000000" w:rsidR="00000000" w:rsidRPr="00000000">
        <w:rPr>
          <w:rtl w:val="0"/>
        </w:rPr>
      </w:r>
    </w:p>
    <w:p w:rsidR="00000000" w:rsidDel="00000000" w:rsidP="00000000" w:rsidRDefault="00000000" w:rsidRPr="00000000" w14:paraId="0000001E">
      <w:pPr>
        <w:pStyle w:val="Heading1"/>
        <w:pageBreakBefore w:val="0"/>
        <w:spacing w:after="200" w:lineRule="auto"/>
        <w:rPr/>
      </w:pPr>
      <w:bookmarkStart w:colFirst="0" w:colLast="0" w:name="_xw126h7h80av" w:id="8"/>
      <w:bookmarkEnd w:id="8"/>
      <w:r w:rsidDel="00000000" w:rsidR="00000000" w:rsidRPr="00000000">
        <w:rPr>
          <w:rtl w:val="0"/>
        </w:rPr>
        <w:t xml:space="preserve">PART III: See the results in your browser </w:t>
      </w:r>
    </w:p>
    <w:p w:rsidR="00000000" w:rsidDel="00000000" w:rsidP="00000000" w:rsidRDefault="00000000" w:rsidRPr="00000000" w14:paraId="0000001F">
      <w:pPr>
        <w:pageBreakBefore w:val="0"/>
        <w:numPr>
          <w:ilvl w:val="0"/>
          <w:numId w:val="4"/>
        </w:numPr>
        <w:spacing w:after="200" w:lineRule="auto"/>
        <w:ind w:left="720" w:hanging="360"/>
      </w:pPr>
      <w:r w:rsidDel="00000000" w:rsidR="00000000" w:rsidRPr="00000000">
        <w:rPr>
          <w:rtl w:val="0"/>
        </w:rPr>
        <w:t xml:space="preserve">We can’t always rely on Firefox or Chrome to look at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first during DNS resolution, but we </w:t>
      </w:r>
      <w:r w:rsidDel="00000000" w:rsidR="00000000" w:rsidRPr="00000000">
        <w:rPr>
          <w:i w:val="1"/>
          <w:rtl w:val="0"/>
        </w:rPr>
        <w:t xml:space="preserve">can </w:t>
      </w:r>
      <w:r w:rsidDel="00000000" w:rsidR="00000000" w:rsidRPr="00000000">
        <w:rPr>
          <w:rtl w:val="0"/>
        </w:rPr>
        <w:t xml:space="preserve">use a text-based web browser to test this. Install </w:t>
      </w:r>
      <w:r w:rsidDel="00000000" w:rsidR="00000000" w:rsidRPr="00000000">
        <w:rPr>
          <w:rFonts w:ascii="Consolas" w:cs="Consolas" w:eastAsia="Consolas" w:hAnsi="Consolas"/>
          <w:rtl w:val="0"/>
        </w:rPr>
        <w:t xml:space="preserve">lynx</w:t>
      </w:r>
      <w:r w:rsidDel="00000000" w:rsidR="00000000" w:rsidRPr="00000000">
        <w:rPr>
          <w:rtl w:val="0"/>
        </w:rPr>
        <w:t xml:space="preserve"> if it isn’t installed:</w:t>
      </w:r>
    </w:p>
    <w:p w:rsidR="00000000" w:rsidDel="00000000" w:rsidP="00000000" w:rsidRDefault="00000000" w:rsidRPr="00000000" w14:paraId="00000020">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sudo apt update</w:t>
        <w:br w:type="textWrapping"/>
        <w:t xml:space="preserve">sudo apt install lynx</w:t>
      </w:r>
    </w:p>
    <w:p w:rsidR="00000000" w:rsidDel="00000000" w:rsidP="00000000" w:rsidRDefault="00000000" w:rsidRPr="00000000" w14:paraId="00000021">
      <w:pPr>
        <w:pageBreakBefore w:val="0"/>
        <w:numPr>
          <w:ilvl w:val="0"/>
          <w:numId w:val="4"/>
        </w:numPr>
        <w:spacing w:after="200" w:lineRule="auto"/>
        <w:ind w:left="720" w:hanging="360"/>
      </w:pPr>
      <w:r w:rsidDel="00000000" w:rsidR="00000000" w:rsidRPr="00000000">
        <w:rPr>
          <w:rtl w:val="0"/>
        </w:rPr>
        <w:t xml:space="preserve">Use it to browse the internet! Try going to </w:t>
      </w:r>
      <w:r w:rsidDel="00000000" w:rsidR="00000000" w:rsidRPr="00000000">
        <w:rPr>
          <w:rFonts w:ascii="Consolas" w:cs="Consolas" w:eastAsia="Consolas" w:hAnsi="Consolas"/>
          <w:rtl w:val="0"/>
        </w:rPr>
        <w:t xml:space="preserve">google.com</w:t>
      </w:r>
      <w:r w:rsidDel="00000000" w:rsidR="00000000" w:rsidRPr="00000000">
        <w:rPr>
          <w:rtl w:val="0"/>
        </w:rPr>
        <w:t xml:space="preserve">:</w:t>
      </w:r>
    </w:p>
    <w:p w:rsidR="00000000" w:rsidDel="00000000" w:rsidP="00000000" w:rsidRDefault="00000000" w:rsidRPr="00000000" w14:paraId="00000022">
      <w:pPr>
        <w:pageBreakBefore w:val="0"/>
        <w:spacing w:after="200" w:lineRule="auto"/>
        <w:ind w:left="720" w:firstLine="0"/>
        <w:rPr/>
      </w:pPr>
      <w:r w:rsidDel="00000000" w:rsidR="00000000" w:rsidRPr="00000000">
        <w:rPr>
          <w:rFonts w:ascii="Consolas" w:cs="Consolas" w:eastAsia="Consolas" w:hAnsi="Consolas"/>
          <w:b w:val="1"/>
          <w:rtl w:val="0"/>
        </w:rPr>
        <w:t xml:space="preserve">lynx google.com</w:t>
      </w:r>
      <w:r w:rsidDel="00000000" w:rsidR="00000000" w:rsidRPr="00000000">
        <w:rPr>
          <w:rtl w:val="0"/>
        </w:rPr>
      </w:r>
    </w:p>
    <w:p w:rsidR="00000000" w:rsidDel="00000000" w:rsidP="00000000" w:rsidRDefault="00000000" w:rsidRPr="00000000" w14:paraId="00000023">
      <w:pPr>
        <w:pageBreakBefore w:val="0"/>
        <w:spacing w:after="200" w:lineRule="auto"/>
        <w:ind w:left="720" w:firstLine="0"/>
        <w:rPr/>
      </w:pPr>
      <w:r w:rsidDel="00000000" w:rsidR="00000000" w:rsidRPr="00000000">
        <w:rPr>
          <w:rtl w:val="0"/>
        </w:rPr>
        <w:t xml:space="preserve">You might have to accept/reject cookies.</w:t>
      </w:r>
    </w:p>
    <w:p w:rsidR="00000000" w:rsidDel="00000000" w:rsidP="00000000" w:rsidRDefault="00000000" w:rsidRPr="00000000" w14:paraId="00000024">
      <w:pPr>
        <w:pageBreakBefore w:val="0"/>
        <w:spacing w:after="200" w:lineRule="auto"/>
        <w:ind w:left="720" w:firstLine="0"/>
        <w:rPr/>
      </w:pPr>
      <w:r w:rsidDel="00000000" w:rsidR="00000000" w:rsidRPr="00000000">
        <w:rPr>
          <w:rtl w:val="0"/>
        </w:rPr>
        <w:t xml:space="preserve">You may have to accept the invalid certificate by pressing the ‘y’ key when prompted (normally this is not advisable, however, the certificate will necessarily NOT match google.com’s certificate)</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5">
            <w:pPr>
              <w:pStyle w:val="Heading2"/>
              <w:pageBreakBefore w:val="0"/>
              <w:pBdr>
                <w:top w:color="auto" w:space="0" w:sz="0" w:val="none"/>
                <w:left w:color="auto" w:space="0" w:sz="0" w:val="none"/>
                <w:bottom w:color="auto" w:space="7" w:sz="0" w:val="none"/>
                <w:right w:color="auto" w:space="0" w:sz="0" w:val="none"/>
              </w:pBdr>
              <w:spacing w:after="0" w:before="0" w:lineRule="auto"/>
              <w:ind w:left="0" w:right="-30" w:firstLine="0"/>
              <w:jc w:val="center"/>
              <w:rPr>
                <w:rFonts w:ascii="Lexend Deca" w:cs="Lexend Deca" w:eastAsia="Lexend Deca" w:hAnsi="Lexend Deca"/>
                <w:color w:val="ffffff"/>
                <w:sz w:val="72"/>
                <w:szCs w:val="72"/>
              </w:rPr>
            </w:pPr>
            <w:bookmarkStart w:colFirst="0" w:colLast="0" w:name="_q2e1kqd2z4od" w:id="9"/>
            <w:bookmarkEnd w:id="9"/>
            <w:r w:rsidDel="00000000" w:rsidR="00000000" w:rsidRPr="00000000">
              <w:rPr>
                <w:rFonts w:ascii="Lexend Deca" w:cs="Lexend Deca" w:eastAsia="Lexend Deca" w:hAnsi="Lexend Deca"/>
                <w:color w:val="ffffff"/>
                <w:sz w:val="72"/>
                <w:szCs w:val="72"/>
                <w:rtl w:val="0"/>
              </w:rPr>
              <w:t xml:space="preserve">EVIDENCE #3</w:t>
            </w:r>
          </w:p>
        </w:tc>
      </w:tr>
      <w:tr>
        <w:trPr>
          <w:cantSplit w:val="0"/>
          <w:tblHeader w:val="0"/>
        </w:trPr>
        <w:tc>
          <w:tcPr>
            <w:tcBorders>
              <w:top w:color="000000" w:space="0" w:sz="0" w:val="nil"/>
            </w:tcBorders>
            <w:shd w:fill="434343"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6">
            <w:pPr>
              <w:pageBreakBefore w:val="0"/>
              <w:spacing w:after="200" w:lineRule="auto"/>
              <w:jc w:val="center"/>
              <w:rPr>
                <w:rFonts w:ascii="Droid Sans" w:cs="Droid Sans" w:eastAsia="Droid Sans" w:hAnsi="Droid Sans"/>
                <w:color w:val="4d4d4d"/>
                <w:sz w:val="20"/>
                <w:szCs w:val="20"/>
              </w:rPr>
            </w:pPr>
            <w:r w:rsidDel="00000000" w:rsidR="00000000" w:rsidRPr="00000000">
              <w:rPr>
                <w:rFonts w:ascii="Consolas" w:cs="Consolas" w:eastAsia="Consolas" w:hAnsi="Consolas"/>
                <w:b w:val="1"/>
              </w:rPr>
              <w:drawing>
                <wp:inline distB="114300" distT="114300" distL="114300" distR="114300">
                  <wp:extent cx="5434013" cy="2524806"/>
                  <wp:effectExtent b="50800" l="50800" r="50800" t="50800"/>
                  <wp:docPr id="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434013" cy="2524806"/>
                          </a:xfrm>
                          <a:prstGeom prst="rect"/>
                          <a:ln w="508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7" w:sz="0" w:val="none"/>
                <w:right w:color="auto" w:space="0" w:sz="0" w:val="none"/>
              </w:pBdr>
              <w:spacing w:after="200" w:line="240" w:lineRule="auto"/>
              <w:jc w:val="center"/>
              <w:rPr>
                <w:rFonts w:ascii="Droid Sans" w:cs="Droid Sans" w:eastAsia="Droid Sans" w:hAnsi="Droid Sans"/>
                <w:b w:val="1"/>
                <w:color w:val="1c1c1c"/>
                <w:sz w:val="20"/>
                <w:szCs w:val="20"/>
              </w:rPr>
            </w:pPr>
            <w:r w:rsidDel="00000000" w:rsidR="00000000" w:rsidRPr="00000000">
              <w:rPr>
                <w:rFonts w:ascii="Droid Sans" w:cs="Droid Sans" w:eastAsia="Droid Sans" w:hAnsi="Droid Sans"/>
                <w:b w:val="1"/>
                <w:color w:val="ffffff"/>
                <w:sz w:val="20"/>
                <w:szCs w:val="20"/>
                <w:rtl w:val="0"/>
              </w:rPr>
              <w:t xml:space="preserve">PASTE THE IMAGE OF THE </w:t>
            </w:r>
            <w:r w:rsidDel="00000000" w:rsidR="00000000" w:rsidRPr="00000000">
              <w:rPr>
                <w:rFonts w:ascii="Consolas" w:cs="Consolas" w:eastAsia="Consolas" w:hAnsi="Consolas"/>
                <w:b w:val="1"/>
                <w:color w:val="ffffff"/>
                <w:sz w:val="20"/>
                <w:szCs w:val="20"/>
                <w:rtl w:val="0"/>
              </w:rPr>
              <w:t xml:space="preserve">lynx</w:t>
            </w:r>
            <w:r w:rsidDel="00000000" w:rsidR="00000000" w:rsidRPr="00000000">
              <w:rPr>
                <w:rFonts w:ascii="Droid Sans" w:cs="Droid Sans" w:eastAsia="Droid Sans" w:hAnsi="Droid Sans"/>
                <w:b w:val="1"/>
                <w:color w:val="ffffff"/>
                <w:sz w:val="20"/>
                <w:szCs w:val="20"/>
                <w:rtl w:val="0"/>
              </w:rPr>
              <w:t xml:space="preserve"> CALL AFTER FIDDLING</w:t>
              <w:br w:type="textWrapping"/>
              <w:t xml:space="preserve">[MAKE SURE THE NAME OF THE WEBSITE IS VISIBLE - HINT: IT IS NOT GOOGLE]</w:t>
            </w:r>
            <w:r w:rsidDel="00000000" w:rsidR="00000000" w:rsidRPr="00000000">
              <w:rPr>
                <w:rtl w:val="0"/>
              </w:rPr>
            </w:r>
          </w:p>
        </w:tc>
      </w:tr>
    </w:tbl>
    <w:p w:rsidR="00000000" w:rsidDel="00000000" w:rsidP="00000000" w:rsidRDefault="00000000" w:rsidRPr="00000000" w14:paraId="00000028">
      <w:pPr>
        <w:pageBreakBefore w:val="0"/>
        <w:spacing w:after="200" w:lineRule="auto"/>
        <w:rPr/>
      </w:pPr>
      <w:r w:rsidDel="00000000" w:rsidR="00000000" w:rsidRPr="00000000">
        <w:rPr>
          <w:rtl w:val="0"/>
        </w:rPr>
      </w:r>
    </w:p>
    <w:p w:rsidR="00000000" w:rsidDel="00000000" w:rsidP="00000000" w:rsidRDefault="00000000" w:rsidRPr="00000000" w14:paraId="00000029">
      <w:pPr>
        <w:pageBreakBefore w:val="0"/>
        <w:numPr>
          <w:ilvl w:val="0"/>
          <w:numId w:val="4"/>
        </w:numPr>
        <w:spacing w:after="200" w:lineRule="auto"/>
        <w:ind w:left="720" w:hanging="360"/>
      </w:pPr>
      <w:r w:rsidDel="00000000" w:rsidR="00000000" w:rsidRPr="00000000">
        <w:rPr>
          <w:rtl w:val="0"/>
        </w:rPr>
        <w:t xml:space="preserve">Go back into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and remove the portion you added so your computer will behave appropriately </w:t>
      </w:r>
      <w:r w:rsidDel="00000000" w:rsidR="00000000" w:rsidRPr="00000000">
        <w:rPr>
          <w:i w:val="1"/>
          <w:rtl w:val="0"/>
        </w:rPr>
        <w:t xml:space="preserve">and test the DNS.</w:t>
      </w:r>
    </w:p>
    <w:p w:rsidR="00000000" w:rsidDel="00000000" w:rsidP="00000000" w:rsidRDefault="00000000" w:rsidRPr="00000000" w14:paraId="0000002A">
      <w:pPr>
        <w:pageBreakBefore w:val="0"/>
        <w:spacing w:after="200" w:lineRule="auto"/>
        <w:ind w:left="720" w:firstLine="0"/>
        <w:rPr>
          <w:rFonts w:ascii="Consolas" w:cs="Consolas" w:eastAsia="Consolas" w:hAnsi="Consolas"/>
          <w:b w:val="1"/>
        </w:rPr>
      </w:pPr>
      <w:r w:rsidDel="00000000" w:rsidR="00000000" w:rsidRPr="00000000">
        <w:rPr>
          <w:rFonts w:ascii="Consolas" w:cs="Consolas" w:eastAsia="Consolas" w:hAnsi="Consolas"/>
          <w:b w:val="1"/>
          <w:rtl w:val="0"/>
        </w:rPr>
        <w:t xml:space="preserve">nano /etc/hosts</w:t>
        <w:br w:type="textWrapping"/>
        <w:t xml:space="preserve">ping -c 4 www.google.com</w:t>
      </w:r>
    </w:p>
    <w:p w:rsidR="00000000" w:rsidDel="00000000" w:rsidP="00000000" w:rsidRDefault="00000000" w:rsidRPr="00000000" w14:paraId="0000002B">
      <w:pPr>
        <w:pageBreakBefore w:val="0"/>
        <w:spacing w:after="200" w:lineRule="auto"/>
        <w:ind w:left="720" w:firstLine="0"/>
        <w:rPr>
          <w:rFonts w:ascii="Consolas" w:cs="Consolas" w:eastAsia="Consolas" w:hAnsi="Consolas"/>
          <w:b w:val="1"/>
        </w:rPr>
      </w:pPr>
      <w:r w:rsidDel="00000000" w:rsidR="00000000" w:rsidRPr="00000000">
        <w:rPr/>
        <w:drawing>
          <wp:inline distB="114300" distT="114300" distL="114300" distR="114300">
            <wp:extent cx="5943600" cy="1562100"/>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9436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numPr>
          <w:ilvl w:val="0"/>
          <w:numId w:val="4"/>
        </w:numPr>
        <w:spacing w:after="200" w:lineRule="auto"/>
        <w:ind w:left="720" w:hanging="360"/>
        <w:rPr>
          <w:u w:val="none"/>
        </w:rPr>
      </w:pPr>
      <w:r w:rsidDel="00000000" w:rsidR="00000000" w:rsidRPr="00000000">
        <w:rPr>
          <w:rtl w:val="0"/>
        </w:rPr>
        <w:t xml:space="preserve">Recognize that modifying hosts file is not a popular attack (though it is probably effective because most users do not know how DNS resolution works). For it to happen, attackers need to have access to your computer. </w:t>
      </w:r>
    </w:p>
    <w:p w:rsidR="00000000" w:rsidDel="00000000" w:rsidP="00000000" w:rsidRDefault="00000000" w:rsidRPr="00000000" w14:paraId="0000002D">
      <w:pPr>
        <w:pageBreakBefore w:val="0"/>
        <w:spacing w:after="200" w:lineRule="auto"/>
        <w:ind w:left="720" w:firstLine="0"/>
        <w:rPr/>
      </w:pPr>
      <w:r w:rsidDel="00000000" w:rsidR="00000000" w:rsidRPr="00000000">
        <w:rPr>
          <w:rtl w:val="0"/>
        </w:rPr>
        <w:t xml:space="preserve">The point of this exercise, though, is to demonstrate how DNS resolution can be compromised and is one of the vectors that can be exploited. Had this been an intentional attack:</w:t>
      </w:r>
    </w:p>
    <w:p w:rsidR="00000000" w:rsidDel="00000000" w:rsidP="00000000" w:rsidRDefault="00000000" w:rsidRPr="00000000" w14:paraId="0000002E">
      <w:pPr>
        <w:pageBreakBefore w:val="0"/>
        <w:numPr>
          <w:ilvl w:val="0"/>
          <w:numId w:val="3"/>
        </w:numPr>
        <w:spacing w:after="0" w:afterAutospacing="0" w:lineRule="auto"/>
        <w:ind w:left="1440" w:hanging="360"/>
        <w:rPr>
          <w:u w:val="none"/>
        </w:rPr>
      </w:pPr>
      <w:r w:rsidDel="00000000" w:rsidR="00000000" w:rsidRPr="00000000">
        <w:rPr>
          <w:rtl w:val="0"/>
        </w:rPr>
        <w:t xml:space="preserve">The redirect would not be benign</w:t>
      </w:r>
    </w:p>
    <w:p w:rsidR="00000000" w:rsidDel="00000000" w:rsidP="00000000" w:rsidRDefault="00000000" w:rsidRPr="00000000" w14:paraId="0000002F">
      <w:pPr>
        <w:pageBreakBefore w:val="0"/>
        <w:numPr>
          <w:ilvl w:val="0"/>
          <w:numId w:val="3"/>
        </w:numPr>
        <w:spacing w:after="200" w:lineRule="auto"/>
        <w:ind w:left="1440" w:hanging="360"/>
        <w:rPr>
          <w:u w:val="none"/>
        </w:rPr>
      </w:pPr>
      <w:r w:rsidDel="00000000" w:rsidR="00000000" w:rsidRPr="00000000">
        <w:rPr>
          <w:rtl w:val="0"/>
        </w:rPr>
        <w:t xml:space="preserve">It probably would not have happened at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level (it would most likely be a consequence of DNS cache poisoning)</w:t>
      </w:r>
    </w:p>
    <w:p w:rsidR="00000000" w:rsidDel="00000000" w:rsidP="00000000" w:rsidRDefault="00000000" w:rsidRPr="00000000" w14:paraId="00000030">
      <w:pPr>
        <w:pageBreakBefore w:val="0"/>
        <w:spacing w:after="200" w:lineRule="auto"/>
        <w:rPr/>
      </w:pPr>
      <w:r w:rsidDel="00000000" w:rsidR="00000000" w:rsidRPr="00000000">
        <w:rPr>
          <w:rtl w:val="0"/>
        </w:rPr>
        <w:t xml:space="preserve">Note that changing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may not affect how browsers (like Firefox or Chrome) resolve domain names; that is, they may bypass the </w:t>
      </w:r>
      <w:r w:rsidDel="00000000" w:rsidR="00000000" w:rsidRPr="00000000">
        <w:rPr>
          <w:rFonts w:ascii="Consolas" w:cs="Consolas" w:eastAsia="Consolas" w:hAnsi="Consolas"/>
          <w:rtl w:val="0"/>
        </w:rPr>
        <w:t xml:space="preserve">hosts</w:t>
      </w:r>
      <w:r w:rsidDel="00000000" w:rsidR="00000000" w:rsidRPr="00000000">
        <w:rPr>
          <w:rtl w:val="0"/>
        </w:rPr>
        <w:t xml:space="preserve"> file because of technologies like predictive browsing. You can disable these features in the browser.</w:t>
      </w:r>
    </w:p>
    <w:p w:rsidR="00000000" w:rsidDel="00000000" w:rsidP="00000000" w:rsidRDefault="00000000" w:rsidRPr="00000000" w14:paraId="00000031">
      <w:pPr>
        <w:pageBreakBefore w:val="0"/>
        <w:spacing w:after="200" w:lineRule="auto"/>
        <w:rPr/>
      </w:pPr>
      <w:r w:rsidDel="00000000" w:rsidR="00000000" w:rsidRPr="00000000">
        <w:rPr>
          <w:rtl w:val="0"/>
        </w:rPr>
      </w:r>
    </w:p>
    <w:p w:rsidR="00000000" w:rsidDel="00000000" w:rsidP="00000000" w:rsidRDefault="00000000" w:rsidRPr="00000000" w14:paraId="00000032">
      <w:pPr>
        <w:pageBreakBefore w:val="0"/>
        <w:spacing w:after="200" w:lineRule="auto"/>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ourier New"/>
  <w:font w:name="Trebuchet MS"/>
  <w:font w:name="Lexend Deca"/>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tabs>
        <w:tab w:val="right" w:leader="none" w:pos="10080"/>
      </w:tabs>
      <w:spacing w:after="200" w:lineRule="auto"/>
      <w:ind w:left="-720" w:right="-720" w:firstLine="0"/>
      <w:rPr>
        <w:color w:val="38761d"/>
        <w:sz w:val="18"/>
        <w:szCs w:val="18"/>
      </w:rPr>
    </w:pPr>
    <w:r w:rsidDel="00000000" w:rsidR="00000000" w:rsidRPr="00000000">
      <w:rPr>
        <w:i w:val="1"/>
        <w:sz w:val="18"/>
        <w:szCs w:val="18"/>
        <w:rtl w:val="0"/>
      </w:rPr>
      <w:t xml:space="preserve">CC-BY-NC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tabs>
        <w:tab w:val="right" w:leader="none" w:pos="10080"/>
      </w:tabs>
      <w:spacing w:after="200" w:lineRule="auto"/>
      <w:ind w:left="-720" w:right="-720" w:firstLine="0"/>
      <w:rPr/>
    </w:pPr>
    <w:r w:rsidDel="00000000" w:rsidR="00000000" w:rsidRPr="00000000">
      <w:rPr>
        <w:i w:val="1"/>
        <w:sz w:val="18"/>
        <w:szCs w:val="18"/>
        <w:rtl w:val="0"/>
      </w:rPr>
      <w:t xml:space="preserve">CC-BY-SA-NC </w:t>
    </w:r>
    <w:hyperlink r:id="rId1">
      <w:r w:rsidDel="00000000" w:rsidR="00000000" w:rsidRPr="00000000">
        <w:rPr>
          <w:i w:val="1"/>
          <w:color w:val="1155cc"/>
          <w:sz w:val="18"/>
          <w:szCs w:val="18"/>
          <w:u w:val="single"/>
          <w:rtl w:val="0"/>
        </w:rPr>
        <w:t xml:space="preserve">Dave Ghidiu</w:t>
      </w:r>
    </w:hyperlink>
    <w:r w:rsidDel="00000000" w:rsidR="00000000" w:rsidRPr="00000000">
      <w:rPr>
        <w:i w:val="1"/>
        <w:sz w:val="18"/>
        <w:szCs w:val="18"/>
        <w:rtl w:val="0"/>
      </w:rPr>
      <w:tab/>
      <w:t xml:space="preserve">Finger Lakes Community College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Heading1"/>
      <w:pageBreakBefore w:val="0"/>
      <w:pBdr>
        <w:top w:color="auto" w:space="0" w:sz="0" w:val="none"/>
        <w:left w:color="auto" w:space="0" w:sz="0" w:val="none"/>
        <w:bottom w:color="auto" w:space="15" w:sz="0" w:val="none"/>
        <w:right w:color="auto" w:space="0" w:sz="0" w:val="none"/>
      </w:pBdr>
      <w:spacing w:before="0" w:line="240" w:lineRule="auto"/>
      <w:rPr/>
    </w:pPr>
    <w:bookmarkStart w:colFirst="0" w:colLast="0" w:name="_12zgjz7aewn" w:id="10"/>
    <w:bookmarkEnd w:id="1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850909" cy="91440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0909" cy="914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00" w:lineRule="auto"/>
    </w:pPr>
    <w:rPr>
      <w:b w:val="1"/>
    </w:rPr>
  </w:style>
  <w:style w:type="paragraph" w:styleId="Heading2">
    <w:name w:val="heading 2"/>
    <w:basedOn w:val="Normal"/>
    <w:next w:val="Normal"/>
    <w:pPr>
      <w:pageBreakBefore w:val="0"/>
      <w:spacing w:after="100" w:before="100" w:line="240" w:lineRule="auto"/>
      <w:ind w:left="720" w:right="720" w:firstLine="0"/>
    </w:pPr>
    <w:rPr>
      <w:rFonts w:ascii="Consolas" w:cs="Consolas" w:eastAsia="Consolas" w:hAnsi="Consolas"/>
    </w:rPr>
  </w:style>
  <w:style w:type="paragraph" w:styleId="Heading3">
    <w:name w:val="heading 3"/>
    <w:basedOn w:val="Normal"/>
    <w:next w:val="Normal"/>
    <w:pPr>
      <w:pageBreakBefore w:val="0"/>
      <w:spacing w:line="240" w:lineRule="auto"/>
      <w:jc w:val="center"/>
    </w:pPr>
    <w:rPr>
      <w:i w:val="1"/>
      <w:sz w:val="18"/>
      <w:szCs w:val="18"/>
    </w:rPr>
  </w:style>
  <w:style w:type="paragraph" w:styleId="Heading4">
    <w:name w:val="heading 4"/>
    <w:basedOn w:val="Normal"/>
    <w:next w:val="Normal"/>
    <w:pPr>
      <w:pageBreakBefore w:val="0"/>
      <w:spacing w:after="100" w:before="100" w:line="240" w:lineRule="auto"/>
      <w:jc w:val="center"/>
    </w:pPr>
    <w:rPr>
      <w:rFonts w:ascii="Courier New" w:cs="Courier New" w:eastAsia="Courier New" w:hAnsi="Courier New"/>
      <w:sz w:val="20"/>
      <w:szCs w:val="20"/>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jc w:val="center"/>
    </w:pPr>
    <w:rPr>
      <w:b w:val="1"/>
      <w:sz w:val="36"/>
      <w:szCs w:val="36"/>
    </w:rPr>
  </w:style>
  <w:style w:type="paragraph" w:styleId="Subtitle">
    <w:name w:val="Subtitle"/>
    <w:basedOn w:val="Normal"/>
    <w:next w:val="Normal"/>
    <w:pPr>
      <w:keepNext w:val="0"/>
      <w:keepLines w:val="0"/>
      <w:pageBreakBefore w:val="0"/>
      <w:widowControl w:val="0"/>
    </w:pPr>
    <w:rPr>
      <w:i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www.shodan.io" TargetMode="Externa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stechnica.com/information-technology/2019/04/ongoing-dns-hijackings-target-unpatched-consumer-routers/" TargetMode="External"/><Relationship Id="rId15" Type="http://schemas.openxmlformats.org/officeDocument/2006/relationships/header" Target="header1.xml"/><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2.xml"/><Relationship Id="rId7" Type="http://schemas.openxmlformats.org/officeDocument/2006/relationships/hyperlink" Target="https://news.ucr.edu/articles/2019/04/03/computer-scientist-beats-hackers-their-own-game" TargetMode="External"/><Relationship Id="rId8" Type="http://schemas.openxmlformats.org/officeDocument/2006/relationships/hyperlink" Target="https://news.ucr.edu/articles/2019/04/03/computer-scientist-beats-hackers-their-own-gam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veghidi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