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88wv44e49rmz" w:id="0"/>
      <w:bookmarkEnd w:id="0"/>
      <w:r w:rsidDel="00000000" w:rsidR="00000000" w:rsidRPr="00000000">
        <w:rPr>
          <w:rtl w:val="0"/>
        </w:rPr>
        <w:t xml:space="preserve">Knowledge Harvester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9735"/>
        <w:tblGridChange w:id="0">
          <w:tblGrid>
            <w:gridCol w:w="1035"/>
            <w:gridCol w:w="9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3k54tws5t4vw" w:id="1"/>
      <w:bookmarkEnd w:id="1"/>
      <w:r w:rsidDel="00000000" w:rsidR="00000000" w:rsidRPr="00000000">
        <w:rPr>
          <w:rtl w:val="0"/>
        </w:rPr>
        <w:t xml:space="preserve">Part 1: Flash Card Maker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Use this table to record your definitions before you transfer them onto your flashcards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5"/>
        <w:gridCol w:w="7095"/>
        <w:tblGridChange w:id="0">
          <w:tblGrid>
            <w:gridCol w:w="3675"/>
            <w:gridCol w:w="7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Definition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User Requirements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Functional Requirements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Non-Functional Requirements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Storage Space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Vector Graphics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Bitmap Graphics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Embedded 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rPr/>
      </w:pPr>
      <w:bookmarkStart w:colFirst="0" w:colLast="0" w:name="_n7a9bttxqryu" w:id="2"/>
      <w:bookmarkEnd w:id="2"/>
      <w:r w:rsidDel="00000000" w:rsidR="00000000" w:rsidRPr="00000000">
        <w:rPr>
          <w:rtl w:val="0"/>
        </w:rPr>
        <w:t xml:space="preserve">Part 2: Summary Challenge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Summary One: Understanding User Requirements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Summary Two: Storage Space Constraints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rPr/>
      </w:pPr>
      <w:bookmarkStart w:colFirst="0" w:colLast="0" w:name="_f5rr9xno3q0h" w:id="3"/>
      <w:bookmarkEnd w:id="3"/>
      <w:r w:rsidDel="00000000" w:rsidR="00000000" w:rsidRPr="00000000">
        <w:rPr>
          <w:rtl w:val="0"/>
        </w:rPr>
        <w:t xml:space="preserve">Part 3: Concept Check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designing the simple UI for a microwave oven, what is likely a bigger constraint: the user's need for complex features, or the device's storage space? Explain why.</w:t>
        <w:br w:type="textWrapping"/>
      </w:r>
    </w:p>
    <w:tbl>
      <w:tblPr>
        <w:tblStyle w:val="Table5"/>
        <w:tblW w:w="10054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4"/>
        <w:tblGridChange w:id="0">
          <w:tblGrid>
            <w:gridCol w:w="100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Imagine a UI for a home security system keypad. Besides "Ease of Use," what is one crucial non-functional requirement? (Hint: Think about what you'd want if you were in a hurry to leave the house).</w:t>
        <w:br w:type="textWrapping"/>
      </w:r>
    </w:p>
    <w:tbl>
      <w:tblPr>
        <w:tblStyle w:val="Table6"/>
        <w:tblW w:w="10054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4"/>
        <w:tblGridChange w:id="0">
          <w:tblGrid>
            <w:gridCol w:w="100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notes mention using vector graphics instead of bitmap graphics to save space. Why else are vector graphics a good choice for icons (like a 'play' button) that need to be displayed on many different-sized phones?</w:t>
        <w:br w:type="textWrapping"/>
      </w:r>
    </w:p>
    <w:tbl>
      <w:tblPr>
        <w:tblStyle w:val="Table7"/>
        <w:tblW w:w="10054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4"/>
        <w:tblGridChange w:id="0">
          <w:tblGrid>
            <w:gridCol w:w="100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Exo 2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xo 2" w:cs="Exo 2" w:eastAsia="Exo 2" w:hAnsi="Exo 2"/>
        <w:sz w:val="24"/>
        <w:szCs w:val="24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Exo 2" w:cs="Exo 2" w:eastAsia="Exo 2" w:hAnsi="Exo 2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Exo 2" w:cs="Exo 2" w:eastAsia="Exo 2" w:hAnsi="Exo 2"/>
      <w:b w:val="1"/>
      <w:bCs w:val="1"/>
      <w:color w:val="3d85c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Exo 2" w:cs="Exo 2" w:eastAsia="Exo 2" w:hAnsi="Exo 2"/>
      <w:b w:val="1"/>
      <w:bCs w:val="1"/>
      <w:color w:val="6aa84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bCs w:val="1"/>
      <w:color w:val="9900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2-regular.ttf"/><Relationship Id="rId2" Type="http://schemas.openxmlformats.org/officeDocument/2006/relationships/font" Target="fonts/Exo2-bold.ttf"/><Relationship Id="rId3" Type="http://schemas.openxmlformats.org/officeDocument/2006/relationships/font" Target="fonts/Exo2-italic.ttf"/><Relationship Id="rId4" Type="http://schemas.openxmlformats.org/officeDocument/2006/relationships/font" Target="fonts/Exo2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