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pPr>
      <w:r w:rsidDel="00000000" w:rsidR="00000000" w:rsidRPr="00000000">
        <w:rPr>
          <w:b w:val="1"/>
          <w:sz w:val="32"/>
          <w:szCs w:val="32"/>
          <w:rtl w:val="0"/>
        </w:rPr>
        <w:t xml:space="preserve">Aaron Frishman</w:t>
      </w:r>
      <w:r w:rsidDel="00000000" w:rsidR="00000000" w:rsidRPr="00000000">
        <w:rPr>
          <w:rtl w:val="0"/>
        </w:rPr>
      </w:r>
    </w:p>
    <w:p w:rsidR="00000000" w:rsidDel="00000000" w:rsidP="00000000" w:rsidRDefault="00000000" w:rsidRPr="00000000" w14:paraId="00000002">
      <w:pPr>
        <w:spacing w:after="0" w:line="240" w:lineRule="auto"/>
        <w:jc w:val="center"/>
        <w:rPr>
          <w:color w:val="0000ff"/>
          <w:sz w:val="21"/>
          <w:szCs w:val="21"/>
          <w:u w:val="single"/>
        </w:rPr>
      </w:pPr>
      <w:r w:rsidDel="00000000" w:rsidR="00000000" w:rsidRPr="00000000">
        <w:rPr>
          <w:sz w:val="21"/>
          <w:szCs w:val="21"/>
          <w:u w:val="single"/>
          <w:rtl w:val="0"/>
        </w:rPr>
        <w:t xml:space="preserve">Columbia, Maryland </w:t>
      </w:r>
      <w:r w:rsidDel="00000000" w:rsidR="00000000" w:rsidRPr="00000000">
        <w:rPr>
          <w:rFonts w:ascii="Arial" w:cs="Arial" w:eastAsia="Arial" w:hAnsi="Arial"/>
          <w:sz w:val="21"/>
          <w:szCs w:val="21"/>
          <w:u w:val="single"/>
          <w:rtl w:val="0"/>
        </w:rPr>
        <w:t xml:space="preserve">▪</w:t>
      </w:r>
      <w:r w:rsidDel="00000000" w:rsidR="00000000" w:rsidRPr="00000000">
        <w:rPr>
          <w:sz w:val="21"/>
          <w:szCs w:val="21"/>
          <w:u w:val="single"/>
          <w:rtl w:val="0"/>
        </w:rPr>
        <w:t xml:space="preserve"> (240)-285-7455 </w:t>
      </w:r>
      <w:r w:rsidDel="00000000" w:rsidR="00000000" w:rsidRPr="00000000">
        <w:rPr>
          <w:rFonts w:ascii="Arial" w:cs="Arial" w:eastAsia="Arial" w:hAnsi="Arial"/>
          <w:sz w:val="21"/>
          <w:szCs w:val="21"/>
          <w:u w:val="single"/>
          <w:rtl w:val="0"/>
        </w:rPr>
        <w:t xml:space="preserve">▪</w:t>
      </w:r>
      <w:r w:rsidDel="00000000" w:rsidR="00000000" w:rsidRPr="00000000">
        <w:rPr>
          <w:sz w:val="21"/>
          <w:szCs w:val="21"/>
          <w:u w:val="single"/>
          <w:rtl w:val="0"/>
        </w:rPr>
        <w:t xml:space="preserve"> </w:t>
      </w:r>
      <w:hyperlink r:id="rId7">
        <w:r w:rsidDel="00000000" w:rsidR="00000000" w:rsidRPr="00000000">
          <w:rPr>
            <w:color w:val="0563c1"/>
            <w:sz w:val="21"/>
            <w:szCs w:val="21"/>
            <w:u w:val="single"/>
            <w:rtl w:val="0"/>
          </w:rPr>
          <w:t xml:space="preserve">Aaron.frish1@gmail.com</w:t>
        </w:r>
      </w:hyperlink>
      <w:r w:rsidDel="00000000" w:rsidR="00000000" w:rsidRPr="00000000">
        <w:rPr>
          <w:rtl w:val="0"/>
        </w:rPr>
      </w:r>
    </w:p>
    <w:p w:rsidR="00000000" w:rsidDel="00000000" w:rsidP="00000000" w:rsidRDefault="00000000" w:rsidRPr="00000000" w14:paraId="00000003">
      <w:pPr>
        <w:spacing w:after="0" w:line="240" w:lineRule="auto"/>
        <w:jc w:val="center"/>
        <w:rPr>
          <w:color w:val="0000ff"/>
          <w:sz w:val="21"/>
          <w:szCs w:val="21"/>
          <w:u w:val="single"/>
        </w:rPr>
      </w:pPr>
      <w:r w:rsidDel="00000000" w:rsidR="00000000" w:rsidRPr="00000000">
        <w:rPr>
          <w:rtl w:val="0"/>
        </w:rPr>
      </w:r>
    </w:p>
    <w:p w:rsidR="00000000" w:rsidDel="00000000" w:rsidP="00000000" w:rsidRDefault="00000000" w:rsidRPr="00000000" w14:paraId="00000004">
      <w:pPr>
        <w:spacing w:after="0" w:line="240" w:lineRule="auto"/>
        <w:jc w:val="center"/>
        <w:rPr>
          <w:color w:val="000000"/>
          <w:sz w:val="21"/>
          <w:szCs w:val="21"/>
        </w:rPr>
      </w:pPr>
      <w:r w:rsidDel="00000000" w:rsidR="00000000" w:rsidRPr="00000000">
        <w:rPr>
          <w:color w:val="000000"/>
          <w:sz w:val="21"/>
          <w:szCs w:val="21"/>
          <w:rtl w:val="0"/>
        </w:rPr>
        <w:t xml:space="preserve">Aaron is a Data Engineer, Business Intelligence Developer and Data Analyst with 3+ years of experience designing and developing complex data flows and applications using the latest tools and technologies. He is passionate about every aspect of the data science process, and especially enjoys returning a product that allows the client to effectively use their data to increase productivity or optimize their returns. Aaron takes pride in ensuring the best return on investment for each client.</w:t>
      </w:r>
    </w:p>
    <w:p w:rsidR="00000000" w:rsidDel="00000000" w:rsidP="00000000" w:rsidRDefault="00000000" w:rsidRPr="00000000" w14:paraId="00000005">
      <w:pPr>
        <w:spacing w:after="0" w:line="240" w:lineRule="auto"/>
        <w:jc w:val="center"/>
        <w:rPr>
          <w:color w:val="000000"/>
          <w:sz w:val="21"/>
          <w:szCs w:val="21"/>
        </w:rPr>
      </w:pPr>
      <w:r w:rsidDel="00000000" w:rsidR="00000000" w:rsidRPr="00000000">
        <w:rPr>
          <w:rtl w:val="0"/>
        </w:rPr>
      </w:r>
    </w:p>
    <w:p w:rsidR="00000000" w:rsidDel="00000000" w:rsidP="00000000" w:rsidRDefault="00000000" w:rsidRPr="00000000" w14:paraId="00000006">
      <w:pPr>
        <w:spacing w:after="0" w:line="259" w:lineRule="auto"/>
        <w:jc w:val="center"/>
        <w:rPr>
          <w:sz w:val="21"/>
          <w:szCs w:val="21"/>
        </w:rPr>
      </w:pPr>
      <w:r w:rsidDel="00000000" w:rsidR="00000000" w:rsidRPr="00000000">
        <w:rPr>
          <w:b w:val="1"/>
          <w:sz w:val="21"/>
          <w:szCs w:val="21"/>
          <w:rtl w:val="0"/>
        </w:rPr>
        <w:t xml:space="preserve">Technical/Language Skills</w:t>
      </w:r>
      <w:r w:rsidDel="00000000" w:rsidR="00000000" w:rsidRPr="00000000">
        <w:rPr>
          <w:rtl w:val="0"/>
        </w:rPr>
      </w:r>
    </w:p>
    <w:p w:rsidR="00000000" w:rsidDel="00000000" w:rsidP="00000000" w:rsidRDefault="00000000" w:rsidRPr="00000000" w14:paraId="00000007">
      <w:pPr>
        <w:ind w:left="-5" w:firstLine="0"/>
        <w:rPr>
          <w:sz w:val="21"/>
          <w:szCs w:val="21"/>
        </w:rPr>
      </w:pPr>
      <w:r w:rsidDel="00000000" w:rsidR="00000000" w:rsidRPr="00000000">
        <w:rPr>
          <w:b w:val="1"/>
          <w:sz w:val="21"/>
          <w:szCs w:val="21"/>
          <w:rtl w:val="0"/>
        </w:rPr>
        <w:t xml:space="preserve">Skills: </w:t>
      </w:r>
      <w:r w:rsidDel="00000000" w:rsidR="00000000" w:rsidRPr="00000000">
        <w:rPr>
          <w:sz w:val="21"/>
          <w:szCs w:val="21"/>
          <w:rtl w:val="0"/>
        </w:rPr>
        <w:t xml:space="preserve">Python, SQL, .NET, C++, C#, PHP, XML, HTML, Qlik, Tableau, Java, Assembly Language, Python, AWS, Github, Microsoft Visual Studio, Android Studio, JGrasp, Network Design</w:t>
      </w:r>
    </w:p>
    <w:p w:rsidR="00000000" w:rsidDel="00000000" w:rsidP="00000000" w:rsidRDefault="00000000" w:rsidRPr="00000000" w14:paraId="00000008">
      <w:pPr>
        <w:ind w:left="-5" w:firstLine="0"/>
        <w:rPr>
          <w:sz w:val="21"/>
          <w:szCs w:val="21"/>
        </w:rPr>
      </w:pPr>
      <w:r w:rsidDel="00000000" w:rsidR="00000000" w:rsidRPr="00000000">
        <w:rPr>
          <w:b w:val="1"/>
          <w:sz w:val="21"/>
          <w:szCs w:val="21"/>
          <w:rtl w:val="0"/>
        </w:rPr>
        <w:t xml:space="preserve">Certifications:</w:t>
      </w:r>
      <w:r w:rsidDel="00000000" w:rsidR="00000000" w:rsidRPr="00000000">
        <w:rPr>
          <w:sz w:val="21"/>
          <w:szCs w:val="21"/>
          <w:rtl w:val="0"/>
        </w:rPr>
        <w:t xml:space="preserve"> Security +</w:t>
      </w:r>
    </w:p>
    <w:p w:rsidR="00000000" w:rsidDel="00000000" w:rsidP="00000000" w:rsidRDefault="00000000" w:rsidRPr="00000000" w14:paraId="00000009">
      <w:pPr>
        <w:ind w:left="-5" w:firstLine="0"/>
        <w:rPr>
          <w:sz w:val="21"/>
          <w:szCs w:val="21"/>
        </w:rPr>
      </w:pPr>
      <w:r w:rsidDel="00000000" w:rsidR="00000000" w:rsidRPr="00000000">
        <w:rPr>
          <w:b w:val="1"/>
          <w:sz w:val="21"/>
          <w:szCs w:val="21"/>
          <w:rtl w:val="0"/>
        </w:rPr>
        <w:t xml:space="preserve">Language Skills: </w:t>
      </w:r>
      <w:r w:rsidDel="00000000" w:rsidR="00000000" w:rsidRPr="00000000">
        <w:rPr>
          <w:sz w:val="21"/>
          <w:szCs w:val="21"/>
          <w:rtl w:val="0"/>
        </w:rPr>
        <w:t xml:space="preserve">English, Conversational Spanish </w:t>
      </w:r>
    </w:p>
    <w:p w:rsidR="00000000" w:rsidDel="00000000" w:rsidP="00000000" w:rsidRDefault="00000000" w:rsidRPr="00000000" w14:paraId="0000000A">
      <w:pPr>
        <w:spacing w:after="0" w:line="259" w:lineRule="auto"/>
        <w:jc w:val="center"/>
        <w:rPr>
          <w:b w:val="1"/>
          <w:sz w:val="21"/>
          <w:szCs w:val="21"/>
        </w:rPr>
      </w:pPr>
      <w:r w:rsidDel="00000000" w:rsidR="00000000" w:rsidRPr="00000000">
        <w:rPr>
          <w:b w:val="1"/>
          <w:sz w:val="21"/>
          <w:szCs w:val="21"/>
          <w:rtl w:val="0"/>
        </w:rPr>
        <w:t xml:space="preserve">Relevant Experience</w:t>
      </w:r>
    </w:p>
    <w:p w:rsidR="00000000" w:rsidDel="00000000" w:rsidP="00000000" w:rsidRDefault="00000000" w:rsidRPr="00000000" w14:paraId="0000000B">
      <w:pPr>
        <w:rPr>
          <w:sz w:val="21"/>
          <w:szCs w:val="21"/>
        </w:rPr>
      </w:pPr>
      <w:r w:rsidDel="00000000" w:rsidR="00000000" w:rsidRPr="00000000">
        <w:rPr>
          <w:b w:val="1"/>
          <w:sz w:val="21"/>
          <w:szCs w:val="21"/>
          <w:rtl w:val="0"/>
        </w:rPr>
        <w:t xml:space="preserve">Definitive Logic, Data Engineer</w:t>
        <w:tab/>
        <w:tab/>
        <w:tab/>
        <w:tab/>
        <w:t xml:space="preserve">                                                                              </w:t>
      </w:r>
      <w:r w:rsidDel="00000000" w:rsidR="00000000" w:rsidRPr="00000000">
        <w:rPr>
          <w:sz w:val="21"/>
          <w:szCs w:val="21"/>
          <w:rtl w:val="0"/>
        </w:rPr>
        <w:t xml:space="preserve">October 2021 – Current</w:t>
      </w:r>
    </w:p>
    <w:p w:rsidR="00000000" w:rsidDel="00000000" w:rsidP="00000000" w:rsidRDefault="00000000" w:rsidRPr="00000000" w14:paraId="0000000C">
      <w:pPr>
        <w:numPr>
          <w:ilvl w:val="0"/>
          <w:numId w:val="1"/>
        </w:numPr>
        <w:ind w:left="720" w:hanging="360"/>
        <w:rPr>
          <w:sz w:val="21"/>
          <w:szCs w:val="21"/>
        </w:rPr>
      </w:pPr>
      <w:r w:rsidDel="00000000" w:rsidR="00000000" w:rsidRPr="00000000">
        <w:rPr>
          <w:sz w:val="21"/>
          <w:szCs w:val="21"/>
          <w:rtl w:val="0"/>
        </w:rPr>
        <w:t xml:space="preserve">As a Data Engineer for the OSDCAPE/EVAMOSC project, Aaron has developed complex end-to-end data flows to transform large volumes of unorganized data into information with the ability to give decision makers the upper edge. </w:t>
      </w:r>
    </w:p>
    <w:p w:rsidR="00000000" w:rsidDel="00000000" w:rsidP="00000000" w:rsidRDefault="00000000" w:rsidRPr="00000000" w14:paraId="0000000D">
      <w:pPr>
        <w:numPr>
          <w:ilvl w:val="0"/>
          <w:numId w:val="1"/>
        </w:numPr>
        <w:ind w:left="720" w:hanging="360"/>
        <w:rPr>
          <w:sz w:val="21"/>
          <w:szCs w:val="21"/>
        </w:rPr>
      </w:pPr>
      <w:r w:rsidDel="00000000" w:rsidR="00000000" w:rsidRPr="00000000">
        <w:rPr>
          <w:sz w:val="21"/>
          <w:szCs w:val="21"/>
          <w:rtl w:val="0"/>
        </w:rPr>
        <w:t xml:space="preserve">Aaron used Python inside of Army Vantage, an AWS cloud capability with the authority to operate on NIPRnet, AWS services including S3 and Redshift, as well as Tableau to develop aforementioned data flows and help with the creation of comprehensive business intelligence dashboards in an efficient manner. These dataflows are completely automated, so when changes are made our data flows update automatically from end-to-end. </w:t>
      </w:r>
    </w:p>
    <w:p w:rsidR="00000000" w:rsidDel="00000000" w:rsidP="00000000" w:rsidRDefault="00000000" w:rsidRPr="00000000" w14:paraId="0000000E">
      <w:pPr>
        <w:rPr>
          <w:sz w:val="21"/>
          <w:szCs w:val="21"/>
        </w:rPr>
      </w:pPr>
      <w:r w:rsidDel="00000000" w:rsidR="00000000" w:rsidRPr="00000000">
        <w:rPr>
          <w:b w:val="1"/>
          <w:sz w:val="21"/>
          <w:szCs w:val="21"/>
          <w:rtl w:val="0"/>
        </w:rPr>
        <w:t xml:space="preserve">Definitive Logic, Business Intelligence Developer</w:t>
        <w:tab/>
        <w:tab/>
        <w:tab/>
        <w:tab/>
        <w:t xml:space="preserve">                                </w:t>
      </w:r>
      <w:r w:rsidDel="00000000" w:rsidR="00000000" w:rsidRPr="00000000">
        <w:rPr>
          <w:sz w:val="21"/>
          <w:szCs w:val="21"/>
          <w:rtl w:val="0"/>
        </w:rPr>
        <w:t xml:space="preserve">September 2019 – October 2021</w:t>
      </w:r>
    </w:p>
    <w:p w:rsidR="00000000" w:rsidDel="00000000" w:rsidP="00000000" w:rsidRDefault="00000000" w:rsidRPr="00000000" w14:paraId="0000000F">
      <w:pPr>
        <w:numPr>
          <w:ilvl w:val="0"/>
          <w:numId w:val="1"/>
        </w:numPr>
        <w:ind w:left="720" w:hanging="360"/>
        <w:rPr>
          <w:sz w:val="21"/>
          <w:szCs w:val="21"/>
        </w:rPr>
      </w:pPr>
      <w:r w:rsidDel="00000000" w:rsidR="00000000" w:rsidRPr="00000000">
        <w:rPr>
          <w:sz w:val="21"/>
          <w:szCs w:val="21"/>
          <w:rtl w:val="0"/>
        </w:rPr>
        <w:t xml:space="preserve">Worked with Oracle EDQ and associated software, as well as coding in SQL, to cleanse and transform data while also automating processes that will prepare business analytics for the client. </w:t>
      </w:r>
    </w:p>
    <w:p w:rsidR="00000000" w:rsidDel="00000000" w:rsidP="00000000" w:rsidRDefault="00000000" w:rsidRPr="00000000" w14:paraId="00000010">
      <w:pPr>
        <w:numPr>
          <w:ilvl w:val="0"/>
          <w:numId w:val="1"/>
        </w:numPr>
        <w:ind w:left="720" w:hanging="360"/>
        <w:rPr>
          <w:sz w:val="21"/>
          <w:szCs w:val="21"/>
        </w:rPr>
      </w:pPr>
      <w:r w:rsidDel="00000000" w:rsidR="00000000" w:rsidRPr="00000000">
        <w:rPr>
          <w:sz w:val="21"/>
          <w:szCs w:val="21"/>
          <w:rtl w:val="0"/>
        </w:rPr>
        <w:t xml:space="preserve">Developer on the Definitive Logic – Defense POW/MIA Accountability Agency (DPAA) project. The BIDS team provided a layered analysis of the current state of the data used by DPAA, and worked to enhance both their data quality and decision-making capabilities at all levels of the organization. </w:t>
      </w:r>
    </w:p>
    <w:p w:rsidR="00000000" w:rsidDel="00000000" w:rsidP="00000000" w:rsidRDefault="00000000" w:rsidRPr="00000000" w14:paraId="00000011">
      <w:pPr>
        <w:numPr>
          <w:ilvl w:val="0"/>
          <w:numId w:val="1"/>
        </w:numPr>
        <w:ind w:left="720" w:hanging="360"/>
        <w:rPr>
          <w:sz w:val="21"/>
          <w:szCs w:val="21"/>
        </w:rPr>
      </w:pPr>
      <w:r w:rsidDel="00000000" w:rsidR="00000000" w:rsidRPr="00000000">
        <w:rPr>
          <w:sz w:val="21"/>
          <w:szCs w:val="21"/>
          <w:rtl w:val="0"/>
        </w:rPr>
        <w:t xml:space="preserve">Designed and developed the data profiling processes to return information that is then used in Qlik dashboards to communicate a dynamic view of both data completeness and data quality as it stands at any given time.</w:t>
      </w:r>
    </w:p>
    <w:p w:rsidR="00000000" w:rsidDel="00000000" w:rsidP="00000000" w:rsidRDefault="00000000" w:rsidRPr="00000000" w14:paraId="00000012">
      <w:pPr>
        <w:rPr>
          <w:sz w:val="21"/>
          <w:szCs w:val="21"/>
        </w:rPr>
      </w:pPr>
      <w:r w:rsidDel="00000000" w:rsidR="00000000" w:rsidRPr="00000000">
        <w:rPr>
          <w:b w:val="1"/>
          <w:sz w:val="21"/>
          <w:szCs w:val="21"/>
          <w:rtl w:val="0"/>
        </w:rPr>
        <w:t xml:space="preserve">Under Armour Inc., Software Development Intern</w:t>
        <w:tab/>
        <w:tab/>
        <w:tab/>
        <w:tab/>
        <w:t xml:space="preserve">                                         </w:t>
      </w:r>
      <w:r w:rsidDel="00000000" w:rsidR="00000000" w:rsidRPr="00000000">
        <w:rPr>
          <w:sz w:val="21"/>
          <w:szCs w:val="21"/>
          <w:rtl w:val="0"/>
        </w:rPr>
        <w:t xml:space="preserve">May – August 2016</w:t>
      </w:r>
    </w:p>
    <w:p w:rsidR="00000000" w:rsidDel="00000000" w:rsidP="00000000" w:rsidRDefault="00000000" w:rsidRPr="00000000" w14:paraId="00000013">
      <w:pPr>
        <w:numPr>
          <w:ilvl w:val="0"/>
          <w:numId w:val="1"/>
        </w:numPr>
        <w:ind w:left="720" w:hanging="360"/>
        <w:rPr>
          <w:sz w:val="21"/>
          <w:szCs w:val="21"/>
        </w:rPr>
      </w:pPr>
      <w:r w:rsidDel="00000000" w:rsidR="00000000" w:rsidRPr="00000000">
        <w:rPr>
          <w:sz w:val="21"/>
          <w:szCs w:val="21"/>
          <w:rtl w:val="0"/>
        </w:rPr>
        <w:t xml:space="preserve">Worked in the collaboration department with a team of 6, creating, implementing and supporting collaboration technologies across the entire company</w:t>
      </w:r>
    </w:p>
    <w:p w:rsidR="00000000" w:rsidDel="00000000" w:rsidP="00000000" w:rsidRDefault="00000000" w:rsidRPr="00000000" w14:paraId="00000014">
      <w:pPr>
        <w:numPr>
          <w:ilvl w:val="0"/>
          <w:numId w:val="1"/>
        </w:numPr>
        <w:ind w:left="720" w:hanging="360"/>
        <w:rPr>
          <w:sz w:val="21"/>
          <w:szCs w:val="21"/>
        </w:rPr>
      </w:pPr>
      <w:r w:rsidDel="00000000" w:rsidR="00000000" w:rsidRPr="00000000">
        <w:rPr>
          <w:sz w:val="21"/>
          <w:szCs w:val="21"/>
          <w:rtl w:val="0"/>
        </w:rPr>
        <w:t xml:space="preserve">Created software to implement server-side commands from an easy-to-use terminal application and presented this work to the entire Under Armour Information Technology department at the end of my internship</w:t>
      </w:r>
    </w:p>
    <w:p w:rsidR="00000000" w:rsidDel="00000000" w:rsidP="00000000" w:rsidRDefault="00000000" w:rsidRPr="00000000" w14:paraId="00000015">
      <w:pPr>
        <w:numPr>
          <w:ilvl w:val="0"/>
          <w:numId w:val="1"/>
        </w:numPr>
        <w:ind w:left="720" w:hanging="360"/>
        <w:rPr>
          <w:sz w:val="21"/>
          <w:szCs w:val="21"/>
        </w:rPr>
      </w:pPr>
      <w:r w:rsidDel="00000000" w:rsidR="00000000" w:rsidRPr="00000000">
        <w:rPr>
          <w:sz w:val="21"/>
          <w:szCs w:val="21"/>
          <w:rtl w:val="0"/>
        </w:rPr>
        <w:t xml:space="preserve">Worked in a team of interns to map and describe how our technology infrastructure works from the ground up, and presented information to Senior Vice President in an easy to understand format</w:t>
      </w:r>
    </w:p>
    <w:p w:rsidR="00000000" w:rsidDel="00000000" w:rsidP="00000000" w:rsidRDefault="00000000" w:rsidRPr="00000000" w14:paraId="00000016">
      <w:pPr>
        <w:tabs>
          <w:tab w:val="center" w:pos="2160"/>
          <w:tab w:val="center" w:pos="2881"/>
          <w:tab w:val="center" w:pos="3601"/>
          <w:tab w:val="center" w:pos="4321"/>
          <w:tab w:val="center" w:pos="5041"/>
          <w:tab w:val="center" w:pos="5761"/>
          <w:tab w:val="center" w:pos="6481"/>
          <w:tab w:val="center" w:pos="7201"/>
          <w:tab w:val="right" w:pos="9363"/>
        </w:tabs>
        <w:spacing w:after="0" w:line="259" w:lineRule="auto"/>
        <w:ind w:left="-15" w:firstLine="0"/>
        <w:rPr>
          <w:sz w:val="21"/>
          <w:szCs w:val="21"/>
        </w:rPr>
      </w:pPr>
      <w:r w:rsidDel="00000000" w:rsidR="00000000" w:rsidRPr="00000000">
        <w:rPr>
          <w:b w:val="1"/>
          <w:sz w:val="21"/>
          <w:szCs w:val="21"/>
          <w:rtl w:val="0"/>
        </w:rPr>
        <w:t xml:space="preserve">KTL Solutions Inc.</w:t>
      </w:r>
      <w:r w:rsidDel="00000000" w:rsidR="00000000" w:rsidRPr="00000000">
        <w:rPr>
          <w:sz w:val="21"/>
          <w:szCs w:val="21"/>
          <w:rtl w:val="0"/>
        </w:rPr>
        <w:t xml:space="preserve">, </w:t>
      </w:r>
      <w:r w:rsidDel="00000000" w:rsidR="00000000" w:rsidRPr="00000000">
        <w:rPr>
          <w:b w:val="1"/>
          <w:sz w:val="21"/>
          <w:szCs w:val="21"/>
          <w:rtl w:val="0"/>
        </w:rPr>
        <w:t xml:space="preserve">Software Development Intern</w:t>
      </w:r>
      <w:r w:rsidDel="00000000" w:rsidR="00000000" w:rsidRPr="00000000">
        <w:rPr>
          <w:sz w:val="21"/>
          <w:szCs w:val="21"/>
          <w:rtl w:val="0"/>
        </w:rPr>
        <w:t xml:space="preserve">  </w:t>
        <w:tab/>
        <w:t xml:space="preserve">  </w:t>
        <w:tab/>
        <w:t xml:space="preserve"> </w:t>
        <w:tab/>
        <w:t xml:space="preserve"> </w:t>
        <w:tab/>
        <w:t xml:space="preserve">                                                                      May – August 2015 </w:t>
      </w:r>
    </w:p>
    <w:p w:rsidR="00000000" w:rsidDel="00000000" w:rsidP="00000000" w:rsidRDefault="00000000" w:rsidRPr="00000000" w14:paraId="00000017">
      <w:pPr>
        <w:numPr>
          <w:ilvl w:val="0"/>
          <w:numId w:val="1"/>
        </w:numPr>
        <w:ind w:left="720" w:hanging="360"/>
        <w:rPr>
          <w:sz w:val="21"/>
          <w:szCs w:val="21"/>
        </w:rPr>
      </w:pPr>
      <w:r w:rsidDel="00000000" w:rsidR="00000000" w:rsidRPr="00000000">
        <w:rPr>
          <w:sz w:val="21"/>
          <w:szCs w:val="21"/>
          <w:rtl w:val="0"/>
        </w:rPr>
        <w:t xml:space="preserve">Worked in a team using C# and XAML to design and create the packaging, order management, and product information system for Sigma Plastics Group, a company that was generating over </w:t>
      </w:r>
    </w:p>
    <w:p w:rsidR="00000000" w:rsidDel="00000000" w:rsidP="00000000" w:rsidRDefault="00000000" w:rsidRPr="00000000" w14:paraId="00000018">
      <w:pPr>
        <w:ind w:left="730" w:firstLine="0"/>
        <w:rPr>
          <w:sz w:val="21"/>
          <w:szCs w:val="21"/>
        </w:rPr>
      </w:pPr>
      <w:r w:rsidDel="00000000" w:rsidR="00000000" w:rsidRPr="00000000">
        <w:rPr>
          <w:sz w:val="21"/>
          <w:szCs w:val="21"/>
          <w:rtl w:val="0"/>
        </w:rPr>
        <w:t xml:space="preserve">$1 billion dollars in annual revenue, stored database of products in Microsoft SQL Server </w:t>
      </w:r>
    </w:p>
    <w:p w:rsidR="00000000" w:rsidDel="00000000" w:rsidP="00000000" w:rsidRDefault="00000000" w:rsidRPr="00000000" w14:paraId="00000019">
      <w:pPr>
        <w:numPr>
          <w:ilvl w:val="0"/>
          <w:numId w:val="1"/>
        </w:numPr>
        <w:ind w:left="720" w:hanging="360"/>
        <w:rPr>
          <w:sz w:val="21"/>
          <w:szCs w:val="21"/>
        </w:rPr>
      </w:pPr>
      <w:r w:rsidDel="00000000" w:rsidR="00000000" w:rsidRPr="00000000">
        <w:rPr>
          <w:sz w:val="21"/>
          <w:szCs w:val="21"/>
          <w:rtl w:val="0"/>
        </w:rPr>
        <w:t xml:space="preserve">Designed and briefed software development team on new site and system plans, implemented plans successfully using C# in Microsoft Visual Studio, and stored company products in Microsoft SQL Server database</w:t>
      </w:r>
    </w:p>
    <w:p w:rsidR="00000000" w:rsidDel="00000000" w:rsidP="00000000" w:rsidRDefault="00000000" w:rsidRPr="00000000" w14:paraId="0000001A">
      <w:pPr>
        <w:rPr>
          <w:sz w:val="21"/>
          <w:szCs w:val="21"/>
        </w:rPr>
      </w:pP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rtl w:val="0"/>
        </w:rPr>
      </w:r>
    </w:p>
    <w:p w:rsidR="00000000" w:rsidDel="00000000" w:rsidP="00000000" w:rsidRDefault="00000000" w:rsidRPr="00000000" w14:paraId="0000001C">
      <w:pPr>
        <w:spacing w:after="0" w:line="259" w:lineRule="auto"/>
        <w:jc w:val="center"/>
        <w:rPr>
          <w:sz w:val="21"/>
          <w:szCs w:val="21"/>
        </w:rPr>
      </w:pPr>
      <w:r w:rsidDel="00000000" w:rsidR="00000000" w:rsidRPr="00000000">
        <w:rPr>
          <w:b w:val="1"/>
          <w:sz w:val="21"/>
          <w:szCs w:val="21"/>
          <w:rtl w:val="0"/>
        </w:rPr>
        <w:t xml:space="preserve">Education</w:t>
      </w:r>
      <w:r w:rsidDel="00000000" w:rsidR="00000000" w:rsidRPr="00000000">
        <w:rPr>
          <w:rtl w:val="0"/>
        </w:rPr>
      </w:r>
    </w:p>
    <w:p w:rsidR="00000000" w:rsidDel="00000000" w:rsidP="00000000" w:rsidRDefault="00000000" w:rsidRPr="00000000" w14:paraId="0000001D">
      <w:pPr>
        <w:spacing w:after="0" w:line="259" w:lineRule="auto"/>
        <w:ind w:left="-5" w:firstLine="0"/>
        <w:rPr>
          <w:sz w:val="21"/>
          <w:szCs w:val="21"/>
        </w:rPr>
      </w:pPr>
      <w:r w:rsidDel="00000000" w:rsidR="00000000" w:rsidRPr="00000000">
        <w:rPr>
          <w:b w:val="1"/>
          <w:sz w:val="21"/>
          <w:szCs w:val="21"/>
          <w:rtl w:val="0"/>
        </w:rPr>
        <w:t xml:space="preserve">University of Maryland, Baltimore County                                                                                            </w:t>
      </w:r>
      <w:r w:rsidDel="00000000" w:rsidR="00000000" w:rsidRPr="00000000">
        <w:rPr>
          <w:sz w:val="21"/>
          <w:szCs w:val="21"/>
          <w:rtl w:val="0"/>
        </w:rPr>
        <w:t xml:space="preserve">                 Graduation: May, 2019</w:t>
      </w:r>
    </w:p>
    <w:p w:rsidR="00000000" w:rsidDel="00000000" w:rsidP="00000000" w:rsidRDefault="00000000" w:rsidRPr="00000000" w14:paraId="0000001E">
      <w:pPr>
        <w:ind w:left="-5" w:firstLine="0"/>
        <w:rPr>
          <w:sz w:val="21"/>
          <w:szCs w:val="21"/>
        </w:rPr>
      </w:pPr>
      <w:r w:rsidDel="00000000" w:rsidR="00000000" w:rsidRPr="00000000">
        <w:rPr>
          <w:sz w:val="21"/>
          <w:szCs w:val="21"/>
          <w:rtl w:val="0"/>
        </w:rPr>
        <w:t xml:space="preserve">Bachelor of Science in Management Information Systems                                                                                                             </w:t>
      </w:r>
    </w:p>
    <w:p w:rsidR="00000000" w:rsidDel="00000000" w:rsidP="00000000" w:rsidRDefault="00000000" w:rsidRPr="00000000" w14:paraId="0000001F">
      <w:pPr>
        <w:spacing w:after="0" w:line="259" w:lineRule="auto"/>
        <w:ind w:left="-5" w:firstLine="0"/>
        <w:rPr>
          <w:sz w:val="21"/>
          <w:szCs w:val="21"/>
        </w:rPr>
      </w:pPr>
      <w:r w:rsidDel="00000000" w:rsidR="00000000" w:rsidRPr="00000000">
        <w:rPr>
          <w:b w:val="1"/>
          <w:sz w:val="21"/>
          <w:szCs w:val="21"/>
          <w:rtl w:val="0"/>
        </w:rPr>
        <w:t xml:space="preserve">Frederick Community College, MD                                                                                                                           </w:t>
      </w:r>
      <w:r w:rsidDel="00000000" w:rsidR="00000000" w:rsidRPr="00000000">
        <w:rPr>
          <w:sz w:val="21"/>
          <w:szCs w:val="21"/>
          <w:rtl w:val="0"/>
        </w:rPr>
        <w:t xml:space="preserve">Graduation: May, 2015</w:t>
      </w: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20">
      <w:pPr>
        <w:ind w:left="-5" w:firstLine="0"/>
        <w:rPr>
          <w:sz w:val="21"/>
          <w:szCs w:val="21"/>
        </w:rPr>
      </w:pPr>
      <w:r w:rsidDel="00000000" w:rsidR="00000000" w:rsidRPr="00000000">
        <w:rPr>
          <w:sz w:val="21"/>
          <w:szCs w:val="21"/>
          <w:rtl w:val="0"/>
        </w:rPr>
        <w:t xml:space="preserve">Associates degree in Computer Science</w:t>
      </w: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21">
      <w:pPr>
        <w:rPr>
          <w:sz w:val="21"/>
          <w:szCs w:val="21"/>
        </w:rPr>
      </w:pPr>
      <w:r w:rsidDel="00000000" w:rsidR="00000000" w:rsidRPr="00000000">
        <w:rPr>
          <w:rtl w:val="0"/>
        </w:rPr>
      </w:r>
    </w:p>
    <w:p w:rsidR="00000000" w:rsidDel="00000000" w:rsidP="00000000" w:rsidRDefault="00000000" w:rsidRPr="00000000" w14:paraId="00000022">
      <w:pPr>
        <w:rPr>
          <w:sz w:val="21"/>
          <w:szCs w:val="2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5"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49" w:lineRule="auto"/>
      <w:ind w:left="10" w:hanging="10"/>
    </w:pPr>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760DD"/>
    <w:pPr>
      <w:ind w:left="720"/>
      <w:contextualSpacing w:val="1"/>
    </w:pPr>
  </w:style>
  <w:style w:type="character" w:styleId="Hyperlink">
    <w:name w:val="Hyperlink"/>
    <w:basedOn w:val="DefaultParagraphFont"/>
    <w:uiPriority w:val="99"/>
    <w:unhideWhenUsed w:val="1"/>
    <w:rsid w:val="005E6C62"/>
    <w:rPr>
      <w:color w:val="0563c1" w:themeColor="hyperlink"/>
      <w:u w:val="single"/>
    </w:rPr>
  </w:style>
  <w:style w:type="character" w:styleId="UnresolvedMention">
    <w:name w:val="Unresolved Mention"/>
    <w:basedOn w:val="DefaultParagraphFont"/>
    <w:uiPriority w:val="99"/>
    <w:rsid w:val="005E6C6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aron.frish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DmlQaYfc/nxcClf8xlgeMovRw==">AMUW2mUtxDxihoBEfHzIuMeXihJ5H5qFBaEJBdaVcQ1L92zbOypjjErduIRUoTZYAii2i8ZT3oA3RaqxZl5dZMWIrVp3Ugzfj4PtwxVRT8b0EPt12xXT+ew=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2022-10-10T19:28:00Z</dcterms:created>
  <dc:creator>Aaron Frishman</dc:creator>
</cp:coreProperties>
</file>