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60" w:lineRule="auto"/>
        <w:jc w:val="center"/>
        <w:rPr>
          <w:b w:val="0"/>
          <w:bCs w:val="0"/>
          <w:vertAlign w:val="baseline"/>
        </w:rPr>
      </w:pPr>
      <w:r w:rsidDel="00000000" w:rsidR="00000000" w:rsidRPr="00000000">
        <w:rPr>
          <w:b w:val="1"/>
          <w:bCs w:val="1"/>
          <w:vertAlign w:val="baseline"/>
          <w:rtl w:val="0"/>
        </w:rPr>
        <w:t xml:space="preserve">CỘNG HOÀ XÃ HỘI CHỦ NGHĨA VIỆT NAM</w:t>
      </w:r>
      <w:r w:rsidDel="00000000" w:rsidR="00000000" w:rsidRPr="00000000">
        <w:rPr>
          <w:rtl w:val="0"/>
        </w:rPr>
      </w:r>
    </w:p>
    <w:p w:rsidR="00000000" w:rsidDel="00000000" w:rsidP="00000000" w:rsidRDefault="00000000" w:rsidRPr="00000000" w14:paraId="00000002">
      <w:pPr>
        <w:spacing w:before="60" w:lineRule="auto"/>
        <w:jc w:val="center"/>
        <w:rPr>
          <w:b w:val="0"/>
          <w:bCs w:val="0"/>
          <w:vertAlign w:val="baseline"/>
        </w:rPr>
      </w:pPr>
      <w:r w:rsidDel="00000000" w:rsidR="00000000" w:rsidRPr="00000000">
        <w:rPr>
          <w:b w:val="1"/>
          <w:bCs w:val="1"/>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spacing w:before="60" w:lineRule="auto"/>
        <w:jc w:val="center"/>
        <w:rP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2080260</wp:posOffset>
                </wp:positionH>
                <wp:positionV relativeFrom="paragraph">
                  <wp:posOffset>50165</wp:posOffset>
                </wp:positionV>
                <wp:extent cx="1634490" cy="12700"/>
                <wp:effectExtent b="0" l="0" r="0" t="0"/>
                <wp:wrapNone/>
                <wp:docPr id="1" name=""/>
                <a:graphic>
                  <a:graphicData uri="http://schemas.microsoft.com/office/word/2010/wordprocessingShape">
                    <wps:wsp>
                      <wps:cNvCnPr/>
                      <wps:spPr>
                        <a:xfrm>
                          <a:off x="4528755" y="3780000"/>
                          <a:ext cx="163449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2080260</wp:posOffset>
                </wp:positionH>
                <wp:positionV relativeFrom="paragraph">
                  <wp:posOffset>50165</wp:posOffset>
                </wp:positionV>
                <wp:extent cx="1634490" cy="12700"/>
                <wp:effectExtent b="0" l="0" r="0" t="0"/>
                <wp:wrapNone/>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1634490" cy="12700"/>
                        </a:xfrm>
                        <a:prstGeom prst="rect"/>
                        <a:ln/>
                      </pic:spPr>
                    </pic:pic>
                  </a:graphicData>
                </a:graphic>
              </wp:anchor>
            </w:drawing>
          </mc:Fallback>
        </mc:AlternateContent>
      </w:r>
    </w:p>
    <w:p w:rsidR="00000000" w:rsidDel="00000000" w:rsidP="00000000" w:rsidRDefault="00000000" w:rsidRPr="00000000" w14:paraId="00000004">
      <w:pPr>
        <w:spacing w:before="60" w:lineRule="auto"/>
        <w:jc w:val="center"/>
        <w:rPr>
          <w:b w:val="0"/>
          <w:bCs w:val="0"/>
          <w:vertAlign w:val="baseline"/>
        </w:rPr>
      </w:pPr>
      <w:r w:rsidDel="00000000" w:rsidR="00000000" w:rsidRPr="00000000">
        <w:rPr>
          <w:b w:val="1"/>
          <w:bCs w:val="1"/>
          <w:vertAlign w:val="baseline"/>
          <w:rtl w:val="0"/>
        </w:rPr>
        <w:t xml:space="preserve">HỢP ĐỒNG CHUYỂN NHƯỢNG QUYỀN SỬ DỤNG ĐẤT </w:t>
      </w:r>
      <w:r w:rsidDel="00000000" w:rsidR="00000000" w:rsidRPr="00000000">
        <w:rPr>
          <w:rtl w:val="0"/>
        </w:rPr>
      </w:r>
    </w:p>
    <w:p w:rsidR="00000000" w:rsidDel="00000000" w:rsidP="00000000" w:rsidRDefault="00000000" w:rsidRPr="00000000" w14:paraId="00000005">
      <w:pPr>
        <w:spacing w:before="60" w:lineRule="auto"/>
        <w:jc w:val="center"/>
        <w:rPr>
          <w:b w:val="0"/>
          <w:bCs w:val="0"/>
          <w:vertAlign w:val="baseline"/>
        </w:rPr>
      </w:pPr>
      <w:r w:rsidDel="00000000" w:rsidR="00000000" w:rsidRPr="00000000">
        <w:rPr>
          <w:b w:val="1"/>
          <w:bCs w:val="1"/>
          <w:vertAlign w:val="baseline"/>
          <w:rtl w:val="0"/>
        </w:rPr>
        <w:t xml:space="preserve">VÀ TÀI SẢN GẮN LIỀN VỚI ĐẤT</w:t>
      </w:r>
      <w:r w:rsidDel="00000000" w:rsidR="00000000" w:rsidRPr="00000000">
        <w:rPr>
          <w:rtl w:val="0"/>
        </w:rPr>
      </w:r>
    </w:p>
    <w:p w:rsidR="00000000" w:rsidDel="00000000" w:rsidP="00000000" w:rsidRDefault="00000000" w:rsidRPr="00000000" w14:paraId="00000006">
      <w:pPr>
        <w:spacing w:before="60" w:lineRule="auto"/>
        <w:ind w:firstLine="180"/>
        <w:jc w:val="center"/>
        <w:rPr>
          <w:b w:val="0"/>
          <w:bCs w:val="0"/>
          <w:vertAlign w:val="baseline"/>
        </w:rPr>
      </w:pPr>
      <w:r w:rsidDel="00000000" w:rsidR="00000000" w:rsidRPr="00000000">
        <w:rPr>
          <w:rtl w:val="0"/>
        </w:rPr>
      </w:r>
    </w:p>
    <w:p w:rsidR="00000000" w:rsidDel="00000000" w:rsidP="00000000" w:rsidRDefault="00000000" w:rsidRPr="00000000" w14:paraId="00000007">
      <w:pPr>
        <w:shd w:fill="ffffff" w:val="clear"/>
        <w:spacing w:after="120" w:before="120" w:lineRule="auto"/>
        <w:ind w:left="540" w:firstLine="180"/>
        <w:rPr>
          <w:i w:val="0"/>
          <w:iCs w:val="0"/>
          <w:vertAlign w:val="baseline"/>
        </w:rPr>
      </w:pPr>
      <w:r w:rsidDel="00000000" w:rsidR="00000000" w:rsidRPr="00000000">
        <w:rPr>
          <w:i w:val="1"/>
          <w:iCs w:val="1"/>
          <w:vertAlign w:val="baseline"/>
          <w:rtl w:val="0"/>
        </w:rPr>
        <w:t xml:space="preserve">Căn cứ Bộ luật Dân sự ngày 24 tháng 11 năm 2015;</w:t>
      </w:r>
      <w:r w:rsidDel="00000000" w:rsidR="00000000" w:rsidRPr="00000000">
        <w:rPr>
          <w:rtl w:val="0"/>
        </w:rPr>
      </w:r>
    </w:p>
    <w:p w:rsidR="00000000" w:rsidDel="00000000" w:rsidP="00000000" w:rsidRDefault="00000000" w:rsidRPr="00000000" w14:paraId="00000008">
      <w:pPr>
        <w:shd w:fill="ffffff" w:val="clear"/>
        <w:spacing w:after="120" w:before="120" w:lineRule="auto"/>
        <w:ind w:left="540" w:firstLine="180"/>
        <w:rPr>
          <w:i w:val="0"/>
          <w:iCs w:val="0"/>
          <w:vertAlign w:val="baseline"/>
        </w:rPr>
      </w:pPr>
      <w:r w:rsidDel="00000000" w:rsidR="00000000" w:rsidRPr="00000000">
        <w:rPr>
          <w:i w:val="1"/>
          <w:iCs w:val="1"/>
          <w:vertAlign w:val="baseline"/>
          <w:rtl w:val="0"/>
        </w:rPr>
        <w:t xml:space="preserve">Căn cứ Luật Kinh doanh bất động sản ngày 28 tháng 11 năm 2023;</w:t>
      </w:r>
      <w:r w:rsidDel="00000000" w:rsidR="00000000" w:rsidRPr="00000000">
        <w:rPr>
          <w:rtl w:val="0"/>
        </w:rPr>
      </w:r>
    </w:p>
    <w:p w:rsidR="00000000" w:rsidDel="00000000" w:rsidP="00000000" w:rsidRDefault="00000000" w:rsidRPr="00000000" w14:paraId="00000009">
      <w:pPr>
        <w:shd w:fill="ffffff" w:val="clear"/>
        <w:spacing w:after="120" w:before="120" w:lineRule="auto"/>
        <w:ind w:left="720" w:firstLine="0"/>
        <w:rPr>
          <w:i w:val="0"/>
          <w:iCs w:val="0"/>
          <w:vertAlign w:val="baseline"/>
        </w:rPr>
      </w:pPr>
      <w:r w:rsidDel="00000000" w:rsidR="00000000" w:rsidRPr="00000000">
        <w:rPr>
          <w:i w:val="1"/>
          <w:iCs w:val="1"/>
          <w:vertAlign w:val="baseline"/>
          <w:rtl w:val="0"/>
        </w:rPr>
        <w:t xml:space="preserve">Căn cứ Nghị định số ..../…../NĐ-CP ngày ….. tháng ….. năm ….. của Chính phủ quy định chi tiết một số điều của Luật Kinh doanh bất động sản;</w:t>
      </w:r>
      <w:r w:rsidDel="00000000" w:rsidR="00000000" w:rsidRPr="00000000">
        <w:rPr>
          <w:rtl w:val="0"/>
        </w:rPr>
      </w:r>
    </w:p>
    <w:p w:rsidR="00000000" w:rsidDel="00000000" w:rsidP="00000000" w:rsidRDefault="00000000" w:rsidRPr="00000000" w14:paraId="0000000A">
      <w:pPr>
        <w:shd w:fill="ffffff" w:val="clear"/>
        <w:spacing w:after="120" w:before="120" w:lineRule="auto"/>
        <w:ind w:left="540" w:firstLine="180"/>
        <w:rPr>
          <w:i w:val="0"/>
          <w:iCs w:val="0"/>
          <w:vertAlign w:val="baseline"/>
        </w:rPr>
      </w:pPr>
      <w:r w:rsidDel="00000000" w:rsidR="00000000" w:rsidRPr="00000000">
        <w:rPr>
          <w:i w:val="1"/>
          <w:iCs w:val="1"/>
          <w:vertAlign w:val="baseline"/>
          <w:rtl w:val="0"/>
        </w:rPr>
        <w:t xml:space="preserve">Căn cứ khác</w:t>
      </w:r>
      <w:r w:rsidDel="00000000" w:rsidR="00000000" w:rsidRPr="00000000">
        <w:rPr>
          <w:i w:val="1"/>
          <w:iCs w:val="1"/>
          <w:vertAlign w:val="superscript"/>
        </w:rPr>
        <w:footnoteReference w:customMarkFollows="0" w:id="0"/>
      </w:r>
      <w:r w:rsidDel="00000000" w:rsidR="00000000" w:rsidRPr="00000000">
        <w:rPr>
          <w:i w:val="1"/>
          <w:iCs w:val="1"/>
          <w:vertAlign w:val="baseline"/>
          <w:rtl w:val="0"/>
        </w:rPr>
        <w:t xml:space="preserve"> ..............................................................................................................</w:t>
      </w:r>
      <w:r w:rsidDel="00000000" w:rsidR="00000000" w:rsidRPr="00000000">
        <w:rPr>
          <w:rtl w:val="0"/>
        </w:rPr>
      </w:r>
    </w:p>
    <w:p w:rsidR="00000000" w:rsidDel="00000000" w:rsidP="00000000" w:rsidRDefault="00000000" w:rsidRPr="00000000" w14:paraId="0000000B">
      <w:pPr>
        <w:shd w:fill="ffffff" w:val="clear"/>
        <w:spacing w:after="120" w:before="120" w:lineRule="auto"/>
        <w:ind w:left="540" w:firstLine="180"/>
        <w:rPr>
          <w:vertAlign w:val="baseline"/>
        </w:rPr>
      </w:pPr>
      <w:r w:rsidDel="00000000" w:rsidR="00000000" w:rsidRPr="00000000">
        <w:rPr>
          <w:i w:val="1"/>
          <w:iCs w:val="1"/>
          <w:vertAlign w:val="baseline"/>
          <w:rtl w:val="0"/>
        </w:rPr>
        <w:t xml:space="preserve">Hai bên chúng tôi gồm:</w:t>
      </w:r>
      <w:r w:rsidDel="00000000" w:rsidR="00000000" w:rsidRPr="00000000">
        <w:rPr>
          <w:vertAlign w:val="baseline"/>
          <w:rtl w:val="0"/>
        </w:rPr>
        <w:tab/>
      </w:r>
    </w:p>
    <w:p w:rsidR="00000000" w:rsidDel="00000000" w:rsidP="00000000" w:rsidRDefault="00000000" w:rsidRPr="00000000" w14:paraId="0000000C">
      <w:pPr>
        <w:spacing w:before="60" w:lineRule="auto"/>
        <w:ind w:left="540" w:firstLine="0"/>
        <w:jc w:val="both"/>
        <w:rPr>
          <w:vertAlign w:val="baseline"/>
        </w:rPr>
      </w:pPr>
      <w:r w:rsidDel="00000000" w:rsidR="00000000" w:rsidRPr="00000000">
        <w:rPr>
          <w:vertAlign w:val="baseline"/>
          <w:rtl w:val="0"/>
        </w:rPr>
        <w:tab/>
        <w:t xml:space="preserve">Bên chuyển nhượng </w:t>
      </w:r>
      <w:r w:rsidDel="00000000" w:rsidR="00000000" w:rsidRPr="00000000">
        <w:rPr>
          <w:b w:val="1"/>
          <w:bCs w:val="1"/>
          <w:vertAlign w:val="baseline"/>
          <w:rtl w:val="0"/>
        </w:rPr>
        <w:t xml:space="preserve">(sau đây gọi là bên A)</w:t>
      </w:r>
      <w:r w:rsidDel="00000000" w:rsidR="00000000" w:rsidRPr="00000000">
        <w:rPr>
          <w:vertAlign w:val="baseline"/>
          <w:rtl w:val="0"/>
        </w:rPr>
        <w:t xml:space="preserve"> </w:t>
      </w:r>
      <w:r w:rsidDel="00000000" w:rsidR="00000000" w:rsidRPr="00000000">
        <w:rPr>
          <w:b w:val="1"/>
          <w:bCs w:val="1"/>
          <w:i w:val="1"/>
          <w:iCs w:val="1"/>
          <w:vertAlign w:val="baseline"/>
          <w:rtl w:val="0"/>
        </w:rPr>
        <w:t xml:space="preserve">(1)</w:t>
      </w:r>
      <w:r w:rsidDel="00000000" w:rsidR="00000000" w:rsidRPr="00000000">
        <w:rPr>
          <w:b w:val="1"/>
          <w:bCs w:val="1"/>
          <w:vertAlign w:val="baseline"/>
          <w:rtl w:val="0"/>
        </w:rPr>
        <w:t xml:space="preserve">:</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54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54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54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54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54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54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Bên nhận chuyển nhượng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(sau đây gọi là bên B)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(1)</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54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54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54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54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54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54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Hai bên đồng ý thực hiện việc chuyển nhượng quyền sử dụng đất và tài sản gắn liền với đất theo các thoả thuận sau đây:</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160"/>
        </w:tabs>
        <w:spacing w:after="0" w:before="6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ĐIỀU 1</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160"/>
        </w:tabs>
        <w:spacing w:after="0" w:before="6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QUYỀN SỬ DỤNG ĐẤT VÀ TÀI  SẢN GẮN LIỀN VỚI ĐẤT </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160"/>
        </w:tabs>
        <w:spacing w:after="0" w:before="6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CHUYỂN NHƯỢNG </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54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567"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Quyền sử dụng đất </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546"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Quyền sử dụng đất của bên A đối với thửa đất theo </w:t>
        <w:tab/>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546"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ab/>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cụ thể như sau:</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48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Thửa đất số: </w:t>
        <w:tab/>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54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Tờ bản đồ số: </w:t>
        <w:tab/>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54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Địa chỉ thửa đất: </w:t>
        <w:tab/>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54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Diện tích: ............................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(bằng chữ: </w:t>
        <w:tab/>
        <w:t xml:space="preserve">)</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54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Hình thức sử dụng: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54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Sử dụng riêng: .....................................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54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Sử dụng chung: ....................................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54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Mục đích sử dụng: </w:t>
        <w:tab/>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54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Thời hạn sử dụng: </w:t>
        <w:tab/>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54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Nguồn gốc sử dụng: </w:t>
        <w:tab/>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54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Những hạn chế về quyền sử dụng đất (nếu có): </w:t>
        <w:tab/>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54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54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Tài sản gắn liền với đất là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5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54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54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54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54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54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Giấy tờ về quyền sở hữu tài sản có: </w:t>
        <w:tab/>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5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ab/>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54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7">
      <w:pPr>
        <w:tabs>
          <w:tab w:val="right" w:leader="none" w:pos="9357"/>
        </w:tabs>
        <w:spacing w:before="60" w:lineRule="auto"/>
        <w:jc w:val="center"/>
        <w:rPr>
          <w:b w:val="0"/>
          <w:bCs w:val="0"/>
          <w:vertAlign w:val="baseline"/>
        </w:rPr>
      </w:pPr>
      <w:r w:rsidDel="00000000" w:rsidR="00000000" w:rsidRPr="00000000">
        <w:rPr>
          <w:b w:val="1"/>
          <w:bCs w:val="1"/>
          <w:vertAlign w:val="baseline"/>
          <w:rtl w:val="0"/>
        </w:rPr>
        <w:t xml:space="preserve">ĐIỀU 2</w:t>
      </w:r>
      <w:r w:rsidDel="00000000" w:rsidR="00000000" w:rsidRPr="00000000">
        <w:rPr>
          <w:rtl w:val="0"/>
        </w:rPr>
      </w:r>
    </w:p>
    <w:p w:rsidR="00000000" w:rsidDel="00000000" w:rsidP="00000000" w:rsidRDefault="00000000" w:rsidRPr="00000000" w14:paraId="00000038">
      <w:pPr>
        <w:tabs>
          <w:tab w:val="right" w:leader="none" w:pos="9357"/>
        </w:tabs>
        <w:spacing w:before="60" w:lineRule="auto"/>
        <w:jc w:val="center"/>
        <w:rPr>
          <w:b w:val="0"/>
          <w:bCs w:val="0"/>
          <w:vertAlign w:val="baseline"/>
        </w:rPr>
      </w:pPr>
      <w:r w:rsidDel="00000000" w:rsidR="00000000" w:rsidRPr="00000000">
        <w:rPr>
          <w:b w:val="1"/>
          <w:bCs w:val="1"/>
          <w:vertAlign w:val="baseline"/>
          <w:rtl w:val="0"/>
        </w:rPr>
        <w:t xml:space="preserve">GIÁ CHUYỂN NHƯỢNG VÀ PHƯƠNG THỨC THANH TOÁN</w:t>
      </w:r>
      <w:r w:rsidDel="00000000" w:rsidR="00000000" w:rsidRPr="00000000">
        <w:rPr>
          <w:rtl w:val="0"/>
        </w:rPr>
      </w:r>
    </w:p>
    <w:p w:rsidR="00000000" w:rsidDel="00000000" w:rsidP="00000000" w:rsidRDefault="00000000" w:rsidRPr="00000000" w14:paraId="00000039">
      <w:pPr>
        <w:spacing w:before="60" w:lineRule="auto"/>
        <w:ind w:firstLine="567"/>
        <w:jc w:val="both"/>
        <w:rPr>
          <w:vertAlign w:val="baseline"/>
        </w:rPr>
      </w:pPr>
      <w:r w:rsidDel="00000000" w:rsidR="00000000" w:rsidRPr="00000000">
        <w:rPr>
          <w:rtl w:val="0"/>
        </w:rPr>
      </w:r>
    </w:p>
    <w:p w:rsidR="00000000" w:rsidDel="00000000" w:rsidP="00000000" w:rsidRDefault="00000000" w:rsidRPr="00000000" w14:paraId="0000003A">
      <w:pPr>
        <w:tabs>
          <w:tab w:val="right" w:leader="none" w:pos="9357"/>
        </w:tabs>
        <w:spacing w:before="60" w:lineRule="auto"/>
        <w:ind w:firstLine="567"/>
        <w:jc w:val="both"/>
        <w:rPr>
          <w:vertAlign w:val="baseline"/>
        </w:rPr>
      </w:pPr>
      <w:r w:rsidDel="00000000" w:rsidR="00000000" w:rsidRPr="00000000">
        <w:rPr>
          <w:vertAlign w:val="baseline"/>
          <w:rtl w:val="0"/>
        </w:rPr>
        <w:t xml:space="preserve">1. Giá chuyển nhượng quyền sử dụng đất và tài sản gắn liền với đất nêu tại Điều 1 của Hợp đồng này là:..................................................................đồng </w:t>
      </w:r>
    </w:p>
    <w:p w:rsidR="00000000" w:rsidDel="00000000" w:rsidP="00000000" w:rsidRDefault="00000000" w:rsidRPr="00000000" w14:paraId="0000003B">
      <w:pPr>
        <w:tabs>
          <w:tab w:val="right" w:leader="none" w:pos="9357"/>
        </w:tabs>
        <w:spacing w:before="60" w:lineRule="auto"/>
        <w:jc w:val="both"/>
        <w:rPr>
          <w:vertAlign w:val="baseline"/>
        </w:rPr>
      </w:pPr>
      <w:r w:rsidDel="00000000" w:rsidR="00000000" w:rsidRPr="00000000">
        <w:rPr>
          <w:vertAlign w:val="baseline"/>
          <w:rtl w:val="0"/>
        </w:rPr>
        <w:t xml:space="preserve">(bằng chữ: </w:t>
        <w:tab/>
        <w:t xml:space="preserve">đồng Việt Nam).</w:t>
      </w:r>
    </w:p>
    <w:p w:rsidR="00000000" w:rsidDel="00000000" w:rsidP="00000000" w:rsidRDefault="00000000" w:rsidRPr="00000000" w14:paraId="0000003C">
      <w:pPr>
        <w:spacing w:before="60" w:lineRule="auto"/>
        <w:ind w:firstLine="567"/>
        <w:jc w:val="both"/>
        <w:rPr>
          <w:vertAlign w:val="baseline"/>
        </w:rPr>
      </w:pPr>
      <w:r w:rsidDel="00000000" w:rsidR="00000000" w:rsidRPr="00000000">
        <w:rPr>
          <w:rtl w:val="0"/>
        </w:rPr>
      </w:r>
    </w:p>
    <w:p w:rsidR="00000000" w:rsidDel="00000000" w:rsidP="00000000" w:rsidRDefault="00000000" w:rsidRPr="00000000" w14:paraId="0000003D">
      <w:pPr>
        <w:tabs>
          <w:tab w:val="right" w:leader="none" w:pos="9357"/>
        </w:tabs>
        <w:spacing w:before="60" w:lineRule="auto"/>
        <w:ind w:firstLine="540"/>
        <w:jc w:val="both"/>
        <w:rPr>
          <w:vertAlign w:val="baseline"/>
        </w:rPr>
      </w:pPr>
      <w:r w:rsidDel="00000000" w:rsidR="00000000" w:rsidRPr="00000000">
        <w:rPr>
          <w:vertAlign w:val="baseline"/>
          <w:rtl w:val="0"/>
        </w:rPr>
        <w:t xml:space="preserve">2. Phương thức thanh toán: </w:t>
        <w:tab/>
      </w:r>
    </w:p>
    <w:p w:rsidR="00000000" w:rsidDel="00000000" w:rsidP="00000000" w:rsidRDefault="00000000" w:rsidRPr="00000000" w14:paraId="0000003E">
      <w:pPr>
        <w:tabs>
          <w:tab w:val="right" w:leader="none" w:pos="9357"/>
        </w:tabs>
        <w:spacing w:before="60" w:lineRule="auto"/>
        <w:ind w:firstLine="540"/>
        <w:jc w:val="both"/>
        <w:rPr>
          <w:vertAlign w:val="baseline"/>
        </w:rPr>
      </w:pPr>
      <w:r w:rsidDel="00000000" w:rsidR="00000000" w:rsidRPr="00000000">
        <w:rPr>
          <w:vertAlign w:val="baseline"/>
          <w:rtl w:val="0"/>
        </w:rPr>
        <w:tab/>
      </w:r>
    </w:p>
    <w:p w:rsidR="00000000" w:rsidDel="00000000" w:rsidP="00000000" w:rsidRDefault="00000000" w:rsidRPr="00000000" w14:paraId="0000003F">
      <w:pPr>
        <w:tabs>
          <w:tab w:val="right" w:leader="none" w:pos="9357"/>
        </w:tabs>
        <w:spacing w:before="60" w:lineRule="auto"/>
        <w:ind w:firstLine="540"/>
        <w:jc w:val="both"/>
        <w:rPr>
          <w:vertAlign w:val="baseline"/>
        </w:rPr>
      </w:pPr>
      <w:r w:rsidDel="00000000" w:rsidR="00000000" w:rsidRPr="00000000">
        <w:rPr>
          <w:vertAlign w:val="baseline"/>
          <w:rtl w:val="0"/>
        </w:rPr>
        <w:tab/>
      </w:r>
    </w:p>
    <w:p w:rsidR="00000000" w:rsidDel="00000000" w:rsidP="00000000" w:rsidRDefault="00000000" w:rsidRPr="00000000" w14:paraId="00000040">
      <w:pPr>
        <w:tabs>
          <w:tab w:val="right" w:leader="none" w:pos="9357"/>
        </w:tabs>
        <w:spacing w:before="60" w:lineRule="auto"/>
        <w:ind w:firstLine="540"/>
        <w:jc w:val="both"/>
        <w:rPr>
          <w:vertAlign w:val="baseline"/>
        </w:rPr>
      </w:pPr>
      <w:r w:rsidDel="00000000" w:rsidR="00000000" w:rsidRPr="00000000">
        <w:rPr>
          <w:vertAlign w:val="baseline"/>
          <w:rtl w:val="0"/>
        </w:rPr>
        <w:tab/>
      </w:r>
    </w:p>
    <w:p w:rsidR="00000000" w:rsidDel="00000000" w:rsidP="00000000" w:rsidRDefault="00000000" w:rsidRPr="00000000" w14:paraId="00000041">
      <w:pPr>
        <w:spacing w:before="60" w:lineRule="auto"/>
        <w:ind w:firstLine="567"/>
        <w:jc w:val="both"/>
        <w:rPr>
          <w:vertAlign w:val="baseline"/>
        </w:rPr>
      </w:pPr>
      <w:r w:rsidDel="00000000" w:rsidR="00000000" w:rsidRPr="00000000">
        <w:rPr>
          <w:vertAlign w:val="baseline"/>
          <w:rtl w:val="0"/>
        </w:rPr>
        <w:t xml:space="preserve">3. Việc thanh toán số tiền nêu tại khoản 1 Điều này do hai bên tự thực hiện và chịu trách nhiệm trước pháp luật.</w:t>
      </w:r>
    </w:p>
    <w:p w:rsidR="00000000" w:rsidDel="00000000" w:rsidP="00000000" w:rsidRDefault="00000000" w:rsidRPr="00000000" w14:paraId="00000042">
      <w:pPr>
        <w:spacing w:before="60" w:lineRule="auto"/>
        <w:ind w:firstLine="567"/>
        <w:jc w:val="both"/>
        <w:rPr>
          <w:vertAlign w:val="baseline"/>
        </w:rPr>
      </w:pPr>
      <w:r w:rsidDel="00000000" w:rsidR="00000000" w:rsidRPr="00000000">
        <w:rPr>
          <w:rtl w:val="0"/>
        </w:rPr>
      </w:r>
    </w:p>
    <w:p w:rsidR="00000000" w:rsidDel="00000000" w:rsidP="00000000" w:rsidRDefault="00000000" w:rsidRPr="00000000" w14:paraId="00000043">
      <w:pPr>
        <w:spacing w:before="60" w:lineRule="auto"/>
        <w:jc w:val="center"/>
        <w:rPr>
          <w:b w:val="0"/>
          <w:bCs w:val="0"/>
          <w:vertAlign w:val="baseline"/>
        </w:rPr>
      </w:pPr>
      <w:r w:rsidDel="00000000" w:rsidR="00000000" w:rsidRPr="00000000">
        <w:rPr>
          <w:b w:val="1"/>
          <w:bCs w:val="1"/>
          <w:vertAlign w:val="baseline"/>
          <w:rtl w:val="0"/>
        </w:rPr>
        <w:t xml:space="preserve">ĐIỀU 3 </w:t>
      </w:r>
      <w:r w:rsidDel="00000000" w:rsidR="00000000" w:rsidRPr="00000000">
        <w:rPr>
          <w:rtl w:val="0"/>
        </w:rPr>
      </w:r>
    </w:p>
    <w:p w:rsidR="00000000" w:rsidDel="00000000" w:rsidP="00000000" w:rsidRDefault="00000000" w:rsidRPr="00000000" w14:paraId="00000044">
      <w:pPr>
        <w:spacing w:before="60" w:lineRule="auto"/>
        <w:jc w:val="center"/>
        <w:rPr>
          <w:b w:val="0"/>
          <w:bCs w:val="0"/>
          <w:vertAlign w:val="baseline"/>
        </w:rPr>
      </w:pPr>
      <w:r w:rsidDel="00000000" w:rsidR="00000000" w:rsidRPr="00000000">
        <w:rPr>
          <w:b w:val="1"/>
          <w:bCs w:val="1"/>
          <w:vertAlign w:val="baseline"/>
          <w:rtl w:val="0"/>
        </w:rPr>
        <w:t xml:space="preserve"> VIỆC GIAO VÀ ĐĂNG KÝ QUYỀN SỬ DỤNG ĐẤT,  </w:t>
      </w:r>
      <w:r w:rsidDel="00000000" w:rsidR="00000000" w:rsidRPr="00000000">
        <w:rPr>
          <w:rtl w:val="0"/>
        </w:rPr>
      </w:r>
    </w:p>
    <w:p w:rsidR="00000000" w:rsidDel="00000000" w:rsidP="00000000" w:rsidRDefault="00000000" w:rsidRPr="00000000" w14:paraId="00000045">
      <w:pPr>
        <w:spacing w:before="60" w:lineRule="auto"/>
        <w:jc w:val="center"/>
        <w:rPr>
          <w:b w:val="0"/>
          <w:bCs w:val="0"/>
          <w:vertAlign w:val="baseline"/>
        </w:rPr>
      </w:pPr>
      <w:r w:rsidDel="00000000" w:rsidR="00000000" w:rsidRPr="00000000">
        <w:rPr>
          <w:b w:val="1"/>
          <w:bCs w:val="1"/>
          <w:vertAlign w:val="baseline"/>
          <w:rtl w:val="0"/>
        </w:rPr>
        <w:t xml:space="preserve">ĐĂNG KÝ QUYỀN SỞ HỮU TÀI SẢN GẮN LIỀN VỚI ĐẤT</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62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Bên A có nghĩa vụ giao thửa đất và tài sản gắn liền với đất nêu tại Điều 1 của Hợp đồng này cùng với giấy tờ về quyền sử dụng đất, giấy tờ về quyền sở hữu tài sản gắn liền với đất cho bên B vào thời điểm ............................................</w:t>
      </w:r>
    </w:p>
    <w:p w:rsidR="00000000" w:rsidDel="00000000" w:rsidP="00000000" w:rsidRDefault="00000000" w:rsidRPr="00000000" w14:paraId="00000047">
      <w:pPr>
        <w:spacing w:before="60" w:lineRule="auto"/>
        <w:jc w:val="both"/>
        <w:rPr>
          <w:vertAlign w:val="baseline"/>
        </w:rPr>
      </w:pPr>
      <w:r w:rsidDel="00000000" w:rsidR="00000000" w:rsidRPr="00000000">
        <w:rPr>
          <w:vertAlign w:val="baseline"/>
          <w:rtl w:val="0"/>
        </w:rPr>
        <w:tab/>
        <w:t xml:space="preserve">2. Bên B có nghĩa vụ thực hiện đăng ký quyền sử dụng đất, đăng ký quyền sở hữu tài sản gắn liền với đất tại cơ quan có thẩm quyền theo quy định của pháp luật.</w:t>
      </w:r>
    </w:p>
    <w:p w:rsidR="00000000" w:rsidDel="00000000" w:rsidP="00000000" w:rsidRDefault="00000000" w:rsidRPr="00000000" w14:paraId="00000048">
      <w:pPr>
        <w:spacing w:before="60" w:lineRule="auto"/>
        <w:jc w:val="both"/>
        <w:rPr>
          <w:vertAlign w:val="baseline"/>
        </w:rPr>
      </w:pPr>
      <w:r w:rsidDel="00000000" w:rsidR="00000000" w:rsidRPr="00000000">
        <w:rPr>
          <w:rtl w:val="0"/>
        </w:rPr>
      </w:r>
    </w:p>
    <w:p w:rsidR="00000000" w:rsidDel="00000000" w:rsidP="00000000" w:rsidRDefault="00000000" w:rsidRPr="00000000" w14:paraId="00000049">
      <w:pPr>
        <w:spacing w:before="60" w:lineRule="auto"/>
        <w:jc w:val="center"/>
        <w:rPr>
          <w:b w:val="0"/>
          <w:bCs w:val="0"/>
          <w:vertAlign w:val="baseline"/>
        </w:rPr>
      </w:pPr>
      <w:r w:rsidDel="00000000" w:rsidR="00000000" w:rsidRPr="00000000">
        <w:rPr>
          <w:b w:val="1"/>
          <w:bCs w:val="1"/>
          <w:vertAlign w:val="baseline"/>
          <w:rtl w:val="0"/>
        </w:rPr>
        <w:t xml:space="preserve">ĐIỀU 4</w:t>
      </w:r>
      <w:r w:rsidDel="00000000" w:rsidR="00000000" w:rsidRPr="00000000">
        <w:rPr>
          <w:rtl w:val="0"/>
        </w:rPr>
      </w:r>
    </w:p>
    <w:p w:rsidR="00000000" w:rsidDel="00000000" w:rsidP="00000000" w:rsidRDefault="00000000" w:rsidRPr="00000000" w14:paraId="0000004A">
      <w:pPr>
        <w:spacing w:before="60" w:lineRule="auto"/>
        <w:jc w:val="center"/>
        <w:rPr>
          <w:b w:val="0"/>
          <w:bCs w:val="0"/>
          <w:vertAlign w:val="baseline"/>
        </w:rPr>
      </w:pPr>
      <w:r w:rsidDel="00000000" w:rsidR="00000000" w:rsidRPr="00000000">
        <w:rPr>
          <w:b w:val="1"/>
          <w:bCs w:val="1"/>
          <w:vertAlign w:val="baseline"/>
          <w:rtl w:val="0"/>
        </w:rPr>
        <w:t xml:space="preserve">TRÁCH NHIỆM NỘP THUẾ, LỆ PHÍ</w:t>
      </w:r>
      <w:r w:rsidDel="00000000" w:rsidR="00000000" w:rsidRPr="00000000">
        <w:rPr>
          <w:rtl w:val="0"/>
        </w:rPr>
      </w:r>
    </w:p>
    <w:p w:rsidR="00000000" w:rsidDel="00000000" w:rsidP="00000000" w:rsidRDefault="00000000" w:rsidRPr="00000000" w14:paraId="0000004B">
      <w:pPr>
        <w:spacing w:before="60" w:lineRule="auto"/>
        <w:ind w:firstLine="567"/>
        <w:jc w:val="both"/>
        <w:rPr>
          <w:vertAlign w:val="baseline"/>
        </w:rPr>
      </w:pPr>
      <w:r w:rsidDel="00000000" w:rsidR="00000000" w:rsidRPr="00000000">
        <w:rPr>
          <w:rtl w:val="0"/>
        </w:rPr>
      </w:r>
    </w:p>
    <w:p w:rsidR="00000000" w:rsidDel="00000000" w:rsidP="00000000" w:rsidRDefault="00000000" w:rsidRPr="00000000" w14:paraId="0000004C">
      <w:pPr>
        <w:spacing w:before="60" w:lineRule="auto"/>
        <w:ind w:firstLine="567"/>
        <w:jc w:val="both"/>
        <w:rPr>
          <w:vertAlign w:val="baseline"/>
        </w:rPr>
      </w:pPr>
      <w:r w:rsidDel="00000000" w:rsidR="00000000" w:rsidRPr="00000000">
        <w:rPr>
          <w:vertAlign w:val="baseline"/>
          <w:rtl w:val="0"/>
        </w:rPr>
        <w:t xml:space="preserve">Thuế, lệ phí liên quan đến việc chuyển nhượng quyền sử dụng đất và tài sản gắn liền với đất theo Hợp đồng này do bên ..................... chịu trách nhiệm nộp.</w:t>
      </w:r>
    </w:p>
    <w:p w:rsidR="00000000" w:rsidDel="00000000" w:rsidP="00000000" w:rsidRDefault="00000000" w:rsidRPr="00000000" w14:paraId="0000004D">
      <w:pPr>
        <w:spacing w:before="60" w:lineRule="auto"/>
        <w:ind w:firstLine="567"/>
        <w:jc w:val="both"/>
        <w:rPr>
          <w:vertAlign w:val="baseline"/>
        </w:rPr>
      </w:pPr>
      <w:r w:rsidDel="00000000" w:rsidR="00000000" w:rsidRPr="00000000">
        <w:rPr>
          <w:rtl w:val="0"/>
        </w:rPr>
      </w:r>
    </w:p>
    <w:p w:rsidR="00000000" w:rsidDel="00000000" w:rsidP="00000000" w:rsidRDefault="00000000" w:rsidRPr="00000000" w14:paraId="0000004E">
      <w:pPr>
        <w:spacing w:before="60" w:lineRule="auto"/>
        <w:ind w:left="-120" w:firstLine="0"/>
        <w:jc w:val="center"/>
        <w:rPr>
          <w:b w:val="0"/>
          <w:bCs w:val="0"/>
          <w:vertAlign w:val="baseline"/>
        </w:rPr>
      </w:pPr>
      <w:r w:rsidDel="00000000" w:rsidR="00000000" w:rsidRPr="00000000">
        <w:rPr>
          <w:b w:val="1"/>
          <w:bCs w:val="1"/>
          <w:vertAlign w:val="baseline"/>
          <w:rtl w:val="0"/>
        </w:rPr>
        <w:t xml:space="preserve">ĐIỀU 5</w:t>
      </w:r>
      <w:r w:rsidDel="00000000" w:rsidR="00000000" w:rsidRPr="00000000">
        <w:rPr>
          <w:rtl w:val="0"/>
        </w:rPr>
      </w:r>
    </w:p>
    <w:p w:rsidR="00000000" w:rsidDel="00000000" w:rsidP="00000000" w:rsidRDefault="00000000" w:rsidRPr="00000000" w14:paraId="0000004F">
      <w:pPr>
        <w:spacing w:before="60" w:lineRule="auto"/>
        <w:jc w:val="center"/>
        <w:rPr>
          <w:b w:val="0"/>
          <w:bCs w:val="0"/>
          <w:vertAlign w:val="baseline"/>
        </w:rPr>
      </w:pPr>
      <w:r w:rsidDel="00000000" w:rsidR="00000000" w:rsidRPr="00000000">
        <w:rPr>
          <w:b w:val="1"/>
          <w:bCs w:val="1"/>
          <w:vertAlign w:val="baseline"/>
          <w:rtl w:val="0"/>
        </w:rPr>
        <w:t xml:space="preserve">PHƯƠNG THỨC GIẢI QUYẾT TRANH CHẤP HỢP ĐỒNG</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quá trình thực hiện Hợp đồng này, nếu phát sinh tranh chấp, các bên cùng nhau thương lượng giải quyết trên nguyên tắc tôn trọng quyền lợi của nhau; trong trường hợp không giải quyết được thì một trong hai bên có quyền khởi kiện để yêu cầu toà án có thẩm quyền giải quyết theo quy định của pháp luật.</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spacing w:before="60" w:lineRule="auto"/>
        <w:jc w:val="center"/>
        <w:rPr>
          <w:b w:val="0"/>
          <w:bCs w:val="0"/>
          <w:vertAlign w:val="baseline"/>
        </w:rPr>
      </w:pPr>
      <w:r w:rsidDel="00000000" w:rsidR="00000000" w:rsidRPr="00000000">
        <w:rPr>
          <w:b w:val="1"/>
          <w:bCs w:val="1"/>
          <w:vertAlign w:val="baseline"/>
          <w:rtl w:val="0"/>
        </w:rPr>
        <w:t xml:space="preserve">ĐIỀU 6</w:t>
      </w:r>
      <w:r w:rsidDel="00000000" w:rsidR="00000000" w:rsidRPr="00000000">
        <w:rPr>
          <w:rtl w:val="0"/>
        </w:rPr>
      </w:r>
    </w:p>
    <w:p w:rsidR="00000000" w:rsidDel="00000000" w:rsidP="00000000" w:rsidRDefault="00000000" w:rsidRPr="00000000" w14:paraId="00000053">
      <w:pPr>
        <w:spacing w:before="60" w:lineRule="auto"/>
        <w:jc w:val="center"/>
        <w:rPr>
          <w:b w:val="0"/>
          <w:bCs w:val="0"/>
          <w:vertAlign w:val="baseline"/>
        </w:rPr>
      </w:pPr>
      <w:r w:rsidDel="00000000" w:rsidR="00000000" w:rsidRPr="00000000">
        <w:rPr>
          <w:b w:val="1"/>
          <w:bCs w:val="1"/>
          <w:vertAlign w:val="baseline"/>
          <w:rtl w:val="0"/>
        </w:rPr>
        <w:t xml:space="preserve">CAM ĐOAN CỦA CÁC BÊN</w:t>
      </w:r>
      <w:r w:rsidDel="00000000" w:rsidR="00000000" w:rsidRPr="00000000">
        <w:rPr>
          <w:rtl w:val="0"/>
        </w:rPr>
      </w:r>
    </w:p>
    <w:p w:rsidR="00000000" w:rsidDel="00000000" w:rsidP="00000000" w:rsidRDefault="00000000" w:rsidRPr="00000000" w14:paraId="00000054">
      <w:pPr>
        <w:spacing w:before="60" w:lineRule="auto"/>
        <w:jc w:val="center"/>
        <w:rPr>
          <w:b w:val="0"/>
          <w:bCs w:val="0"/>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Bên A và bên B chịu trách nhiệm trước pháp luật về những lời cam đoan sau đây:</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Bên A cam đoan:</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Những thông tin về nhân thân, về thửa đất và tài sản gắn liền với đất đã ghi trong Hợp đồng này là đúng sự thật;</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Thửa đất thuộc trường hợp được chuyển nhượng quyền sử dụng đất theo quy định của pháp luật;</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 Tại thời điểm giao kết Hợp đồng này:</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Thửa đất và tài sản gắn liền với đất không có tranh chấp;</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Quyền sử dụng đất và các tài sản gắn liền với đất không bị kê biên để bảo đảm thi hành án;</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 Việc giao kết Hợp đồng này hoàn toàn tự nguyện, không bị lừa dối, không bị ép buộc;</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 Thực hiện đúng và đầy đủ các thoả thuận đã ghi trong Hợp đồng này.</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Bên B cam đoan:</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 Những thông tin về nhân thân đã ghi trong Hợp đồng này là đúng sự thật;</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 Đã xem xét kỹ, biết rõ về thửa đất và tài sản gắn liền với đất nêu tại Điều 1 của Hợp đồng này và các giấy tờ về quyền sử dụng đất, quyền sở hữu tài sản gắn liền với đất; </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 Việc giao kết Hợp đồng này hoàn toàn tự nguyện, không bị lừa dối, không bị ép buộc;</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 Thực hiện đúng và đầy đủ các thoả thuận đã ghi trong Hợp đồng này. </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ĐIỀU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(10)</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7"/>
        </w:tabs>
        <w:spacing w:after="0" w:before="6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72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ĐIỀU .......</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72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ĐIỀU KHOẢN CUỐI CÙNG</w:t>
      </w:r>
      <w:r w:rsidDel="00000000" w:rsidR="00000000" w:rsidRPr="00000000">
        <w:rPr>
          <w:rtl w:val="0"/>
        </w:rPr>
      </w:r>
    </w:p>
    <w:p w:rsidR="00000000" w:rsidDel="00000000" w:rsidP="00000000" w:rsidRDefault="00000000" w:rsidRPr="00000000" w14:paraId="0000006F">
      <w:pPr>
        <w:spacing w:before="60" w:lineRule="auto"/>
        <w:ind w:firstLine="567"/>
        <w:jc w:val="both"/>
        <w:rPr>
          <w:vertAlign w:val="baseline"/>
        </w:rPr>
      </w:pPr>
      <w:r w:rsidDel="00000000" w:rsidR="00000000" w:rsidRPr="00000000">
        <w:rPr>
          <w:vertAlign w:val="baseline"/>
          <w:rtl w:val="0"/>
        </w:rPr>
        <w:t xml:space="preserve">Hai bên đã hiểu rõ quyền, nghĩa vụ, lợi ích hợp pháp của mình và hậu quả pháp lý của việc giao kết Hợp đồng này.</w:t>
      </w:r>
    </w:p>
    <w:p w:rsidR="00000000" w:rsidDel="00000000" w:rsidP="00000000" w:rsidRDefault="00000000" w:rsidRPr="00000000" w14:paraId="00000070">
      <w:pPr>
        <w:tabs>
          <w:tab w:val="left" w:leader="none" w:pos="567"/>
          <w:tab w:val="left" w:leader="none" w:pos="1200"/>
        </w:tabs>
        <w:spacing w:before="60" w:lineRule="auto"/>
        <w:jc w:val="both"/>
        <w:rPr>
          <w:vertAlign w:val="baseline"/>
        </w:rPr>
      </w:pPr>
      <w:r w:rsidDel="00000000" w:rsidR="00000000" w:rsidRPr="00000000">
        <w:rPr>
          <w:vertAlign w:val="baseline"/>
          <w:rtl w:val="0"/>
        </w:rPr>
        <w:tab/>
        <w:tab/>
        <w:tab/>
        <w:tab/>
      </w:r>
    </w:p>
    <w:tbl>
      <w:tblPr>
        <w:tblStyle w:val="Table1"/>
        <w:tblW w:w="9228.0" w:type="dxa"/>
        <w:jc w:val="left"/>
        <w:tblInd w:w="-108.0" w:type="dxa"/>
        <w:tblLayout w:type="fixed"/>
        <w:tblLook w:val="0000"/>
      </w:tblPr>
      <w:tblGrid>
        <w:gridCol w:w="4928"/>
        <w:gridCol w:w="4300"/>
        <w:tblGridChange w:id="0">
          <w:tblGrid>
            <w:gridCol w:w="4928"/>
            <w:gridCol w:w="4300"/>
          </w:tblGrid>
        </w:tblGridChange>
      </w:tblGrid>
      <w:tr>
        <w:trPr>
          <w:cantSplit w:val="0"/>
          <w:tblHeader w:val="0"/>
        </w:trPr>
        <w:tc>
          <w:tcPr>
            <w:vAlign w:val="top"/>
          </w:tcPr>
          <w:p w:rsidR="00000000" w:rsidDel="00000000" w:rsidP="00000000" w:rsidRDefault="00000000" w:rsidRPr="00000000" w14:paraId="00000071">
            <w:pPr>
              <w:spacing w:before="60" w:lineRule="auto"/>
              <w:jc w:val="center"/>
              <w:rPr>
                <w:b w:val="0"/>
                <w:bCs w:val="0"/>
                <w:vertAlign w:val="baseline"/>
              </w:rPr>
            </w:pPr>
            <w:r w:rsidDel="00000000" w:rsidR="00000000" w:rsidRPr="00000000">
              <w:rPr>
                <w:b w:val="1"/>
                <w:bCs w:val="1"/>
                <w:vertAlign w:val="baseline"/>
                <w:rtl w:val="0"/>
              </w:rPr>
              <w:t xml:space="preserve">Bên A </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(Ký và ghi rõ họ tên)</w:t>
            </w:r>
            <w:r w:rsidDel="00000000" w:rsidR="00000000" w:rsidRPr="00000000">
              <w:rPr>
                <w:rtl w:val="0"/>
              </w:rPr>
            </w:r>
          </w:p>
          <w:p w:rsidR="00000000" w:rsidDel="00000000" w:rsidP="00000000" w:rsidRDefault="00000000" w:rsidRPr="00000000" w14:paraId="00000073">
            <w:pPr>
              <w:spacing w:before="60" w:lineRule="auto"/>
              <w:jc w:val="center"/>
              <w:rPr>
                <w:i w:val="0"/>
                <w:iCs w:val="0"/>
                <w:vertAlign w:val="baseline"/>
              </w:rPr>
            </w:pPr>
            <w:r w:rsidDel="00000000" w:rsidR="00000000" w:rsidRPr="00000000">
              <w:rPr>
                <w:rtl w:val="0"/>
              </w:rPr>
            </w:r>
          </w:p>
        </w:tc>
        <w:tc>
          <w:tcPr>
            <w:vAlign w:val="top"/>
          </w:tcPr>
          <w:p w:rsidR="00000000" w:rsidDel="00000000" w:rsidP="00000000" w:rsidRDefault="00000000" w:rsidRPr="00000000" w14:paraId="00000074">
            <w:pPr>
              <w:spacing w:before="60" w:lineRule="auto"/>
              <w:jc w:val="center"/>
              <w:rPr>
                <w:b w:val="0"/>
                <w:bCs w:val="0"/>
                <w:vertAlign w:val="baseline"/>
              </w:rPr>
            </w:pPr>
            <w:r w:rsidDel="00000000" w:rsidR="00000000" w:rsidRPr="00000000">
              <w:rPr>
                <w:b w:val="1"/>
                <w:bCs w:val="1"/>
                <w:vertAlign w:val="baseline"/>
                <w:rtl w:val="0"/>
              </w:rPr>
              <w:t xml:space="preserve">Bên B </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(Ký và ghi rõ họ tên)</w:t>
            </w:r>
            <w:r w:rsidDel="00000000" w:rsidR="00000000" w:rsidRPr="00000000">
              <w:rPr>
                <w:rtl w:val="0"/>
              </w:rPr>
            </w:r>
          </w:p>
          <w:p w:rsidR="00000000" w:rsidDel="00000000" w:rsidP="00000000" w:rsidRDefault="00000000" w:rsidRPr="00000000" w14:paraId="00000076">
            <w:pPr>
              <w:spacing w:before="60" w:lineRule="auto"/>
              <w:jc w:val="center"/>
              <w:rPr>
                <w:b w:val="0"/>
                <w:bCs w:val="0"/>
                <w:i w:val="0"/>
                <w:iCs w:val="0"/>
                <w:vertAlign w:val="baseline"/>
              </w:rPr>
            </w:pPr>
            <w:r w:rsidDel="00000000" w:rsidR="00000000" w:rsidRPr="00000000">
              <w:rPr>
                <w:rtl w:val="0"/>
              </w:rPr>
            </w:r>
          </w:p>
        </w:tc>
      </w:tr>
    </w:tbl>
    <w:p w:rsidR="00000000" w:rsidDel="00000000" w:rsidP="00000000" w:rsidRDefault="00000000" w:rsidRPr="00000000" w14:paraId="00000077">
      <w:pPr>
        <w:spacing w:before="60" w:lineRule="auto"/>
        <w:jc w:val="both"/>
        <w:rPr>
          <w:b w:val="0"/>
          <w:bCs w:val="0"/>
          <w:vertAlign w:val="baseline"/>
        </w:rPr>
      </w:pPr>
      <w:r w:rsidDel="00000000" w:rsidR="00000000" w:rsidRPr="00000000">
        <w:rPr>
          <w:rtl w:val="0"/>
        </w:rPr>
      </w:r>
    </w:p>
    <w:p w:rsidR="00000000" w:rsidDel="00000000" w:rsidP="00000000" w:rsidRDefault="00000000" w:rsidRPr="00000000" w14:paraId="00000078">
      <w:pPr>
        <w:rPr>
          <w:vertAlign w:val="baseline"/>
        </w:rPr>
      </w:pPr>
      <w:r w:rsidDel="00000000" w:rsidR="00000000" w:rsidRPr="00000000">
        <w:rPr>
          <w:rtl w:val="0"/>
        </w:rPr>
      </w:r>
    </w:p>
    <w:sectPr>
      <w:footerReference r:id="rId9" w:type="default"/>
      <w:footerReference r:id="rId10" w:type="even"/>
      <w:pgSz w:h="16838" w:w="11906" w:orient="portrait"/>
      <w:pgMar w:bottom="1134" w:top="1134" w:left="708.6614173228347"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Ghi các căn cứ liên quan đến việc chuyển nhượng quyền sử dụng đất. Trường hợp Nhà nước có sửa đổi, thay thế các văn bản pháp luật ghi tại phần căn cứ của hợp đồng này thì bên chuyển nhượng phải ghi lại theo số, tên văn bản mới đã thay đổi.</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spacing w:after="60" w:before="240" w:lineRule="auto"/>
    </w:pPr>
    <w:rPr>
      <w:rFonts w:ascii="Calibri" w:cs="Calibri" w:eastAsia="Calibri" w:hAnsi="Calibri"/>
      <w:b w:val="1"/>
      <w:bCs w:val="1"/>
      <w:sz w:val="28"/>
      <w:szCs w:val="28"/>
      <w:vertAlign w:val="baseline"/>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PbnmZ3mwEELi4VLOI2GJH3/O4g==">CgMxLjA4AHIhMUpXNTNOb3J1VTJQYnFDUFFLX3pfYUd2ZFVKQmhDOVhH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