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9CC32" w14:textId="55A2726C" w:rsidR="00D62B4A" w:rsidRPr="002B4CE8" w:rsidRDefault="003D1176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</w:pPr>
      <w: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>Full Name</w:t>
      </w:r>
    </w:p>
    <w:p w14:paraId="2738746D" w14:textId="59DAB25A" w:rsidR="002B4CE8" w:rsidRPr="00A454B7" w:rsidRDefault="00402225" w:rsidP="003D1176">
      <w:pPr>
        <w:rPr>
          <w:rFonts w:ascii="Montserrat" w:hAnsi="Montserrat" w:cstheme="majorBidi"/>
          <w:lang w:val="en-US"/>
        </w:rPr>
      </w:pPr>
      <w:r>
        <w:rPr>
          <w:rFonts w:ascii="Montserrat" w:hAnsi="Montserrat" w:cstheme="majorBidi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52AD433" wp14:editId="020745B1">
            <wp:simplePos x="0" y="0"/>
            <wp:positionH relativeFrom="column">
              <wp:posOffset>3976</wp:posOffset>
            </wp:positionH>
            <wp:positionV relativeFrom="paragraph">
              <wp:posOffset>55</wp:posOffset>
            </wp:positionV>
            <wp:extent cx="180000" cy="180000"/>
            <wp:effectExtent l="0" t="0" r="0" b="0"/>
            <wp:wrapSquare wrapText="bothSides"/>
            <wp:docPr id="12644522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2267" name="Graphique 1264452267" descr="Combiné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189">
        <w:rPr>
          <w:rFonts w:ascii="Montserrat" w:hAnsi="Montserrat" w:cstheme="majorBidi"/>
          <w:b/>
          <w:bCs/>
          <w:lang w:val="en-US"/>
        </w:rPr>
        <w:t>Phone</w:t>
      </w:r>
      <w:r w:rsidRPr="00A454B7">
        <w:rPr>
          <w:rFonts w:ascii="Montserrat" w:hAnsi="Montserrat" w:cstheme="majorBidi"/>
          <w:lang w:val="en-US"/>
        </w:rPr>
        <w:t>: (+33) 04.13.</w:t>
      </w:r>
      <w:r w:rsidR="003D1176">
        <w:rPr>
          <w:rFonts w:ascii="Montserrat" w:hAnsi="Montserrat" w:cstheme="majorBidi"/>
          <w:lang w:val="en-US"/>
        </w:rPr>
        <w:t>xxxx</w:t>
      </w:r>
    </w:p>
    <w:p w14:paraId="64DB7A2C" w14:textId="61CC6725" w:rsidR="002B4CE8" w:rsidRPr="00A454B7" w:rsidRDefault="003D1176" w:rsidP="003D1176">
      <w:pPr>
        <w:rPr>
          <w:rFonts w:ascii="Montserrat" w:hAnsi="Montserrat" w:cstheme="majorBidi"/>
          <w:lang w:val="en-US"/>
        </w:rPr>
      </w:pPr>
      <w:r>
        <w:rPr>
          <w:noProof/>
        </w:rPr>
        <w:pict w14:anchorId="5BDC48F3">
          <v:shape id="Graphique 2" o:spid="_x0000_s1026" type="#_x0000_t75" alt="Adresse de courrier avec un remplissage uni" style="position:absolute;margin-left:.3pt;margin-top:.2pt;width:14.4pt;height:14.4pt;z-index:251660288;visibility:visible;mso-position-horizontal:absolute;mso-position-horizontal-relative:text;mso-position-vertical:absolute;mso-position-vertical-relative:text;mso-width-relative:page;mso-height-relative:page">
            <v:imagedata r:id="rId7" o:title="" cropbottom="-1179f" cropright="-1179f"/>
            <w10:wrap type="square"/>
          </v:shape>
        </w:pict>
      </w:r>
      <w:r w:rsidR="002B4CE8" w:rsidRPr="00A454B7">
        <w:rPr>
          <w:rFonts w:ascii="Montserrat" w:hAnsi="Montserrat" w:cstheme="majorBidi"/>
          <w:b/>
          <w:bCs/>
          <w:lang w:val="en-US"/>
        </w:rPr>
        <w:t xml:space="preserve">Email address: </w:t>
      </w:r>
      <w:r>
        <w:rPr>
          <w:rFonts w:ascii="Montserrat" w:hAnsi="Montserrat" w:cstheme="majorBidi"/>
          <w:lang w:val="en-US"/>
        </w:rPr>
        <w:t>xxxxx</w:t>
      </w:r>
      <w:r w:rsidR="002B4CE8" w:rsidRPr="00A454B7">
        <w:rPr>
          <w:rFonts w:ascii="Montserrat" w:hAnsi="Montserrat" w:cstheme="majorBidi"/>
          <w:lang w:val="en-US"/>
        </w:rPr>
        <w:t>@gmail.com</w:t>
      </w:r>
    </w:p>
    <w:p w14:paraId="46C7396C" w14:textId="7CE0B58D" w:rsidR="002B4CE8" w:rsidRDefault="003D1176" w:rsidP="003D1176">
      <w:pPr>
        <w:rPr>
          <w:rFonts w:ascii="Montserrat" w:hAnsi="Montserrat" w:cstheme="majorBidi" w:hint="cs"/>
          <w:rtl/>
          <w:lang w:val="fr-FR" w:bidi="ar-EG"/>
        </w:rPr>
      </w:pPr>
      <w:r>
        <w:rPr>
          <w:noProof/>
        </w:rPr>
        <w:pict w14:anchorId="5C29B244">
          <v:shape id="Graphique 3" o:spid="_x0000_s1027" type="#_x0000_t75" alt="Repère avec un remplissage uni" style="position:absolute;margin-left:.3pt;margin-top:.3pt;width:14.4pt;height:14.4pt;z-index:251662336;visibility:visible;mso-position-horizontal:absolute;mso-position-horizontal-relative:text;mso-position-vertical:absolute;mso-position-vertical-relative:text;mso-width-relative:page;mso-height-relative:page" o:bullet="t">
            <v:imagedata r:id="rId8" o:title="" croptop="-5188f" cropbottom="-6554f" cropleft="-30493f" cropright="-.5"/>
            <w10:wrap type="square"/>
          </v:shape>
        </w:pict>
      </w:r>
      <w:proofErr w:type="spellStart"/>
      <w:r w:rsidR="002B4CE8">
        <w:rPr>
          <w:rFonts w:ascii="Montserrat" w:hAnsi="Montserrat" w:cstheme="majorBidi"/>
          <w:b/>
          <w:bCs/>
          <w:lang w:val="fr-FR"/>
        </w:rPr>
        <w:t>Address</w:t>
      </w:r>
      <w:proofErr w:type="spellEnd"/>
      <w:r w:rsidR="002B4CE8">
        <w:rPr>
          <w:rFonts w:ascii="Montserrat" w:hAnsi="Montserrat" w:cstheme="majorBidi"/>
          <w:b/>
          <w:bCs/>
          <w:lang w:val="fr-FR"/>
        </w:rPr>
        <w:t xml:space="preserve">: </w:t>
      </w:r>
      <w:r w:rsidR="002B4CE8" w:rsidRPr="002B4CE8">
        <w:rPr>
          <w:rFonts w:ascii="Montserrat" w:hAnsi="Montserrat" w:cstheme="majorBidi"/>
          <w:lang w:val="fr-FR"/>
        </w:rPr>
        <w:t xml:space="preserve">71, </w:t>
      </w:r>
      <w:r>
        <w:rPr>
          <w:rFonts w:ascii="Montserrat" w:hAnsi="Montserrat" w:cstheme="majorBidi"/>
          <w:lang w:val="fr-FR"/>
        </w:rPr>
        <w:t>xxxxxx</w:t>
      </w:r>
      <w:bookmarkStart w:id="0" w:name="_GoBack"/>
      <w:bookmarkEnd w:id="0"/>
    </w:p>
    <w:p w14:paraId="2564ED45" w14:textId="77777777" w:rsidR="00A454B7" w:rsidRDefault="00A454B7" w:rsidP="007264D2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A454B7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Professional summary</w:t>
      </w:r>
    </w:p>
    <w:p w14:paraId="7F445F03" w14:textId="77777777" w:rsidR="003D1176" w:rsidRPr="003D1176" w:rsidRDefault="003D1176" w:rsidP="003D1176">
      <w:pPr>
        <w:pBdr>
          <w:bottom w:val="single" w:sz="6" w:space="1" w:color="auto"/>
        </w:pBdr>
        <w:rPr>
          <w:rFonts w:ascii="Montserrat" w:hAnsi="Montserrat"/>
          <w:lang w:val="en-US"/>
        </w:rPr>
      </w:pPr>
      <w:r w:rsidRPr="003D1176">
        <w:rPr>
          <w:rFonts w:ascii="Montserrat" w:hAnsi="Montserrat"/>
          <w:lang w:val="en-US"/>
        </w:rPr>
        <w:t>Recent graduate in Education seeking an entry-level teaching position to apply strong classroom management, communication, and lesson-planning skills. Eager to contribute to student learning and create a positive educational environment.</w:t>
      </w:r>
    </w:p>
    <w:p w14:paraId="345E335A" w14:textId="77777777" w:rsidR="003D1176" w:rsidRDefault="003D1176" w:rsidP="003D1176">
      <w:pPr>
        <w:spacing w:before="100" w:beforeAutospacing="1" w:after="100" w:afterAutospacing="1" w:line="240" w:lineRule="auto"/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Education</w:t>
      </w:r>
    </w:p>
    <w:p w14:paraId="09021DBE" w14:textId="1CE4D632" w:rsidR="003D1176" w:rsidRPr="003D1176" w:rsidRDefault="003D1176" w:rsidP="003D1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1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Bachelor’s Degree in Education</w:t>
      </w:r>
      <w:r w:rsidRPr="003D11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[University Name] – [Graduation Year]</w:t>
      </w:r>
    </w:p>
    <w:p w14:paraId="313BABC2" w14:textId="77777777" w:rsidR="003D1176" w:rsidRPr="003D1176" w:rsidRDefault="003D1176" w:rsidP="003D11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11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GPA: [Your GPA, if applicable]</w:t>
      </w:r>
    </w:p>
    <w:p w14:paraId="593911FC" w14:textId="77777777" w:rsidR="003D1176" w:rsidRPr="003D1176" w:rsidRDefault="003D1176" w:rsidP="003D11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11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Relevant Courses: Child Development, Classroom Management, Curriculum Design, Educational Psychology.</w:t>
      </w:r>
    </w:p>
    <w:p w14:paraId="7D73C896" w14:textId="77777777" w:rsidR="003D1176" w:rsidRPr="003D1176" w:rsidRDefault="003D1176" w:rsidP="003D11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11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Academic Projects: Designed lesson plans and mock teaching sessions.</w:t>
      </w:r>
    </w:p>
    <w:p w14:paraId="628D5A32" w14:textId="77777777" w:rsidR="003D1176" w:rsidRPr="003D1176" w:rsidRDefault="003D1176" w:rsidP="003D11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11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6741CE1F">
          <v:rect id="_x0000_i1025" style="width:0;height:1.5pt" o:hralign="center" o:hrstd="t" o:hr="t" fillcolor="#a0a0a0" stroked="f"/>
        </w:pict>
      </w:r>
    </w:p>
    <w:p w14:paraId="63CA1AC9" w14:textId="77777777" w:rsidR="003D1176" w:rsidRPr="003D1176" w:rsidRDefault="003D1176" w:rsidP="003D1176">
      <w:pPr>
        <w:spacing w:before="100" w:beforeAutospacing="1" w:after="100" w:afterAutospacing="1" w:line="240" w:lineRule="auto"/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 w:rsidRPr="003D1176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Skills</w:t>
      </w:r>
    </w:p>
    <w:p w14:paraId="5B727D11" w14:textId="77777777" w:rsidR="003D1176" w:rsidRPr="003D1176" w:rsidRDefault="003D1176" w:rsidP="003D11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11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Lesson planning and curriculum development.</w:t>
      </w:r>
    </w:p>
    <w:p w14:paraId="5234CC2B" w14:textId="77777777" w:rsidR="003D1176" w:rsidRPr="003D1176" w:rsidRDefault="003D1176" w:rsidP="003D11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11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Classroom management and student engagement.</w:t>
      </w:r>
    </w:p>
    <w:p w14:paraId="4E89630A" w14:textId="77777777" w:rsidR="003D1176" w:rsidRPr="003D1176" w:rsidRDefault="003D1176" w:rsidP="003D11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11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Strong verbal and written communication skills.</w:t>
      </w:r>
    </w:p>
    <w:p w14:paraId="07A9532C" w14:textId="77777777" w:rsidR="003D1176" w:rsidRPr="003D1176" w:rsidRDefault="003D1176" w:rsidP="003D11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11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Creativity in teaching methods and activities.</w:t>
      </w:r>
    </w:p>
    <w:p w14:paraId="05E87EFA" w14:textId="77777777" w:rsidR="003D1176" w:rsidRPr="003D1176" w:rsidRDefault="003D1176" w:rsidP="003D11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11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Ability to use educational technology and tools (PowerPoint, Google Classroom).</w:t>
      </w:r>
    </w:p>
    <w:p w14:paraId="435BF4F1" w14:textId="77777777" w:rsidR="003D1176" w:rsidRPr="003D1176" w:rsidRDefault="003D1176" w:rsidP="003D11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11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Teamwork and collaboration with peers and faculty.</w:t>
      </w:r>
    </w:p>
    <w:p w14:paraId="34EC294D" w14:textId="7A00FE6D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Languages</w:t>
      </w:r>
    </w:p>
    <w:p w14:paraId="30823A81" w14:textId="602AFBD4" w:rsidR="005A274F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  <w:lang w:val="en-US"/>
        </w:rPr>
        <w:t>English (Level C2)</w:t>
      </w:r>
    </w:p>
    <w:p w14:paraId="22B722F2" w14:textId="0E4EA772" w:rsidR="001D0CCA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  <w:lang w:val="en-US"/>
        </w:rPr>
        <w:t>French mother language)</w:t>
      </w:r>
    </w:p>
    <w:p w14:paraId="6D6A059C" w14:textId="1AEADDE6" w:rsidR="003D1176" w:rsidRPr="003D1176" w:rsidRDefault="003D1176" w:rsidP="003D11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7661BC6" w14:textId="77777777" w:rsidR="003D1176" w:rsidRPr="003D1176" w:rsidRDefault="003D1176" w:rsidP="003D1176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 w:rsidRPr="003D1176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Training / Internships</w:t>
      </w:r>
    </w:p>
    <w:p w14:paraId="43443633" w14:textId="77777777" w:rsidR="003D1176" w:rsidRPr="003D1176" w:rsidRDefault="003D1176" w:rsidP="003D1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1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Teaching Internship</w:t>
      </w:r>
      <w:r w:rsidRPr="003D11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[School Name] – [Dates]</w:t>
      </w:r>
    </w:p>
    <w:p w14:paraId="2AE01001" w14:textId="77777777" w:rsidR="003D1176" w:rsidRPr="003D1176" w:rsidRDefault="003D1176" w:rsidP="003D11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11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Assisted teachers in preparing lesson materials and classroom activities.</w:t>
      </w:r>
    </w:p>
    <w:p w14:paraId="70D2C928" w14:textId="77777777" w:rsidR="003D1176" w:rsidRPr="003D1176" w:rsidRDefault="003D1176" w:rsidP="003D11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11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Conducted small group tutoring sessions for students.</w:t>
      </w:r>
    </w:p>
    <w:p w14:paraId="617BF8B8" w14:textId="77777777" w:rsidR="003D1176" w:rsidRPr="003D1176" w:rsidRDefault="003D1176" w:rsidP="003D11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11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Observed classroom management strategies and learned practical teaching methods.</w:t>
      </w:r>
    </w:p>
    <w:p w14:paraId="109F7466" w14:textId="77777777" w:rsidR="003D1176" w:rsidRPr="003D1176" w:rsidRDefault="003D1176" w:rsidP="003D1176">
      <w:pPr>
        <w:pStyle w:val="Heading3"/>
        <w:rPr>
          <w:rFonts w:ascii="Montserrat" w:eastAsiaTheme="minorHAnsi" w:hAnsi="Montserrat" w:cstheme="minorBidi"/>
          <w:color w:val="2F5496" w:themeColor="accent1" w:themeShade="BF"/>
          <w:kern w:val="2"/>
          <w:sz w:val="28"/>
          <w:szCs w:val="28"/>
          <w14:ligatures w14:val="standardContextual"/>
        </w:rPr>
      </w:pPr>
      <w:r w:rsidRPr="003D1176">
        <w:rPr>
          <w:rFonts w:ascii="Montserrat" w:eastAsiaTheme="minorHAnsi" w:hAnsi="Montserrat" w:cstheme="minorBidi"/>
          <w:color w:val="2F5496" w:themeColor="accent1" w:themeShade="BF"/>
          <w:kern w:val="2"/>
          <w:sz w:val="28"/>
          <w:szCs w:val="28"/>
          <w14:ligatures w14:val="standardContextual"/>
        </w:rPr>
        <w:t>Languages</w:t>
      </w:r>
    </w:p>
    <w:p w14:paraId="50411969" w14:textId="77777777" w:rsidR="003D1176" w:rsidRDefault="003D1176" w:rsidP="003D1176">
      <w:pPr>
        <w:pStyle w:val="NormalWeb"/>
        <w:numPr>
          <w:ilvl w:val="0"/>
          <w:numId w:val="9"/>
        </w:numPr>
      </w:pPr>
      <w:r>
        <w:t>Arabic: Native</w:t>
      </w:r>
    </w:p>
    <w:p w14:paraId="6C78BF5D" w14:textId="77777777" w:rsidR="003D1176" w:rsidRDefault="003D1176" w:rsidP="003D1176">
      <w:pPr>
        <w:pStyle w:val="NormalWeb"/>
        <w:numPr>
          <w:ilvl w:val="0"/>
          <w:numId w:val="9"/>
        </w:numPr>
      </w:pPr>
      <w:r>
        <w:t>English: Fluent (reading, writing, and speaking)</w:t>
      </w:r>
    </w:p>
    <w:p w14:paraId="419720B3" w14:textId="77777777" w:rsidR="005A274F" w:rsidRPr="003D1176" w:rsidRDefault="005A274F" w:rsidP="002B4CE8">
      <w:pPr>
        <w:rPr>
          <w:rFonts w:ascii="Montserrat" w:hAnsi="Montserrat" w:cstheme="majorBidi"/>
          <w:color w:val="2F5496" w:themeColor="accent1" w:themeShade="BF"/>
          <w:lang w:val="en-US"/>
        </w:rPr>
      </w:pPr>
    </w:p>
    <w:sectPr w:rsidR="005A274F" w:rsidRPr="003D1176" w:rsidSect="00402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Repère avec un remplissage uni" style="width:7.5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037" type="#_x0000_t75" alt="Adresse de courrier avec un remplissage uni" style="width:14.2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A10D89"/>
    <w:multiLevelType w:val="multilevel"/>
    <w:tmpl w:val="CBE6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A0E0B"/>
    <w:multiLevelType w:val="multilevel"/>
    <w:tmpl w:val="C07A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5C298D"/>
    <w:multiLevelType w:val="multilevel"/>
    <w:tmpl w:val="7ED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B105C"/>
    <w:multiLevelType w:val="multilevel"/>
    <w:tmpl w:val="A9CA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25"/>
    <w:rsid w:val="001D0CCA"/>
    <w:rsid w:val="00234029"/>
    <w:rsid w:val="002B4CE8"/>
    <w:rsid w:val="003D1176"/>
    <w:rsid w:val="003E1189"/>
    <w:rsid w:val="00402225"/>
    <w:rsid w:val="005A274F"/>
    <w:rsid w:val="007264D2"/>
    <w:rsid w:val="00A454B7"/>
    <w:rsid w:val="00B007F4"/>
    <w:rsid w:val="00B83E8B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1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D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D1176"/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D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3D1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1199</Characters>
  <Application>Microsoft Office Word</Application>
  <DocSecurity>0</DocSecurity>
  <Lines>33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Microsoft account</cp:lastModifiedBy>
  <cp:revision>2</cp:revision>
  <cp:lastPrinted>2023-05-27T13:04:00Z</cp:lastPrinted>
  <dcterms:created xsi:type="dcterms:W3CDTF">2025-08-22T13:06:00Z</dcterms:created>
  <dcterms:modified xsi:type="dcterms:W3CDTF">2025-08-22T13:06:00Z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ede80f85-2610-4907-8a18-92437af11e1d</vt:lpwstr>
  </property>
</Properties>
</file>