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 Narrow" w:cs="Arial Narrow" w:eastAsia="Arial Narrow" w:hAnsi="Arial Narrow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Narrow" w:cs="Arial Narrow" w:eastAsia="Arial Narrow" w:hAnsi="Arial Narrow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 Narrow" w:cs="Arial Narrow" w:eastAsia="Arial Narrow" w:hAnsi="Arial Narrow"/>
          <w:sz w:val="72"/>
          <w:szCs w:val="72"/>
        </w:rPr>
      </w:pPr>
      <w:r w:rsidDel="00000000" w:rsidR="00000000" w:rsidRPr="00000000">
        <w:rPr>
          <w:rFonts w:ascii="Arial Narrow" w:cs="Arial Narrow" w:eastAsia="Arial Narrow" w:hAnsi="Arial Narrow"/>
          <w:sz w:val="72"/>
          <w:szCs w:val="72"/>
          <w:rtl w:val="0"/>
        </w:rPr>
        <w:t xml:space="preserve">Título del proyecto</w:t>
      </w:r>
    </w:p>
    <w:p w:rsidR="00000000" w:rsidDel="00000000" w:rsidP="00000000" w:rsidRDefault="00000000" w:rsidRPr="00000000" w14:paraId="00000005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Presentado por:</w:t>
      </w:r>
    </w:p>
    <w:p w:rsidR="00000000" w:rsidDel="00000000" w:rsidP="00000000" w:rsidRDefault="00000000" w:rsidRPr="00000000" w14:paraId="0000000F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Nombre del investigador principal</w:t>
        <w:br w:type="textWrapping"/>
        <w:t xml:space="preserve">Nombre de coinvestigadores </w:t>
      </w:r>
    </w:p>
    <w:p w:rsidR="00000000" w:rsidDel="00000000" w:rsidP="00000000" w:rsidRDefault="00000000" w:rsidRPr="00000000" w14:paraId="00000010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Institución a la que pertenecen </w:t>
      </w:r>
    </w:p>
    <w:p w:rsidR="00000000" w:rsidDel="00000000" w:rsidP="00000000" w:rsidRDefault="00000000" w:rsidRPr="00000000" w14:paraId="00000019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Hospital Universitario de Santander</w:t>
      </w:r>
    </w:p>
    <w:p w:rsidR="00000000" w:rsidDel="00000000" w:rsidP="00000000" w:rsidRDefault="00000000" w:rsidRPr="00000000" w14:paraId="00000023">
      <w:pPr>
        <w:jc w:val="center"/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Fecha y sitio de presentación</w:t>
      </w:r>
    </w:p>
    <w:p w:rsidR="00000000" w:rsidDel="00000000" w:rsidP="00000000" w:rsidRDefault="00000000" w:rsidRPr="00000000" w14:paraId="00000024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Índice</w:t>
      </w:r>
    </w:p>
    <w:p w:rsidR="00000000" w:rsidDel="00000000" w:rsidP="00000000" w:rsidRDefault="00000000" w:rsidRPr="00000000" w14:paraId="00000025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Justificación:</w:t>
      </w:r>
    </w:p>
    <w:p w:rsidR="00000000" w:rsidDel="00000000" w:rsidP="00000000" w:rsidRDefault="00000000" w:rsidRPr="00000000" w14:paraId="00000027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Es fundamental formular claramente la pregunta concreta que se quiere responder, la hipótesis que se quiere validar o la necesidad que se ha identificado, en el contexto del problema a cuya solución o entendimiento se contribuirá con la ejecución del proyecto.  Se recomienda además, hacer una descripción precisa y completa de la naturaleza y magnitud del problema, así como justificar la necesidad de la investigación en función del desarrollo institucional, de la región, del país o de su pertinencia en el ámbito mundial.</w:t>
      </w:r>
    </w:p>
    <w:p w:rsidR="00000000" w:rsidDel="00000000" w:rsidP="00000000" w:rsidRDefault="00000000" w:rsidRPr="00000000" w14:paraId="0000002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Marco teórico:</w:t>
      </w:r>
    </w:p>
    <w:p w:rsidR="00000000" w:rsidDel="00000000" w:rsidP="00000000" w:rsidRDefault="00000000" w:rsidRPr="00000000" w14:paraId="0000002E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Este aparte deberá dar cuenta de una síntesis del contexto teórico general en el cual se ubica el tema de la propuesta. El marco teórico ayuda a precisar y a organizar los elementos contenidos en la descripción del problema, de tal forma que puedan ser manejados y convertidos en acciones concretas, por ello es importante tener en cuenta en su construcción lo siguiente:</w:t>
      </w:r>
    </w:p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  <w:rtl w:val="0"/>
        </w:rPr>
        <w:t xml:space="preserve">Delimite el área de la investigación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  <w:rtl w:val="0"/>
        </w:rPr>
        <w:t xml:space="preserve">Sugiera guías de investigación en donde pueden verse nuevas alternativas de enfoque para tratar el problema.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Expresar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a6a6a6"/>
          <w:sz w:val="20"/>
          <w:szCs w:val="20"/>
          <w:u w:val="none"/>
          <w:shd w:fill="auto" w:val="clear"/>
          <w:vertAlign w:val="baseline"/>
          <w:rtl w:val="0"/>
        </w:rPr>
        <w:t xml:space="preserve"> proposiciones teóricas generales, postulados, marcos de referencia, los que le van a servir como base para formular hipótesis, operacionalizar variables y procedimientos a seguir.</w:t>
      </w:r>
    </w:p>
    <w:p w:rsidR="00000000" w:rsidDel="00000000" w:rsidP="00000000" w:rsidRDefault="00000000" w:rsidRPr="00000000" w14:paraId="00000033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Estado del Arte:</w:t>
      </w:r>
    </w:p>
    <w:p w:rsidR="00000000" w:rsidDel="00000000" w:rsidP="00000000" w:rsidRDefault="00000000" w:rsidRPr="00000000" w14:paraId="0000003A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Presenta el estado actual del conocimiento del problema (nacional y mundial), brechas que existen y vacío que se quiere llenar con el proyecto; ¿por qué? y ¿cómo? de la investigación propuesta, teniendo como fundamento investigaciones o experiencias previas que permitan la comprensión del problema planteado y al mismo tiempo al desarrollo del sector de aplicación interesado.</w:t>
      </w:r>
    </w:p>
    <w:p w:rsidR="00000000" w:rsidDel="00000000" w:rsidP="00000000" w:rsidRDefault="00000000" w:rsidRPr="00000000" w14:paraId="0000003B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Objetivos</w:t>
      </w:r>
    </w:p>
    <w:p w:rsidR="00000000" w:rsidDel="00000000" w:rsidP="00000000" w:rsidRDefault="00000000" w:rsidRPr="00000000" w14:paraId="00000041">
      <w:pPr>
        <w:pStyle w:val="Heading1"/>
        <w:keepNext w:val="1"/>
        <w:keepLines w:val="1"/>
        <w:widowControl w:val="1"/>
        <w:ind w:left="0" w:firstLine="0"/>
        <w:jc w:val="both"/>
        <w:rPr>
          <w:rFonts w:ascii="Arial Narrow" w:cs="Arial Narrow" w:eastAsia="Arial Narrow" w:hAnsi="Arial Narrow"/>
          <w:i w:val="1"/>
          <w:color w:val="a6a6a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rtl w:val="0"/>
        </w:rPr>
        <w:t xml:space="preserve">Los objetivos deben mostrar una relación clara y consistente con la descripción del problema y, específicamente, con las preguntas o hipótesis que se quieren resolver. La formulación de objetivos claros y viables constituye una base importante para juzgar el resto de la propuesta y, además, facilita la estructuración de la metodología.  </w:t>
      </w:r>
    </w:p>
    <w:p w:rsidR="00000000" w:rsidDel="00000000" w:rsidP="00000000" w:rsidRDefault="00000000" w:rsidRPr="00000000" w14:paraId="00000042">
      <w:pPr>
        <w:pStyle w:val="Heading1"/>
        <w:keepNext w:val="1"/>
        <w:keepLines w:val="1"/>
        <w:widowControl w:val="1"/>
        <w:spacing w:before="0" w:lineRule="auto"/>
        <w:ind w:left="0" w:firstLine="0"/>
        <w:jc w:val="both"/>
        <w:rPr>
          <w:rFonts w:ascii="Arial Narrow" w:cs="Arial Narrow" w:eastAsia="Arial Narrow" w:hAnsi="Arial Narrow"/>
          <w:i w:val="1"/>
          <w:color w:val="a6a6a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rtl w:val="0"/>
        </w:rPr>
        <w:t xml:space="preserve">Se recomienda formular un solo objetivo general, coherente con el problema planteado, y los objetivos específicos necesarios para lograr el objetivo general. Estos últimos deben ser alcanzables con la metodología propuesta.</w:t>
      </w:r>
    </w:p>
    <w:p w:rsidR="00000000" w:rsidDel="00000000" w:rsidP="00000000" w:rsidRDefault="00000000" w:rsidRPr="00000000" w14:paraId="00000043">
      <w:pPr>
        <w:pStyle w:val="Heading1"/>
        <w:keepNext w:val="1"/>
        <w:keepLines w:val="1"/>
        <w:widowControl w:val="1"/>
        <w:spacing w:before="0" w:lineRule="auto"/>
        <w:ind w:left="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widowControl w:val="1"/>
        <w:numPr>
          <w:ilvl w:val="1"/>
          <w:numId w:val="4"/>
        </w:numPr>
        <w:spacing w:before="0" w:lineRule="auto"/>
        <w:ind w:left="720" w:hanging="72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Objetivo General</w:t>
      </w:r>
    </w:p>
    <w:p w:rsidR="00000000" w:rsidDel="00000000" w:rsidP="00000000" w:rsidRDefault="00000000" w:rsidRPr="00000000" w14:paraId="00000045">
      <w:pPr>
        <w:pStyle w:val="Heading2"/>
        <w:widowControl w:val="1"/>
        <w:numPr>
          <w:ilvl w:val="1"/>
          <w:numId w:val="4"/>
        </w:numPr>
        <w:spacing w:before="0" w:lineRule="auto"/>
        <w:ind w:left="720" w:hanging="72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Objetivos específicos</w:t>
      </w:r>
    </w:p>
    <w:p w:rsidR="00000000" w:rsidDel="00000000" w:rsidP="00000000" w:rsidRDefault="00000000" w:rsidRPr="00000000" w14:paraId="00000046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Metodología</w:t>
      </w:r>
    </w:p>
    <w:p w:rsidR="00000000" w:rsidDel="00000000" w:rsidP="00000000" w:rsidRDefault="00000000" w:rsidRPr="00000000" w14:paraId="0000004E">
      <w:pPr>
        <w:pStyle w:val="Heading1"/>
        <w:keepNext w:val="1"/>
        <w:keepLines w:val="1"/>
        <w:widowControl w:val="1"/>
        <w:spacing w:before="0" w:lineRule="auto"/>
        <w:ind w:left="0" w:firstLine="0"/>
        <w:jc w:val="both"/>
        <w:rPr>
          <w:rFonts w:ascii="Arial Narrow" w:cs="Arial Narrow" w:eastAsia="Arial Narrow" w:hAnsi="Arial Narrow"/>
          <w:i w:val="1"/>
          <w:color w:val="a6a6a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rtl w:val="0"/>
        </w:rPr>
        <w:t xml:space="preserve">Se deberá mostrar, en forma organizada y precisa, cómo será alcanzado cada uno de los objetivos específicos propuestos. La metodología debe reflejar la estructura lógica y el rigor científico del proceso de investigación, empezando por la elección de un enfoque metodológico específico (preguntas con hipótesis fundamentadas correspondientes, diseños muestrales o experimentales), y finalizando con la forma como se van a analizar, interpretar y presentar los resultados. Deben detallarse los procedimientos, técnicas, actividades y demás estrategias metodológicas requeridas para la investigación. Deberá indicarse el proceso a seguir en la recolección de la información, así como en la organización, sistematización y análisis de los datos.</w:t>
      </w:r>
    </w:p>
    <w:p w:rsidR="00000000" w:rsidDel="00000000" w:rsidP="00000000" w:rsidRDefault="00000000" w:rsidRPr="00000000" w14:paraId="0000004F">
      <w:pPr>
        <w:pStyle w:val="Heading1"/>
        <w:keepNext w:val="1"/>
        <w:keepLines w:val="1"/>
        <w:widowControl w:val="1"/>
        <w:spacing w:before="0" w:lineRule="auto"/>
        <w:ind w:left="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Tipo de estudio</w:t>
      </w:r>
    </w:p>
    <w:p w:rsidR="00000000" w:rsidDel="00000000" w:rsidP="00000000" w:rsidRDefault="00000000" w:rsidRPr="00000000" w14:paraId="00000051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Población</w:t>
      </w:r>
    </w:p>
    <w:p w:rsidR="00000000" w:rsidDel="00000000" w:rsidP="00000000" w:rsidRDefault="00000000" w:rsidRPr="00000000" w14:paraId="00000052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Criterios de inclusión</w:t>
      </w:r>
    </w:p>
    <w:p w:rsidR="00000000" w:rsidDel="00000000" w:rsidP="00000000" w:rsidRDefault="00000000" w:rsidRPr="00000000" w14:paraId="00000053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Criterios de exclusión</w:t>
      </w:r>
    </w:p>
    <w:p w:rsidR="00000000" w:rsidDel="00000000" w:rsidP="00000000" w:rsidRDefault="00000000" w:rsidRPr="00000000" w14:paraId="00000054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Cálculo de tamaño de muestra</w:t>
      </w:r>
    </w:p>
    <w:p w:rsidR="00000000" w:rsidDel="00000000" w:rsidP="00000000" w:rsidRDefault="00000000" w:rsidRPr="00000000" w14:paraId="00000055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Muestreo</w:t>
      </w:r>
    </w:p>
    <w:p w:rsidR="00000000" w:rsidDel="00000000" w:rsidP="00000000" w:rsidRDefault="00000000" w:rsidRPr="00000000" w14:paraId="00000056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Recolección de la información</w:t>
      </w:r>
    </w:p>
    <w:p w:rsidR="00000000" w:rsidDel="00000000" w:rsidP="00000000" w:rsidRDefault="00000000" w:rsidRPr="00000000" w14:paraId="00000057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Variables</w:t>
      </w:r>
    </w:p>
    <w:p w:rsidR="00000000" w:rsidDel="00000000" w:rsidP="00000000" w:rsidRDefault="00000000" w:rsidRPr="00000000" w14:paraId="00000058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Plan de análisis de datos</w:t>
      </w:r>
    </w:p>
    <w:p w:rsidR="00000000" w:rsidDel="00000000" w:rsidP="00000000" w:rsidRDefault="00000000" w:rsidRPr="00000000" w14:paraId="00000059">
      <w:pPr>
        <w:pStyle w:val="Heading2"/>
        <w:widowControl w:val="1"/>
        <w:numPr>
          <w:ilvl w:val="1"/>
          <w:numId w:val="1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Consideraciones éticas.</w:t>
      </w:r>
    </w:p>
    <w:p w:rsidR="00000000" w:rsidDel="00000000" w:rsidP="00000000" w:rsidRDefault="00000000" w:rsidRPr="00000000" w14:paraId="0000005A">
      <w:pPr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Resultados esperados</w:t>
      </w:r>
    </w:p>
    <w:p w:rsidR="00000000" w:rsidDel="00000000" w:rsidP="00000000" w:rsidRDefault="00000000" w:rsidRPr="00000000" w14:paraId="0000005C">
      <w:pPr>
        <w:pStyle w:val="Heading1"/>
        <w:keepNext w:val="1"/>
        <w:keepLines w:val="1"/>
        <w:widowControl w:val="1"/>
        <w:spacing w:before="0" w:lineRule="auto"/>
        <w:ind w:left="0" w:firstLine="0"/>
        <w:jc w:val="both"/>
        <w:rPr>
          <w:rFonts w:ascii="Arial Narrow" w:cs="Arial Narrow" w:eastAsia="Arial Narrow" w:hAnsi="Arial Narrow"/>
          <w:i w:val="1"/>
          <w:color w:val="a6a6a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rtl w:val="0"/>
        </w:rPr>
        <w:t xml:space="preserve">Estos deben ser coherentes con los objetivos específicos y con la metodología planteada. Para cada objetivo mínimo se corresponde un resultado/producto derivado. Los  resultados/productos derivados del proceso pueden clasificarse en tres categorías según el modelo de medición de Colciencias.</w:t>
      </w:r>
    </w:p>
    <w:p w:rsidR="00000000" w:rsidDel="00000000" w:rsidP="00000000" w:rsidRDefault="00000000" w:rsidRPr="00000000" w14:paraId="0000005D">
      <w:pPr>
        <w:pStyle w:val="Heading1"/>
        <w:keepNext w:val="1"/>
        <w:keepLines w:val="1"/>
        <w:widowControl w:val="1"/>
        <w:spacing w:before="0" w:lineRule="auto"/>
        <w:ind w:left="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widowControl w:val="1"/>
        <w:numPr>
          <w:ilvl w:val="1"/>
          <w:numId w:val="2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Relacionados con la generación de nuevo conocimiento</w:t>
      </w:r>
    </w:p>
    <w:p w:rsidR="00000000" w:rsidDel="00000000" w:rsidP="00000000" w:rsidRDefault="00000000" w:rsidRPr="00000000" w14:paraId="0000005F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Incluye resultados/productos que corresponden a nuevo conocimiento científico o tecnológico o a nuevos desarrollos o adaptaciones de tecnología que  puedan verificarse a través de  publicaciones científicas, productos o procesos tecnológicos, patentes, normas, mapas, bases de datos, colecciones de referencia, secuencias de macromoléculas en bases de datos de referencia, registros de nuevas variedades vegetales, etc.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678"/>
        <w:gridCol w:w="2614"/>
        <w:gridCol w:w="2997"/>
        <w:tblGridChange w:id="0">
          <w:tblGrid>
            <w:gridCol w:w="3678"/>
            <w:gridCol w:w="2614"/>
            <w:gridCol w:w="2997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Resultado/Producto esperado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Indicador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Beneficiario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left="1080" w:firstLine="0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widowControl w:val="1"/>
        <w:numPr>
          <w:ilvl w:val="1"/>
          <w:numId w:val="2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Relacionados con el fortalecimiento de la capacidad científica institucional</w:t>
      </w:r>
    </w:p>
    <w:p w:rsidR="00000000" w:rsidDel="00000000" w:rsidP="00000000" w:rsidRDefault="00000000" w:rsidRPr="00000000" w14:paraId="0000006C">
      <w:pPr>
        <w:jc w:val="both"/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Incluye resultados/productos tales como formación de recurso humano a nivel profesional o de posgrado (trabajos de grado o tesis de maestría o doctorado sustentadas y aprobadas, semilleros de investigación), propuesta de diseño de cursos relacionados con las temáticas de los proyectos (deberá anexarse diseño de guías de cátedra como soporte que propicie su realización), formación y consolidación de redes de investigación (anexar documentación de soporte y verificación) y la construcción de cooperación científica internacional (anexar documentación de soporte y verificación).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47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34"/>
        <w:gridCol w:w="2480"/>
        <w:gridCol w:w="1701"/>
        <w:gridCol w:w="2332"/>
        <w:tblGridChange w:id="0">
          <w:tblGrid>
            <w:gridCol w:w="2934"/>
            <w:gridCol w:w="2480"/>
            <w:gridCol w:w="1701"/>
            <w:gridCol w:w="233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Objetivo de la propuesta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Resultado/Producto esperado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Indicador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Beneficiario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Style w:val="Heading2"/>
        <w:numPr>
          <w:ilvl w:val="1"/>
          <w:numId w:val="2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0"/>
          <w:szCs w:val="20"/>
          <w:rtl w:val="0"/>
        </w:rPr>
        <w:t xml:space="preserve">Relacionados con apropiación social del conocimiento</w:t>
      </w:r>
    </w:p>
    <w:p w:rsidR="00000000" w:rsidDel="00000000" w:rsidP="00000000" w:rsidRDefault="00000000" w:rsidRPr="00000000" w14:paraId="0000007C">
      <w:pPr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Incluye aquellos resultados/productos que son estrategias o medios para divulgar o transferir el conocimiento o tecnologías generadas en el proyecto a los beneficiarios potenciales y a la sociedad en general. Incluye tanto las acciones conjuntas entre investigadores y beneficiarios como artículos o libros divulgativos, cartillas, videos, programas de radio, presentación de ponencias en eventos, entre otros.</w:t>
      </w:r>
    </w:p>
    <w:p w:rsidR="00000000" w:rsidDel="00000000" w:rsidP="00000000" w:rsidRDefault="00000000" w:rsidRPr="00000000" w14:paraId="0000007D">
      <w:pPr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6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21"/>
        <w:gridCol w:w="2552"/>
        <w:gridCol w:w="1701"/>
        <w:gridCol w:w="2302"/>
        <w:tblGridChange w:id="0">
          <w:tblGrid>
            <w:gridCol w:w="2821"/>
            <w:gridCol w:w="2552"/>
            <w:gridCol w:w="1701"/>
            <w:gridCol w:w="2302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Objetivo de la propuesta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Resultado/Producto esperado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Indicador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Beneficiario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Impactos esperados</w:t>
      </w:r>
    </w:p>
    <w:p w:rsidR="00000000" w:rsidDel="00000000" w:rsidP="00000000" w:rsidRDefault="00000000" w:rsidRPr="00000000" w14:paraId="0000008D">
      <w:pPr>
        <w:pStyle w:val="Heading1"/>
        <w:keepNext w:val="1"/>
        <w:keepLines w:val="1"/>
        <w:widowControl w:val="1"/>
        <w:spacing w:before="0" w:lineRule="auto"/>
        <w:ind w:left="0" w:firstLine="0"/>
        <w:jc w:val="both"/>
        <w:rPr>
          <w:rFonts w:ascii="Arial Narrow" w:cs="Arial Narrow" w:eastAsia="Arial Narrow" w:hAnsi="Arial Narrow"/>
          <w:i w:val="1"/>
          <w:color w:val="a6a6a6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rtl w:val="0"/>
        </w:rPr>
        <w:t xml:space="preserve">Los impactos no necesariamente se logran al finalizar el proyecto, ni con la sola consecución de los resultados/productos. Los impactos esperados son una descripción de la posible incidencia del uso de los resultados del proyecto en función de la solución de los asuntos o problemas estratégicos, nacionales o globales, abordados.  </w:t>
      </w:r>
    </w:p>
    <w:p w:rsidR="00000000" w:rsidDel="00000000" w:rsidP="00000000" w:rsidRDefault="00000000" w:rsidRPr="00000000" w14:paraId="0000008E">
      <w:pPr>
        <w:pStyle w:val="Heading1"/>
        <w:keepNext w:val="1"/>
        <w:keepLines w:val="1"/>
        <w:widowControl w:val="1"/>
        <w:spacing w:before="0" w:lineRule="auto"/>
        <w:ind w:left="0" w:firstLine="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1.000000000002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81"/>
        <w:gridCol w:w="4111"/>
        <w:gridCol w:w="1276"/>
        <w:gridCol w:w="1693"/>
        <w:tblGridChange w:id="0">
          <w:tblGrid>
            <w:gridCol w:w="2281"/>
            <w:gridCol w:w="4111"/>
            <w:gridCol w:w="1276"/>
            <w:gridCol w:w="1693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Impacto esperado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Plazo (años) después de finalizado el proyecto: corto (1-4), mediano (5-9), largo (10 o más)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Indicador verificable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  <w:rtl w:val="0"/>
              </w:rPr>
              <w:t xml:space="preserve">Supuestos*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Arial Narrow" w:cs="Arial Narrow" w:eastAsia="Arial Narrow" w:hAnsi="Arial Narrow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Referencias bibliográficas</w:t>
      </w:r>
    </w:p>
    <w:p w:rsidR="00000000" w:rsidDel="00000000" w:rsidP="00000000" w:rsidRDefault="00000000" w:rsidRPr="00000000" w14:paraId="000000A1">
      <w:pPr>
        <w:rPr>
          <w:rFonts w:ascii="Arial Narrow" w:cs="Arial Narrow" w:eastAsia="Arial Narrow" w:hAnsi="Arial Narrow"/>
          <w:i w:val="1"/>
          <w:color w:val="a6a6a6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a6a6a6"/>
          <w:sz w:val="20"/>
          <w:szCs w:val="20"/>
          <w:rtl w:val="0"/>
        </w:rPr>
        <w:t xml:space="preserve">Todo el documento debe llevar referencias Vancouver.</w:t>
      </w:r>
    </w:p>
    <w:p w:rsidR="00000000" w:rsidDel="00000000" w:rsidP="00000000" w:rsidRDefault="00000000" w:rsidRPr="00000000" w14:paraId="000000A2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 Narrow" w:cs="Arial Narrow" w:eastAsia="Arial Narrow" w:hAnsi="Arial Narrow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Cronograma de actividades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999999"/>
          <w:sz w:val="20"/>
          <w:szCs w:val="20"/>
          <w:rtl w:val="0"/>
        </w:rPr>
        <w:t xml:space="preserve">Construya un cuadro con las actividades a realizar en relación al tiempo (en meses) de ejecución planteado por el proyecto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A9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1"/>
        <w:keepNext w:val="1"/>
        <w:keepLines w:val="1"/>
        <w:widowControl w:val="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Presupuesto</w:t>
      </w:r>
    </w:p>
    <w:p w:rsidR="00000000" w:rsidDel="00000000" w:rsidP="00000000" w:rsidRDefault="00000000" w:rsidRPr="00000000" w14:paraId="000000AE">
      <w:pPr>
        <w:rPr>
          <w:rFonts w:ascii="Arial Narrow" w:cs="Arial Narrow" w:eastAsia="Arial Narrow" w:hAnsi="Arial Narrow"/>
          <w:i w:val="1"/>
          <w:color w:val="99999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999999"/>
          <w:sz w:val="20"/>
          <w:szCs w:val="20"/>
          <w:rtl w:val="0"/>
        </w:rPr>
        <w:t xml:space="preserve">El presupuesto deberá ser muy bien estructurado, desglosando cada una de las actividades a realizar que requerirán un rubro respectivo. Es importante que se describa  lo correspondiente a Talento humano, equipos, viajes, materiales, servicios técnicos, publicaciones, etc. Recuerde tener en cuenta los rubros máximos permitidos por la convocatoria y dejar estipulado en que será invertido.</w:t>
      </w:r>
    </w:p>
    <w:p w:rsidR="00000000" w:rsidDel="00000000" w:rsidP="00000000" w:rsidRDefault="00000000" w:rsidRPr="00000000" w14:paraId="000000AF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1"/>
        <w:numPr>
          <w:ilvl w:val="0"/>
          <w:numId w:val="4"/>
        </w:numPr>
        <w:spacing w:before="0" w:lineRule="auto"/>
        <w:ind w:left="360" w:hanging="360"/>
        <w:rPr>
          <w:rFonts w:ascii="Arial Narrow" w:cs="Arial Narrow" w:eastAsia="Arial Narrow" w:hAnsi="Arial Narrow"/>
          <w:b w:val="1"/>
          <w:color w:val="00000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rtl w:val="0"/>
        </w:rPr>
        <w:t xml:space="preserve">Anexos</w:t>
      </w:r>
    </w:p>
    <w:p w:rsidR="00000000" w:rsidDel="00000000" w:rsidP="00000000" w:rsidRDefault="00000000" w:rsidRPr="00000000" w14:paraId="000000B4">
      <w:pPr>
        <w:rPr>
          <w:rFonts w:ascii="Arial Narrow" w:cs="Arial Narrow" w:eastAsia="Arial Narrow" w:hAnsi="Arial Narrow"/>
          <w:i w:val="1"/>
          <w:color w:val="999999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i w:val="1"/>
          <w:color w:val="999999"/>
          <w:sz w:val="20"/>
          <w:szCs w:val="20"/>
          <w:rtl w:val="0"/>
        </w:rPr>
        <w:t xml:space="preserve">Se deben incluir todos los demás documentos relevantes para la investigación como lo son: Consentimiento informado, encuestas, tablas de variables, herramientas de recolección de información, etc.</w:t>
      </w:r>
    </w:p>
    <w:p w:rsidR="00000000" w:rsidDel="00000000" w:rsidP="00000000" w:rsidRDefault="00000000" w:rsidRPr="00000000" w14:paraId="000000B5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Documento con el cual está relacionado: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Procedimiento para Convocatorias Internas de Investigación (GID-INV-PR-02)</w:t>
      </w:r>
    </w:p>
    <w:p w:rsidR="00000000" w:rsidDel="00000000" w:rsidP="00000000" w:rsidRDefault="00000000" w:rsidRPr="00000000" w14:paraId="000000C3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Esta página está diseñada para establecer el instructivo de diligenciamiento del formato y plasmar el control de modificaciones, en caso de ser necesaria su uso en físico proceda a imprimirla o por el contrario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evite su impresión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con el fin de contribuir con la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Estrategia de Ahorro y Uso Eficiente de Papel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que actualmente maneja la ESE HUS.</w:t>
      </w:r>
    </w:p>
    <w:p w:rsidR="00000000" w:rsidDel="00000000" w:rsidP="00000000" w:rsidRDefault="00000000" w:rsidRPr="00000000" w14:paraId="000000C5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9"/>
        <w:gridCol w:w="1009"/>
        <w:gridCol w:w="2237"/>
        <w:gridCol w:w="1972"/>
        <w:gridCol w:w="1728"/>
        <w:gridCol w:w="1655"/>
        <w:tblGridChange w:id="0">
          <w:tblGrid>
            <w:gridCol w:w="819"/>
            <w:gridCol w:w="1009"/>
            <w:gridCol w:w="2237"/>
            <w:gridCol w:w="1972"/>
            <w:gridCol w:w="1728"/>
            <w:gridCol w:w="1655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CONTROL DE MODIFICACIONES</w:t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Versión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Fecha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Descripción de la Modificación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Elaborado por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Revisado por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Aprobado por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Abril de 2024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Emisión del documento.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Yeidy Cardozo Morantes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Profesional Universitario Investigación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Silvia juliana Villabona Flórez</w:t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Profesional Médico Especializado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Leydy Andrea Rondón Prada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Jefe Oficina Asesora de Calidad</w:t>
            </w:r>
          </w:p>
        </w:tc>
      </w:tr>
    </w:tbl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 Narrow" w:cs="Arial Narrow" w:eastAsia="Arial Narrow" w:hAnsi="Arial Narrow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985" w:left="1418" w:right="1418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ourier New"/>
  <w:font w:name="Arial Narro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-152399</wp:posOffset>
              </wp:positionV>
              <wp:extent cx="4019550" cy="83758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370733"/>
                        <a:ext cx="4000500" cy="818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PROPUESTAS DE INVESTIGACIÓN PARA CONVOCATORIAS INTERNAS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GID-INV-FO-16, Versión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DOCENCIA, INVESTIGACIÓN E INNOVACIÓN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-152399</wp:posOffset>
              </wp:positionV>
              <wp:extent cx="4019550" cy="83758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9550" cy="837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4180205</wp:posOffset>
          </wp:positionH>
          <wp:positionV relativeFrom="paragraph">
            <wp:posOffset>-88898</wp:posOffset>
          </wp:positionV>
          <wp:extent cx="1769745" cy="67818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9745" cy="6781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2">
    <w:lvl w:ilvl="0">
      <w:start w:val="6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720" w:hanging="72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720" w:hanging="72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1080" w:hanging="108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" w:lineRule="auto"/>
      <w:ind w:left="120"/>
    </w:pPr>
    <w:rPr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4"/>
      <w:ind w:left="120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ED052E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16"/>
      <w:szCs w:val="16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110"/>
    </w:pPr>
  </w:style>
  <w:style w:type="paragraph" w:styleId="Encabezado">
    <w:name w:val="header"/>
    <w:basedOn w:val="Normal"/>
    <w:link w:val="EncabezadoCar"/>
    <w:uiPriority w:val="99"/>
    <w:unhideWhenUsed w:val="1"/>
    <w:rsid w:val="00891CD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91CDE"/>
    <w:rPr>
      <w:rFonts w:ascii="Arial" w:cs="Arial" w:eastAsia="Arial" w:hAnsi="Arial"/>
    </w:rPr>
  </w:style>
  <w:style w:type="paragraph" w:styleId="Piedepgina">
    <w:name w:val="footer"/>
    <w:basedOn w:val="Normal"/>
    <w:link w:val="PiedepginaCar"/>
    <w:uiPriority w:val="99"/>
    <w:unhideWhenUsed w:val="1"/>
    <w:rsid w:val="00891CD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91CDE"/>
    <w:rPr>
      <w:rFonts w:ascii="Arial" w:cs="Arial" w:eastAsia="Arial" w:hAnsi="Arial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D052E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Nmerodepgina">
    <w:name w:val="page number"/>
    <w:uiPriority w:val="99"/>
    <w:rsid w:val="00ED052E"/>
  </w:style>
  <w:style w:type="paragraph" w:styleId="Sinespaciado">
    <w:name w:val="No Spacing"/>
    <w:uiPriority w:val="1"/>
    <w:qFormat w:val="1"/>
    <w:rsid w:val="00960E6A"/>
  </w:style>
  <w:style w:type="table" w:styleId="Tablaconcuadrcula">
    <w:name w:val="Table Grid"/>
    <w:basedOn w:val="Tablanormal"/>
    <w:uiPriority w:val="39"/>
    <w:rsid w:val="00960E6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B5085E"/>
    <w:rPr>
      <w:color w:val="0000ff" w:themeColor="hyperlink"/>
      <w:u w:val="single"/>
    </w:rPr>
  </w:style>
  <w:style w:type="paragraph" w:styleId="Sombreadomedio1-nfasis11" w:customStyle="1">
    <w:name w:val="Sombreado medio 1 - Énfasis 11"/>
    <w:uiPriority w:val="1"/>
    <w:qFormat w:val="1"/>
    <w:rsid w:val="00B5085E"/>
    <w:pPr>
      <w:widowControl w:val="1"/>
    </w:pPr>
    <w:rPr>
      <w:rFonts w:ascii="Calibri" w:cs="Times New Roman" w:eastAsia="Calibri" w:hAnsi="Calibri"/>
      <w:lang w:eastAsia="en-US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LD+RNBYLuuJs5a1fGTCpQpVY5w==">CgMxLjAyCWguMWZvYjl0ZTgAciExM1pkUG9GQ0lhZFM1ZGlyT3JtNVZmRVo0TnFuTDBlbTU=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2024-04-18T13:42:00Z</dcterms:created>
  <dc:creator>Visor1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TextEdit</vt:lpwstr>
  </property>
  <property fmtid="{D5CDD505-2E9C-101B-9397-08002B2CF9AE}" pid="4" name="LastSaved">
    <vt:filetime>2019-11-12T00:00:00Z</vt:filetime>
  </property>
</Properties>
</file>