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DENTAL HYGIENIST GRADE II,MEDICAL EDUCATION</w:t>
      </w:r>
    </w:p>
    <w:p w:rsidR="00000000" w:rsidDel="00000000" w:rsidP="00000000" w:rsidRDefault="00000000" w:rsidRPr="00000000" w14:paraId="0000000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EXAM DATE:18-01-2016</w:t>
      </w:r>
    </w:p>
    <w:p w:rsidR="00000000" w:rsidDel="00000000" w:rsidP="00000000" w:rsidRDefault="00000000" w:rsidRPr="00000000" w14:paraId="0000000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1.Which of the following rivers of Kerala flows towards the east?</w:t>
      </w:r>
    </w:p>
    <w:p w:rsidR="00000000" w:rsidDel="00000000" w:rsidP="00000000" w:rsidRDefault="00000000" w:rsidRPr="00000000" w14:paraId="0000000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A.Bharatapuzha</w:t>
      </w:r>
    </w:p>
    <w:p w:rsidR="00000000" w:rsidDel="00000000" w:rsidP="00000000" w:rsidRDefault="00000000" w:rsidRPr="00000000" w14:paraId="0000000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B.Kabani*</w:t>
      </w:r>
    </w:p>
    <w:p w:rsidR="00000000" w:rsidDel="00000000" w:rsidP="00000000" w:rsidRDefault="00000000" w:rsidRPr="00000000" w14:paraId="0000000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C.Periyar</w:t>
      </w:r>
    </w:p>
    <w:p w:rsidR="00000000" w:rsidDel="00000000" w:rsidP="00000000" w:rsidRDefault="00000000" w:rsidRPr="00000000" w14:paraId="0000000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D.Chaliyar</w:t>
      </w:r>
    </w:p>
    <w:p w:rsidR="00000000" w:rsidDel="00000000" w:rsidP="00000000" w:rsidRDefault="00000000" w:rsidRPr="00000000" w14:paraId="0000000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Ans:B</w:t>
      </w:r>
    </w:p>
    <w:p w:rsidR="00000000" w:rsidDel="00000000" w:rsidP="00000000" w:rsidRDefault="00000000" w:rsidRPr="00000000" w14:paraId="0000000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2.Who is the author of “Mooshaka Vamsa Kavya”?</w:t>
      </w:r>
    </w:p>
    <w:p w:rsidR="00000000" w:rsidDel="00000000" w:rsidP="00000000" w:rsidRDefault="00000000" w:rsidRPr="00000000" w14:paraId="0000000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A.Athulan*</w:t>
      </w:r>
    </w:p>
    <w:p w:rsidR="00000000" w:rsidDel="00000000" w:rsidP="00000000" w:rsidRDefault="00000000" w:rsidRPr="00000000" w14:paraId="0000000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B.Damodara Chakyar</w:t>
      </w:r>
    </w:p>
    <w:p w:rsidR="00000000" w:rsidDel="00000000" w:rsidP="00000000" w:rsidRDefault="00000000" w:rsidRPr="00000000" w14:paraId="0000000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C.Sankaracharya</w:t>
      </w:r>
    </w:p>
    <w:p w:rsidR="00000000" w:rsidDel="00000000" w:rsidP="00000000" w:rsidRDefault="00000000" w:rsidRPr="00000000" w14:paraId="0000000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D.Kulasekhara Varma</w:t>
      </w:r>
    </w:p>
    <w:p w:rsidR="00000000" w:rsidDel="00000000" w:rsidP="00000000" w:rsidRDefault="00000000" w:rsidRPr="00000000" w14:paraId="0000000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Ans:A</w:t>
      </w:r>
    </w:p>
    <w:p w:rsidR="00000000" w:rsidDel="00000000" w:rsidP="00000000" w:rsidRDefault="00000000" w:rsidRPr="00000000" w14:paraId="0000000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3.Which of the following rulers of Kerala made the Temple Entry Proclamation of November 1936?</w:t>
      </w:r>
    </w:p>
    <w:p w:rsidR="00000000" w:rsidDel="00000000" w:rsidP="00000000" w:rsidRDefault="00000000" w:rsidRPr="00000000" w14:paraId="0000001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A.Swathi Tirunal Rama Varma</w:t>
      </w:r>
    </w:p>
    <w:p w:rsidR="00000000" w:rsidDel="00000000" w:rsidP="00000000" w:rsidRDefault="00000000" w:rsidRPr="00000000" w14:paraId="0000001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B.Chithira Tirunal Marthanda Varma*</w:t>
      </w:r>
    </w:p>
    <w:p w:rsidR="00000000" w:rsidDel="00000000" w:rsidP="00000000" w:rsidRDefault="00000000" w:rsidRPr="00000000" w14:paraId="0000001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C.Gowri Lakshmibhai</w:t>
      </w:r>
    </w:p>
    <w:p w:rsidR="00000000" w:rsidDel="00000000" w:rsidP="00000000" w:rsidRDefault="00000000" w:rsidRPr="00000000" w14:paraId="0000001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D.Uthram Tirunal Marhanda Varma</w:t>
      </w:r>
    </w:p>
    <w:p w:rsidR="00000000" w:rsidDel="00000000" w:rsidP="00000000" w:rsidRDefault="00000000" w:rsidRPr="00000000" w14:paraId="0000001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Ans:B</w:t>
      </w:r>
    </w:p>
    <w:p w:rsidR="00000000" w:rsidDel="00000000" w:rsidP="00000000" w:rsidRDefault="00000000" w:rsidRPr="00000000" w14:paraId="0000001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4.Ajantha Caves,the famous Buddhist site,is located in which of the following states?</w:t>
      </w:r>
    </w:p>
    <w:p w:rsidR="00000000" w:rsidDel="00000000" w:rsidP="00000000" w:rsidRDefault="00000000" w:rsidRPr="00000000" w14:paraId="0000001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A.Madhya Pradesh</w:t>
      </w:r>
    </w:p>
    <w:p w:rsidR="00000000" w:rsidDel="00000000" w:rsidP="00000000" w:rsidRDefault="00000000" w:rsidRPr="00000000" w14:paraId="0000001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B.Rajasthan</w:t>
      </w:r>
    </w:p>
    <w:p w:rsidR="00000000" w:rsidDel="00000000" w:rsidP="00000000" w:rsidRDefault="00000000" w:rsidRPr="00000000" w14:paraId="0000001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C.Orissa</w:t>
      </w:r>
    </w:p>
    <w:p w:rsidR="00000000" w:rsidDel="00000000" w:rsidP="00000000" w:rsidRDefault="00000000" w:rsidRPr="00000000" w14:paraId="0000001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D.Maharashtra*</w:t>
      </w:r>
    </w:p>
    <w:p w:rsidR="00000000" w:rsidDel="00000000" w:rsidP="00000000" w:rsidRDefault="00000000" w:rsidRPr="00000000" w14:paraId="0000001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Ans:D</w:t>
      </w:r>
    </w:p>
    <w:p w:rsidR="00000000" w:rsidDel="00000000" w:rsidP="00000000" w:rsidRDefault="00000000" w:rsidRPr="00000000" w14:paraId="0000001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5.Which of the following rivers was part of the ancient “Saptasindu”?</w:t>
      </w:r>
    </w:p>
    <w:p w:rsidR="00000000" w:rsidDel="00000000" w:rsidP="00000000" w:rsidRDefault="00000000" w:rsidRPr="00000000" w14:paraId="0000001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A.Yamuna</w:t>
      </w:r>
    </w:p>
    <w:p w:rsidR="00000000" w:rsidDel="00000000" w:rsidP="00000000" w:rsidRDefault="00000000" w:rsidRPr="00000000" w14:paraId="0000001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B.Ganga</w:t>
      </w:r>
    </w:p>
    <w:p w:rsidR="00000000" w:rsidDel="00000000" w:rsidP="00000000" w:rsidRDefault="00000000" w:rsidRPr="00000000" w14:paraId="0000001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C.Sutlej*</w:t>
      </w:r>
    </w:p>
    <w:p w:rsidR="00000000" w:rsidDel="00000000" w:rsidP="00000000" w:rsidRDefault="00000000" w:rsidRPr="00000000" w14:paraId="0000001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D.Godavari</w:t>
      </w:r>
    </w:p>
    <w:p w:rsidR="00000000" w:rsidDel="00000000" w:rsidP="00000000" w:rsidRDefault="00000000" w:rsidRPr="00000000" w14:paraId="0000002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Ans:C</w:t>
      </w:r>
    </w:p>
    <w:p w:rsidR="00000000" w:rsidDel="00000000" w:rsidP="00000000" w:rsidRDefault="00000000" w:rsidRPr="00000000" w14:paraId="0000002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6.Who among the following Prime Ministers played a major role in initiating the Planning Commission of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sz w:val="32"/>
          <w:szCs w:val="32"/>
          <w:rtl w:val="0"/>
        </w:rPr>
        <w:t xml:space="preserve">India?</w:t>
      </w:r>
    </w:p>
    <w:p w:rsidR="00000000" w:rsidDel="00000000" w:rsidP="00000000" w:rsidRDefault="00000000" w:rsidRPr="00000000" w14:paraId="0000002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A.Jawaharlal Nehru*</w:t>
      </w:r>
    </w:p>
    <w:p w:rsidR="00000000" w:rsidDel="00000000" w:rsidP="00000000" w:rsidRDefault="00000000" w:rsidRPr="00000000" w14:paraId="0000002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B.Indira Gandhi</w:t>
      </w:r>
    </w:p>
    <w:p w:rsidR="00000000" w:rsidDel="00000000" w:rsidP="00000000" w:rsidRDefault="00000000" w:rsidRPr="00000000" w14:paraId="0000002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C.Lal Bahadur Shastri </w:t>
      </w:r>
    </w:p>
    <w:p w:rsidR="00000000" w:rsidDel="00000000" w:rsidP="00000000" w:rsidRDefault="00000000" w:rsidRPr="00000000" w14:paraId="0000002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D.Gulzarilal Nanda</w:t>
      </w:r>
    </w:p>
    <w:p w:rsidR="00000000" w:rsidDel="00000000" w:rsidP="00000000" w:rsidRDefault="00000000" w:rsidRPr="00000000" w14:paraId="0000002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Ans:A</w:t>
      </w:r>
    </w:p>
    <w:p w:rsidR="00000000" w:rsidDel="00000000" w:rsidP="00000000" w:rsidRDefault="00000000" w:rsidRPr="00000000" w14:paraId="0000002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7.The Government of India started the first Five Year Plan on the year-----------</w:t>
      </w:r>
    </w:p>
    <w:p w:rsidR="00000000" w:rsidDel="00000000" w:rsidP="00000000" w:rsidRDefault="00000000" w:rsidRPr="00000000" w14:paraId="0000002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A.1947</w:t>
      </w:r>
    </w:p>
    <w:p w:rsidR="00000000" w:rsidDel="00000000" w:rsidP="00000000" w:rsidRDefault="00000000" w:rsidRPr="00000000" w14:paraId="0000002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B.1949</w:t>
      </w:r>
    </w:p>
    <w:p w:rsidR="00000000" w:rsidDel="00000000" w:rsidP="00000000" w:rsidRDefault="00000000" w:rsidRPr="00000000" w14:paraId="0000002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C.1951*</w:t>
      </w:r>
    </w:p>
    <w:p w:rsidR="00000000" w:rsidDel="00000000" w:rsidP="00000000" w:rsidRDefault="00000000" w:rsidRPr="00000000" w14:paraId="0000002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D.1957</w:t>
      </w:r>
    </w:p>
    <w:p w:rsidR="00000000" w:rsidDel="00000000" w:rsidP="00000000" w:rsidRDefault="00000000" w:rsidRPr="00000000" w14:paraId="0000002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Ans:C</w:t>
      </w:r>
    </w:p>
    <w:p w:rsidR="00000000" w:rsidDel="00000000" w:rsidP="00000000" w:rsidRDefault="00000000" w:rsidRPr="00000000" w14:paraId="0000002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8.Which is the highest Peak in India?</w:t>
      </w:r>
    </w:p>
    <w:p w:rsidR="00000000" w:rsidDel="00000000" w:rsidP="00000000" w:rsidRDefault="00000000" w:rsidRPr="00000000" w14:paraId="0000002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A.Nanga Parbat</w:t>
      </w:r>
    </w:p>
    <w:p w:rsidR="00000000" w:rsidDel="00000000" w:rsidP="00000000" w:rsidRDefault="00000000" w:rsidRPr="00000000" w14:paraId="0000002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B.Annapurna</w:t>
      </w:r>
    </w:p>
    <w:p w:rsidR="00000000" w:rsidDel="00000000" w:rsidP="00000000" w:rsidRDefault="00000000" w:rsidRPr="00000000" w14:paraId="0000003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C.K2*</w:t>
      </w:r>
    </w:p>
    <w:p w:rsidR="00000000" w:rsidDel="00000000" w:rsidP="00000000" w:rsidRDefault="00000000" w:rsidRPr="00000000" w14:paraId="0000003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D.Nandadevi</w:t>
      </w:r>
    </w:p>
    <w:p w:rsidR="00000000" w:rsidDel="00000000" w:rsidP="00000000" w:rsidRDefault="00000000" w:rsidRPr="00000000" w14:paraId="0000003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Ans:C</w:t>
      </w:r>
    </w:p>
    <w:p w:rsidR="00000000" w:rsidDel="00000000" w:rsidP="00000000" w:rsidRDefault="00000000" w:rsidRPr="00000000" w14:paraId="0000003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9.Who led the Revolt of 1857 at Kanpur?</w:t>
      </w:r>
    </w:p>
    <w:p w:rsidR="00000000" w:rsidDel="00000000" w:rsidP="00000000" w:rsidRDefault="00000000" w:rsidRPr="00000000" w14:paraId="0000003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A.Nana Sahib*</w:t>
      </w:r>
    </w:p>
    <w:p w:rsidR="00000000" w:rsidDel="00000000" w:rsidP="00000000" w:rsidRDefault="00000000" w:rsidRPr="00000000" w14:paraId="0000003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B.Kunwar Singh</w:t>
      </w:r>
    </w:p>
    <w:p w:rsidR="00000000" w:rsidDel="00000000" w:rsidP="00000000" w:rsidRDefault="00000000" w:rsidRPr="00000000" w14:paraId="0000003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C.Lakshmi Bhai</w:t>
      </w:r>
    </w:p>
    <w:p w:rsidR="00000000" w:rsidDel="00000000" w:rsidP="00000000" w:rsidRDefault="00000000" w:rsidRPr="00000000" w14:paraId="0000003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D.Zeenat Mahal</w:t>
      </w:r>
    </w:p>
    <w:p w:rsidR="00000000" w:rsidDel="00000000" w:rsidP="00000000" w:rsidRDefault="00000000" w:rsidRPr="00000000" w14:paraId="0000003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Ans:A</w:t>
      </w:r>
    </w:p>
    <w:p w:rsidR="00000000" w:rsidDel="00000000" w:rsidP="00000000" w:rsidRDefault="00000000" w:rsidRPr="00000000" w14:paraId="0000003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10.The Theosophical Movement grew in India as a result of the leadership given it to by----------</w:t>
      </w:r>
    </w:p>
    <w:p w:rsidR="00000000" w:rsidDel="00000000" w:rsidP="00000000" w:rsidRDefault="00000000" w:rsidRPr="00000000" w14:paraId="0000003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A.Sarojini Naidu</w:t>
      </w:r>
    </w:p>
    <w:p w:rsidR="00000000" w:rsidDel="00000000" w:rsidP="00000000" w:rsidRDefault="00000000" w:rsidRPr="00000000" w14:paraId="0000003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B.Annie Besant*</w:t>
      </w:r>
    </w:p>
    <w:p w:rsidR="00000000" w:rsidDel="00000000" w:rsidP="00000000" w:rsidRDefault="00000000" w:rsidRPr="00000000" w14:paraId="0000003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C.Henry Vivian Derozio</w:t>
      </w:r>
    </w:p>
    <w:p w:rsidR="00000000" w:rsidDel="00000000" w:rsidP="00000000" w:rsidRDefault="00000000" w:rsidRPr="00000000" w14:paraId="0000003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D.Surendranath Banerjee</w:t>
      </w:r>
    </w:p>
    <w:p w:rsidR="00000000" w:rsidDel="00000000" w:rsidP="00000000" w:rsidRDefault="00000000" w:rsidRPr="00000000" w14:paraId="0000003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Ans:B</w:t>
      </w:r>
    </w:p>
    <w:p w:rsidR="00000000" w:rsidDel="00000000" w:rsidP="00000000" w:rsidRDefault="00000000" w:rsidRPr="00000000" w14:paraId="0000003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11.Indian National Congress was founded on the year--------</w:t>
      </w:r>
    </w:p>
    <w:p w:rsidR="00000000" w:rsidDel="00000000" w:rsidP="00000000" w:rsidRDefault="00000000" w:rsidRPr="00000000" w14:paraId="0000004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A.1880</w:t>
      </w:r>
    </w:p>
    <w:p w:rsidR="00000000" w:rsidDel="00000000" w:rsidP="00000000" w:rsidRDefault="00000000" w:rsidRPr="00000000" w14:paraId="0000004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B.1884</w:t>
      </w:r>
    </w:p>
    <w:p w:rsidR="00000000" w:rsidDel="00000000" w:rsidP="00000000" w:rsidRDefault="00000000" w:rsidRPr="00000000" w14:paraId="0000004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C.1885*</w:t>
      </w:r>
    </w:p>
    <w:p w:rsidR="00000000" w:rsidDel="00000000" w:rsidP="00000000" w:rsidRDefault="00000000" w:rsidRPr="00000000" w14:paraId="0000004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D.1889</w:t>
      </w:r>
    </w:p>
    <w:p w:rsidR="00000000" w:rsidDel="00000000" w:rsidP="00000000" w:rsidRDefault="00000000" w:rsidRPr="00000000" w14:paraId="0000004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Ans:C</w:t>
      </w:r>
    </w:p>
    <w:p w:rsidR="00000000" w:rsidDel="00000000" w:rsidP="00000000" w:rsidRDefault="00000000" w:rsidRPr="00000000" w14:paraId="0000004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12.Name the secret society organized by V.D.Savarkar</w:t>
      </w:r>
    </w:p>
    <w:p w:rsidR="00000000" w:rsidDel="00000000" w:rsidP="00000000" w:rsidRDefault="00000000" w:rsidRPr="00000000" w14:paraId="0000004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A.Bombay Presidency Association</w:t>
      </w:r>
    </w:p>
    <w:p w:rsidR="00000000" w:rsidDel="00000000" w:rsidP="00000000" w:rsidRDefault="00000000" w:rsidRPr="00000000" w14:paraId="0000004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B.Young Bengal</w:t>
      </w:r>
    </w:p>
    <w:p w:rsidR="00000000" w:rsidDel="00000000" w:rsidP="00000000" w:rsidRDefault="00000000" w:rsidRPr="00000000" w14:paraId="0000004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C.Indian Association</w:t>
      </w:r>
    </w:p>
    <w:p w:rsidR="00000000" w:rsidDel="00000000" w:rsidP="00000000" w:rsidRDefault="00000000" w:rsidRPr="00000000" w14:paraId="0000004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D.Abhinava Bharat *</w:t>
      </w:r>
    </w:p>
    <w:p w:rsidR="00000000" w:rsidDel="00000000" w:rsidP="00000000" w:rsidRDefault="00000000" w:rsidRPr="00000000" w14:paraId="0000004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Ans:D</w:t>
      </w:r>
    </w:p>
    <w:p w:rsidR="00000000" w:rsidDel="00000000" w:rsidP="00000000" w:rsidRDefault="00000000" w:rsidRPr="00000000" w14:paraId="0000004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13.Who among the following started the publication of Swadeshabimani newspaper with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sz w:val="32"/>
          <w:szCs w:val="32"/>
          <w:rtl w:val="0"/>
        </w:rPr>
        <w:t xml:space="preserve">Sri.Ramakrishna Pillai as its editor?</w:t>
      </w:r>
    </w:p>
    <w:p w:rsidR="00000000" w:rsidDel="00000000" w:rsidP="00000000" w:rsidRDefault="00000000" w:rsidRPr="00000000" w14:paraId="0000004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A.V.T.Bhattatiripad</w:t>
      </w:r>
    </w:p>
    <w:p w:rsidR="00000000" w:rsidDel="00000000" w:rsidP="00000000" w:rsidRDefault="00000000" w:rsidRPr="00000000" w14:paraId="0000004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B.C.Krishnan</w:t>
      </w:r>
    </w:p>
    <w:p w:rsidR="00000000" w:rsidDel="00000000" w:rsidP="00000000" w:rsidRDefault="00000000" w:rsidRPr="00000000" w14:paraId="0000004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C.A.Ayyappan</w:t>
      </w:r>
    </w:p>
    <w:p w:rsidR="00000000" w:rsidDel="00000000" w:rsidP="00000000" w:rsidRDefault="00000000" w:rsidRPr="00000000" w14:paraId="0000004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D.Vakkom Moulavi*</w:t>
      </w:r>
    </w:p>
    <w:p w:rsidR="00000000" w:rsidDel="00000000" w:rsidP="00000000" w:rsidRDefault="00000000" w:rsidRPr="00000000" w14:paraId="0000005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Ans:D</w:t>
      </w:r>
    </w:p>
    <w:p w:rsidR="00000000" w:rsidDel="00000000" w:rsidP="00000000" w:rsidRDefault="00000000" w:rsidRPr="00000000" w14:paraId="0000005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14.Name the organization founded by Sri.K.P.Karuppan for the upliftment of the lower caste people in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sz w:val="32"/>
          <w:szCs w:val="32"/>
          <w:rtl w:val="0"/>
        </w:rPr>
        <w:t xml:space="preserve">Kerala</w:t>
      </w:r>
    </w:p>
    <w:p w:rsidR="00000000" w:rsidDel="00000000" w:rsidP="00000000" w:rsidRDefault="00000000" w:rsidRPr="00000000" w14:paraId="0000005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A.Kochi Pulaya Maha Sabha*</w:t>
      </w:r>
    </w:p>
    <w:p w:rsidR="00000000" w:rsidDel="00000000" w:rsidP="00000000" w:rsidRDefault="00000000" w:rsidRPr="00000000" w14:paraId="0000005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B.Sadhu Jana Paripalana Sangham</w:t>
      </w:r>
    </w:p>
    <w:p w:rsidR="00000000" w:rsidDel="00000000" w:rsidP="00000000" w:rsidRDefault="00000000" w:rsidRPr="00000000" w14:paraId="0000005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C.Sahodara Prasthanam</w:t>
      </w:r>
    </w:p>
    <w:p w:rsidR="00000000" w:rsidDel="00000000" w:rsidP="00000000" w:rsidRDefault="00000000" w:rsidRPr="00000000" w14:paraId="0000005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D.Atma Vidya Sangham</w:t>
      </w:r>
    </w:p>
    <w:p w:rsidR="00000000" w:rsidDel="00000000" w:rsidP="00000000" w:rsidRDefault="00000000" w:rsidRPr="00000000" w14:paraId="0000005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Ans:A</w:t>
      </w:r>
    </w:p>
    <w:p w:rsidR="00000000" w:rsidDel="00000000" w:rsidP="00000000" w:rsidRDefault="00000000" w:rsidRPr="00000000" w14:paraId="0000005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15.Who shared the Nobel Peace Prize with Malala Yousafzai in 2014?</w:t>
      </w:r>
    </w:p>
    <w:p w:rsidR="00000000" w:rsidDel="00000000" w:rsidP="00000000" w:rsidRDefault="00000000" w:rsidRPr="00000000" w14:paraId="0000005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A.Kailash Sathyarthi*</w:t>
      </w:r>
    </w:p>
    <w:p w:rsidR="00000000" w:rsidDel="00000000" w:rsidP="00000000" w:rsidRDefault="00000000" w:rsidRPr="00000000" w14:paraId="0000005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B.Medha Patkar</w:t>
      </w:r>
    </w:p>
    <w:p w:rsidR="00000000" w:rsidDel="00000000" w:rsidP="00000000" w:rsidRDefault="00000000" w:rsidRPr="00000000" w14:paraId="0000005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C.Mukul Sinha</w:t>
      </w:r>
    </w:p>
    <w:p w:rsidR="00000000" w:rsidDel="00000000" w:rsidP="00000000" w:rsidRDefault="00000000" w:rsidRPr="00000000" w14:paraId="0000005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D.Swami Agnivesh</w:t>
      </w:r>
    </w:p>
    <w:p w:rsidR="00000000" w:rsidDel="00000000" w:rsidP="00000000" w:rsidRDefault="00000000" w:rsidRPr="00000000" w14:paraId="0000005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Ans:A</w:t>
      </w:r>
    </w:p>
    <w:p w:rsidR="00000000" w:rsidDel="00000000" w:rsidP="00000000" w:rsidRDefault="00000000" w:rsidRPr="00000000" w14:paraId="0000005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16.Which of the following nations have joined together for an active role in the rapidly evolving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sz w:val="32"/>
          <w:szCs w:val="32"/>
          <w:rtl w:val="0"/>
        </w:rPr>
        <w:t xml:space="preserve">international order by the name”G5 Nations”?</w:t>
      </w:r>
    </w:p>
    <w:p w:rsidR="00000000" w:rsidDel="00000000" w:rsidP="00000000" w:rsidRDefault="00000000" w:rsidRPr="00000000" w14:paraId="0000005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A.Argentina,France,Indonesia,Latvia,Namibia</w:t>
      </w:r>
    </w:p>
    <w:p w:rsidR="00000000" w:rsidDel="00000000" w:rsidP="00000000" w:rsidRDefault="00000000" w:rsidRPr="00000000" w14:paraId="0000005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B.Brazil,China,India,Mexico,South Africa*</w:t>
      </w:r>
    </w:p>
    <w:p w:rsidR="00000000" w:rsidDel="00000000" w:rsidP="00000000" w:rsidRDefault="00000000" w:rsidRPr="00000000" w14:paraId="0000006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C.Austria,Belgium,Hungary,Kenya,Norway</w:t>
      </w:r>
    </w:p>
    <w:p w:rsidR="00000000" w:rsidDel="00000000" w:rsidP="00000000" w:rsidRDefault="00000000" w:rsidRPr="00000000" w14:paraId="0000006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D.Britain,Canada,France,Germany,India Answer</w:t>
      </w:r>
    </w:p>
    <w:p w:rsidR="00000000" w:rsidDel="00000000" w:rsidP="00000000" w:rsidRDefault="00000000" w:rsidRPr="00000000" w14:paraId="0000006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Ans:B</w:t>
      </w:r>
    </w:p>
    <w:p w:rsidR="00000000" w:rsidDel="00000000" w:rsidP="00000000" w:rsidRDefault="00000000" w:rsidRPr="00000000" w14:paraId="0000006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17.To which Ministry,Nirmala Sitaram is associated currently?</w:t>
      </w:r>
    </w:p>
    <w:p w:rsidR="00000000" w:rsidDel="00000000" w:rsidP="00000000" w:rsidRDefault="00000000" w:rsidRPr="00000000" w14:paraId="0000006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A.Ministry of Agriculture</w:t>
      </w:r>
    </w:p>
    <w:p w:rsidR="00000000" w:rsidDel="00000000" w:rsidP="00000000" w:rsidRDefault="00000000" w:rsidRPr="00000000" w14:paraId="0000006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B.Ministry of Foreign Affairs</w:t>
      </w:r>
    </w:p>
    <w:p w:rsidR="00000000" w:rsidDel="00000000" w:rsidP="00000000" w:rsidRDefault="00000000" w:rsidRPr="00000000" w14:paraId="0000006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C.Ministry of Corporate Affairs</w:t>
      </w:r>
    </w:p>
    <w:p w:rsidR="00000000" w:rsidDel="00000000" w:rsidP="00000000" w:rsidRDefault="00000000" w:rsidRPr="00000000" w14:paraId="0000006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D.Ministry of Commerce and Industry*</w:t>
      </w:r>
    </w:p>
    <w:p w:rsidR="00000000" w:rsidDel="00000000" w:rsidP="00000000" w:rsidRDefault="00000000" w:rsidRPr="00000000" w14:paraId="0000006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Ans:D</w:t>
      </w:r>
    </w:p>
    <w:p w:rsidR="00000000" w:rsidDel="00000000" w:rsidP="00000000" w:rsidRDefault="00000000" w:rsidRPr="00000000" w14:paraId="0000006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18.How many teams had participated in the 2015 World Cup Cricket?</w:t>
      </w:r>
    </w:p>
    <w:p w:rsidR="00000000" w:rsidDel="00000000" w:rsidP="00000000" w:rsidRDefault="00000000" w:rsidRPr="00000000" w14:paraId="0000006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A.11</w:t>
      </w:r>
    </w:p>
    <w:p w:rsidR="00000000" w:rsidDel="00000000" w:rsidP="00000000" w:rsidRDefault="00000000" w:rsidRPr="00000000" w14:paraId="0000006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B.12</w:t>
      </w:r>
    </w:p>
    <w:p w:rsidR="00000000" w:rsidDel="00000000" w:rsidP="00000000" w:rsidRDefault="00000000" w:rsidRPr="00000000" w14:paraId="0000006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C.14*</w:t>
      </w:r>
    </w:p>
    <w:p w:rsidR="00000000" w:rsidDel="00000000" w:rsidP="00000000" w:rsidRDefault="00000000" w:rsidRPr="00000000" w14:paraId="0000006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D.15</w:t>
      </w:r>
    </w:p>
    <w:p w:rsidR="00000000" w:rsidDel="00000000" w:rsidP="00000000" w:rsidRDefault="00000000" w:rsidRPr="00000000" w14:paraId="0000006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Ans:C</w:t>
      </w:r>
    </w:p>
    <w:p w:rsidR="00000000" w:rsidDel="00000000" w:rsidP="00000000" w:rsidRDefault="00000000" w:rsidRPr="00000000" w14:paraId="0000006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19.To which non-governmental organization,the Government of India has blocked funding,as it was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sz w:val="32"/>
          <w:szCs w:val="32"/>
          <w:rtl w:val="0"/>
        </w:rPr>
        <w:t xml:space="preserve">affecting the public and economic interests of the country?</w:t>
      </w:r>
    </w:p>
    <w:p w:rsidR="00000000" w:rsidDel="00000000" w:rsidP="00000000" w:rsidRDefault="00000000" w:rsidRPr="00000000" w14:paraId="0000007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A.Ma Itri India</w:t>
      </w:r>
    </w:p>
    <w:p w:rsidR="00000000" w:rsidDel="00000000" w:rsidP="00000000" w:rsidRDefault="00000000" w:rsidRPr="00000000" w14:paraId="0000007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B.Greenpeace*</w:t>
      </w:r>
    </w:p>
    <w:p w:rsidR="00000000" w:rsidDel="00000000" w:rsidP="00000000" w:rsidRDefault="00000000" w:rsidRPr="00000000" w14:paraId="0000007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C.Agewell Foundation</w:t>
      </w:r>
    </w:p>
    <w:p w:rsidR="00000000" w:rsidDel="00000000" w:rsidP="00000000" w:rsidRDefault="00000000" w:rsidRPr="00000000" w14:paraId="0000007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D.Disha Foundation </w:t>
      </w:r>
    </w:p>
    <w:p w:rsidR="00000000" w:rsidDel="00000000" w:rsidP="00000000" w:rsidRDefault="00000000" w:rsidRPr="00000000" w14:paraId="0000007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Ans:B</w:t>
      </w:r>
    </w:p>
    <w:p w:rsidR="00000000" w:rsidDel="00000000" w:rsidP="00000000" w:rsidRDefault="00000000" w:rsidRPr="00000000" w14:paraId="0000007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20.Who propounded the theory of “Economic Drain of India”?</w:t>
      </w:r>
    </w:p>
    <w:p w:rsidR="00000000" w:rsidDel="00000000" w:rsidP="00000000" w:rsidRDefault="00000000" w:rsidRPr="00000000" w14:paraId="0000007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A.Karl Marx</w:t>
      </w:r>
    </w:p>
    <w:p w:rsidR="00000000" w:rsidDel="00000000" w:rsidP="00000000" w:rsidRDefault="00000000" w:rsidRPr="00000000" w14:paraId="0000007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B.Percival Spear</w:t>
      </w:r>
    </w:p>
    <w:p w:rsidR="00000000" w:rsidDel="00000000" w:rsidP="00000000" w:rsidRDefault="00000000" w:rsidRPr="00000000" w14:paraId="0000007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C.Mahatma Gandhi</w:t>
      </w:r>
    </w:p>
    <w:p w:rsidR="00000000" w:rsidDel="00000000" w:rsidP="00000000" w:rsidRDefault="00000000" w:rsidRPr="00000000" w14:paraId="0000007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D.Dadabhai Naoroji*</w:t>
      </w:r>
    </w:p>
    <w:p w:rsidR="00000000" w:rsidDel="00000000" w:rsidP="00000000" w:rsidRDefault="00000000" w:rsidRPr="00000000" w14:paraId="0000007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Ans:D</w:t>
      </w:r>
    </w:p>
    <w:p w:rsidR="00000000" w:rsidDel="00000000" w:rsidP="00000000" w:rsidRDefault="00000000" w:rsidRPr="00000000" w14:paraId="0000007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21.Utility waxes are used for which purpose?</w:t>
      </w:r>
    </w:p>
    <w:p w:rsidR="00000000" w:rsidDel="00000000" w:rsidP="00000000" w:rsidRDefault="00000000" w:rsidRPr="00000000" w14:paraId="0000007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A.Pressure indicating situations</w:t>
      </w:r>
    </w:p>
    <w:p w:rsidR="00000000" w:rsidDel="00000000" w:rsidP="00000000" w:rsidRDefault="00000000" w:rsidRPr="00000000" w14:paraId="0000007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B.Altering and adapting impression trays*</w:t>
      </w:r>
    </w:p>
    <w:p w:rsidR="00000000" w:rsidDel="00000000" w:rsidP="00000000" w:rsidRDefault="00000000" w:rsidRPr="00000000" w14:paraId="0000007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C.Bite Registration</w:t>
      </w:r>
    </w:p>
    <w:p w:rsidR="00000000" w:rsidDel="00000000" w:rsidP="00000000" w:rsidRDefault="00000000" w:rsidRPr="00000000" w14:paraId="0000007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D.Direct waxing procedures</w:t>
      </w:r>
    </w:p>
    <w:p w:rsidR="00000000" w:rsidDel="00000000" w:rsidP="00000000" w:rsidRDefault="00000000" w:rsidRPr="00000000" w14:paraId="0000008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Ans:B</w:t>
      </w:r>
    </w:p>
    <w:p w:rsidR="00000000" w:rsidDel="00000000" w:rsidP="00000000" w:rsidRDefault="00000000" w:rsidRPr="00000000" w14:paraId="0000008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22.Liquid catalyst is present with which type of impression material?</w:t>
      </w:r>
    </w:p>
    <w:p w:rsidR="00000000" w:rsidDel="00000000" w:rsidP="00000000" w:rsidRDefault="00000000" w:rsidRPr="00000000" w14:paraId="0000008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A.Poly ether</w:t>
      </w:r>
    </w:p>
    <w:p w:rsidR="00000000" w:rsidDel="00000000" w:rsidP="00000000" w:rsidRDefault="00000000" w:rsidRPr="00000000" w14:paraId="0000008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B.Poly sulfide</w:t>
      </w:r>
    </w:p>
    <w:p w:rsidR="00000000" w:rsidDel="00000000" w:rsidP="00000000" w:rsidRDefault="00000000" w:rsidRPr="00000000" w14:paraId="0000008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C.Condensation silicone*</w:t>
      </w:r>
    </w:p>
    <w:p w:rsidR="00000000" w:rsidDel="00000000" w:rsidP="00000000" w:rsidRDefault="00000000" w:rsidRPr="00000000" w14:paraId="0000008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D.Addition silicone</w:t>
      </w:r>
    </w:p>
    <w:p w:rsidR="00000000" w:rsidDel="00000000" w:rsidP="00000000" w:rsidRDefault="00000000" w:rsidRPr="00000000" w14:paraId="0000008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Ans:C</w:t>
      </w:r>
    </w:p>
    <w:p w:rsidR="00000000" w:rsidDel="00000000" w:rsidP="00000000" w:rsidRDefault="00000000" w:rsidRPr="00000000" w14:paraId="0000008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23.W:P Ratio of dental stone is</w:t>
      </w:r>
    </w:p>
    <w:p w:rsidR="00000000" w:rsidDel="00000000" w:rsidP="00000000" w:rsidRDefault="00000000" w:rsidRPr="00000000" w14:paraId="0000008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A.0.50-0.75</w:t>
      </w:r>
    </w:p>
    <w:p w:rsidR="00000000" w:rsidDel="00000000" w:rsidP="00000000" w:rsidRDefault="00000000" w:rsidRPr="00000000" w14:paraId="0000008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B.0.45-0.50</w:t>
      </w:r>
    </w:p>
    <w:p w:rsidR="00000000" w:rsidDel="00000000" w:rsidP="00000000" w:rsidRDefault="00000000" w:rsidRPr="00000000" w14:paraId="0000008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C.0.28-0.30*</w:t>
      </w:r>
    </w:p>
    <w:p w:rsidR="00000000" w:rsidDel="00000000" w:rsidP="00000000" w:rsidRDefault="00000000" w:rsidRPr="00000000" w14:paraId="0000008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D.0.22-0.24</w:t>
      </w:r>
    </w:p>
    <w:p w:rsidR="00000000" w:rsidDel="00000000" w:rsidP="00000000" w:rsidRDefault="00000000" w:rsidRPr="00000000" w14:paraId="0000008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Ans:C</w:t>
      </w:r>
    </w:p>
    <w:p w:rsidR="00000000" w:rsidDel="00000000" w:rsidP="00000000" w:rsidRDefault="00000000" w:rsidRPr="00000000" w14:paraId="0000008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24.Monophase technique uses </w:t>
      </w:r>
    </w:p>
    <w:p w:rsidR="00000000" w:rsidDel="00000000" w:rsidP="00000000" w:rsidRDefault="00000000" w:rsidRPr="00000000" w14:paraId="0000008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A.Lightbody impression material</w:t>
      </w:r>
    </w:p>
    <w:p w:rsidR="00000000" w:rsidDel="00000000" w:rsidP="00000000" w:rsidRDefault="00000000" w:rsidRPr="00000000" w14:paraId="0000008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B.Heavy body impression material</w:t>
      </w:r>
    </w:p>
    <w:p w:rsidR="00000000" w:rsidDel="00000000" w:rsidP="00000000" w:rsidRDefault="00000000" w:rsidRPr="00000000" w14:paraId="0000009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C.Putty consistency</w:t>
      </w:r>
    </w:p>
    <w:p w:rsidR="00000000" w:rsidDel="00000000" w:rsidP="00000000" w:rsidRDefault="00000000" w:rsidRPr="00000000" w14:paraId="0000009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D.Medium body impression material*</w:t>
      </w:r>
    </w:p>
    <w:p w:rsidR="00000000" w:rsidDel="00000000" w:rsidP="00000000" w:rsidRDefault="00000000" w:rsidRPr="00000000" w14:paraId="0000009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Ans:D</w:t>
      </w:r>
    </w:p>
    <w:p w:rsidR="00000000" w:rsidDel="00000000" w:rsidP="00000000" w:rsidRDefault="00000000" w:rsidRPr="00000000" w14:paraId="0000009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25.The best material to cement porcelain laminate veneer is</w:t>
      </w:r>
    </w:p>
    <w:p w:rsidR="00000000" w:rsidDel="00000000" w:rsidP="00000000" w:rsidRDefault="00000000" w:rsidRPr="00000000" w14:paraId="0000009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A.Zinc oxide eugenol cement</w:t>
      </w:r>
    </w:p>
    <w:p w:rsidR="00000000" w:rsidDel="00000000" w:rsidP="00000000" w:rsidRDefault="00000000" w:rsidRPr="00000000" w14:paraId="0000009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B.Giass ionomer cement</w:t>
      </w:r>
    </w:p>
    <w:p w:rsidR="00000000" w:rsidDel="00000000" w:rsidP="00000000" w:rsidRDefault="00000000" w:rsidRPr="00000000" w14:paraId="0000009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C.Zinc phosphate cement</w:t>
      </w:r>
    </w:p>
    <w:p w:rsidR="00000000" w:rsidDel="00000000" w:rsidP="00000000" w:rsidRDefault="00000000" w:rsidRPr="00000000" w14:paraId="0000009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D.Resin cement*</w:t>
      </w:r>
    </w:p>
    <w:p w:rsidR="00000000" w:rsidDel="00000000" w:rsidP="00000000" w:rsidRDefault="00000000" w:rsidRPr="00000000" w14:paraId="0000009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Ans:D</w:t>
      </w:r>
    </w:p>
    <w:p w:rsidR="00000000" w:rsidDel="00000000" w:rsidP="00000000" w:rsidRDefault="00000000" w:rsidRPr="00000000" w14:paraId="0000009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26.The stages of addition polymerization are all except</w:t>
      </w:r>
    </w:p>
    <w:p w:rsidR="00000000" w:rsidDel="00000000" w:rsidP="00000000" w:rsidRDefault="00000000" w:rsidRPr="00000000" w14:paraId="0000009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A.Induction</w:t>
      </w:r>
    </w:p>
    <w:p w:rsidR="00000000" w:rsidDel="00000000" w:rsidP="00000000" w:rsidRDefault="00000000" w:rsidRPr="00000000" w14:paraId="0000009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B.Free radical formation*</w:t>
      </w:r>
    </w:p>
    <w:p w:rsidR="00000000" w:rsidDel="00000000" w:rsidP="00000000" w:rsidRDefault="00000000" w:rsidRPr="00000000" w14:paraId="0000009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C.Chain transfer</w:t>
      </w:r>
    </w:p>
    <w:p w:rsidR="00000000" w:rsidDel="00000000" w:rsidP="00000000" w:rsidRDefault="00000000" w:rsidRPr="00000000" w14:paraId="0000009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D.Termination</w:t>
        <w:br w:type="textWrapping"/>
        <w:t xml:space="preserve">Ans:B</w:t>
      </w:r>
    </w:p>
    <w:p w:rsidR="00000000" w:rsidDel="00000000" w:rsidP="00000000" w:rsidRDefault="00000000" w:rsidRPr="00000000" w14:paraId="0000009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27.The major constituent of reversible hydrocolloid impression material is</w:t>
      </w:r>
    </w:p>
    <w:p w:rsidR="00000000" w:rsidDel="00000000" w:rsidP="00000000" w:rsidRDefault="00000000" w:rsidRPr="00000000" w14:paraId="0000009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A.Agar</w:t>
      </w:r>
    </w:p>
    <w:p w:rsidR="00000000" w:rsidDel="00000000" w:rsidP="00000000" w:rsidRDefault="00000000" w:rsidRPr="00000000" w14:paraId="000000A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B.Sodium alginate</w:t>
      </w:r>
    </w:p>
    <w:p w:rsidR="00000000" w:rsidDel="00000000" w:rsidP="00000000" w:rsidRDefault="00000000" w:rsidRPr="00000000" w14:paraId="000000A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C.Water*</w:t>
      </w:r>
    </w:p>
    <w:p w:rsidR="00000000" w:rsidDel="00000000" w:rsidP="00000000" w:rsidRDefault="00000000" w:rsidRPr="00000000" w14:paraId="000000A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D.Silica</w:t>
      </w:r>
    </w:p>
    <w:p w:rsidR="00000000" w:rsidDel="00000000" w:rsidP="00000000" w:rsidRDefault="00000000" w:rsidRPr="00000000" w14:paraId="000000A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Ans:C</w:t>
      </w:r>
    </w:p>
    <w:p w:rsidR="00000000" w:rsidDel="00000000" w:rsidP="00000000" w:rsidRDefault="00000000" w:rsidRPr="00000000" w14:paraId="000000A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28.Cross linking agent in heat cured acrylic resin is:</w:t>
      </w:r>
    </w:p>
    <w:p w:rsidR="00000000" w:rsidDel="00000000" w:rsidP="00000000" w:rsidRDefault="00000000" w:rsidRPr="00000000" w14:paraId="000000A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A.Glycol dimethacrylate*</w:t>
      </w:r>
    </w:p>
    <w:p w:rsidR="00000000" w:rsidDel="00000000" w:rsidP="00000000" w:rsidRDefault="00000000" w:rsidRPr="00000000" w14:paraId="000000A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B.Benzoyl peroxide</w:t>
      </w:r>
    </w:p>
    <w:p w:rsidR="00000000" w:rsidDel="00000000" w:rsidP="00000000" w:rsidRDefault="00000000" w:rsidRPr="00000000" w14:paraId="000000A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C.Dibutyl phthalate</w:t>
      </w:r>
    </w:p>
    <w:p w:rsidR="00000000" w:rsidDel="00000000" w:rsidP="00000000" w:rsidRDefault="00000000" w:rsidRPr="00000000" w14:paraId="000000A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D.Methyl methacrylate</w:t>
      </w:r>
    </w:p>
    <w:p w:rsidR="00000000" w:rsidDel="00000000" w:rsidP="00000000" w:rsidRDefault="00000000" w:rsidRPr="00000000" w14:paraId="000000A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Ans:A</w:t>
      </w:r>
    </w:p>
    <w:p w:rsidR="00000000" w:rsidDel="00000000" w:rsidP="00000000" w:rsidRDefault="00000000" w:rsidRPr="00000000" w14:paraId="000000A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29.Figure-eight stropping motion is used for mixing</w:t>
      </w:r>
    </w:p>
    <w:p w:rsidR="00000000" w:rsidDel="00000000" w:rsidP="00000000" w:rsidRDefault="00000000" w:rsidRPr="00000000" w14:paraId="000000A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A.Reversible hydrocolloid</w:t>
      </w:r>
    </w:p>
    <w:p w:rsidR="00000000" w:rsidDel="00000000" w:rsidP="00000000" w:rsidRDefault="00000000" w:rsidRPr="00000000" w14:paraId="000000A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B.Poly ether</w:t>
      </w:r>
    </w:p>
    <w:p w:rsidR="00000000" w:rsidDel="00000000" w:rsidP="00000000" w:rsidRDefault="00000000" w:rsidRPr="00000000" w14:paraId="000000A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C.Irreversible hydrocolloid*</w:t>
      </w:r>
    </w:p>
    <w:p w:rsidR="00000000" w:rsidDel="00000000" w:rsidP="00000000" w:rsidRDefault="00000000" w:rsidRPr="00000000" w14:paraId="000000A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D.Poly sulfide</w:t>
      </w:r>
    </w:p>
    <w:p w:rsidR="00000000" w:rsidDel="00000000" w:rsidP="00000000" w:rsidRDefault="00000000" w:rsidRPr="00000000" w14:paraId="000000A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Ans:C</w:t>
      </w:r>
    </w:p>
    <w:p w:rsidR="00000000" w:rsidDel="00000000" w:rsidP="00000000" w:rsidRDefault="00000000" w:rsidRPr="00000000" w14:paraId="000000B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30.Dental plaster is which type of gypsum product?</w:t>
      </w:r>
    </w:p>
    <w:p w:rsidR="00000000" w:rsidDel="00000000" w:rsidP="00000000" w:rsidRDefault="00000000" w:rsidRPr="00000000" w14:paraId="000000B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A.Type I</w:t>
      </w:r>
    </w:p>
    <w:p w:rsidR="00000000" w:rsidDel="00000000" w:rsidP="00000000" w:rsidRDefault="00000000" w:rsidRPr="00000000" w14:paraId="000000B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B.Type II*</w:t>
      </w:r>
    </w:p>
    <w:p w:rsidR="00000000" w:rsidDel="00000000" w:rsidP="00000000" w:rsidRDefault="00000000" w:rsidRPr="00000000" w14:paraId="000000B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C.Type III</w:t>
      </w:r>
    </w:p>
    <w:p w:rsidR="00000000" w:rsidDel="00000000" w:rsidP="00000000" w:rsidRDefault="00000000" w:rsidRPr="00000000" w14:paraId="000000B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D.Type IV</w:t>
      </w:r>
    </w:p>
    <w:p w:rsidR="00000000" w:rsidDel="00000000" w:rsidP="00000000" w:rsidRDefault="00000000" w:rsidRPr="00000000" w14:paraId="000000B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Ans:B</w:t>
      </w:r>
    </w:p>
    <w:p w:rsidR="00000000" w:rsidDel="00000000" w:rsidP="00000000" w:rsidRDefault="00000000" w:rsidRPr="00000000" w14:paraId="000000B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31.The most common malignant neoplasm of the oral mucosa</w:t>
      </w:r>
    </w:p>
    <w:p w:rsidR="00000000" w:rsidDel="00000000" w:rsidP="00000000" w:rsidRDefault="00000000" w:rsidRPr="00000000" w14:paraId="000000B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A.Squamous cell carcinoma*</w:t>
      </w:r>
    </w:p>
    <w:p w:rsidR="00000000" w:rsidDel="00000000" w:rsidP="00000000" w:rsidRDefault="00000000" w:rsidRPr="00000000" w14:paraId="000000B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B.Basal cell carcinoma</w:t>
      </w:r>
    </w:p>
    <w:p w:rsidR="00000000" w:rsidDel="00000000" w:rsidP="00000000" w:rsidRDefault="00000000" w:rsidRPr="00000000" w14:paraId="000000B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C.Keratoacanthoma</w:t>
      </w:r>
    </w:p>
    <w:p w:rsidR="00000000" w:rsidDel="00000000" w:rsidP="00000000" w:rsidRDefault="00000000" w:rsidRPr="00000000" w14:paraId="000000B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D.Papilloma</w:t>
      </w:r>
    </w:p>
    <w:p w:rsidR="00000000" w:rsidDel="00000000" w:rsidP="00000000" w:rsidRDefault="00000000" w:rsidRPr="00000000" w14:paraId="000000B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Ans:A</w:t>
      </w:r>
    </w:p>
    <w:p w:rsidR="00000000" w:rsidDel="00000000" w:rsidP="00000000" w:rsidRDefault="00000000" w:rsidRPr="00000000" w14:paraId="000000B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32.The premalignant lesion usually associated with dysplastic changes histologically</w:t>
      </w:r>
    </w:p>
    <w:p w:rsidR="00000000" w:rsidDel="00000000" w:rsidP="00000000" w:rsidRDefault="00000000" w:rsidRPr="00000000" w14:paraId="000000B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A.Leukoplakia</w:t>
      </w:r>
    </w:p>
    <w:p w:rsidR="00000000" w:rsidDel="00000000" w:rsidP="00000000" w:rsidRDefault="00000000" w:rsidRPr="00000000" w14:paraId="000000B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B.Erythroplakia*</w:t>
      </w:r>
    </w:p>
    <w:p w:rsidR="00000000" w:rsidDel="00000000" w:rsidP="00000000" w:rsidRDefault="00000000" w:rsidRPr="00000000" w14:paraId="000000B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C.Leukoedema</w:t>
      </w:r>
    </w:p>
    <w:p w:rsidR="00000000" w:rsidDel="00000000" w:rsidP="00000000" w:rsidRDefault="00000000" w:rsidRPr="00000000" w14:paraId="000000C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D.None of the above</w:t>
      </w:r>
    </w:p>
    <w:p w:rsidR="00000000" w:rsidDel="00000000" w:rsidP="00000000" w:rsidRDefault="00000000" w:rsidRPr="00000000" w14:paraId="000000C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Ans:B</w:t>
      </w:r>
    </w:p>
    <w:p w:rsidR="00000000" w:rsidDel="00000000" w:rsidP="00000000" w:rsidRDefault="00000000" w:rsidRPr="00000000" w14:paraId="000000C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33.Pathologic loss of both enamel and dentin caused by biomechanicalloading  forces</w:t>
      </w:r>
    </w:p>
    <w:p w:rsidR="00000000" w:rsidDel="00000000" w:rsidP="00000000" w:rsidRDefault="00000000" w:rsidRPr="00000000" w14:paraId="000000C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A.Attrition</w:t>
      </w:r>
    </w:p>
    <w:p w:rsidR="00000000" w:rsidDel="00000000" w:rsidP="00000000" w:rsidRDefault="00000000" w:rsidRPr="00000000" w14:paraId="000000C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B.Abrasion</w:t>
      </w:r>
    </w:p>
    <w:p w:rsidR="00000000" w:rsidDel="00000000" w:rsidP="00000000" w:rsidRDefault="00000000" w:rsidRPr="00000000" w14:paraId="000000C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C.Abfraction*</w:t>
      </w:r>
    </w:p>
    <w:p w:rsidR="00000000" w:rsidDel="00000000" w:rsidP="00000000" w:rsidRDefault="00000000" w:rsidRPr="00000000" w14:paraId="000000C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D.Caries</w:t>
      </w:r>
    </w:p>
    <w:p w:rsidR="00000000" w:rsidDel="00000000" w:rsidP="00000000" w:rsidRDefault="00000000" w:rsidRPr="00000000" w14:paraId="000000C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Ans:C</w:t>
      </w:r>
    </w:p>
    <w:p w:rsidR="00000000" w:rsidDel="00000000" w:rsidP="00000000" w:rsidRDefault="00000000" w:rsidRPr="00000000" w14:paraId="000000C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34.Dentin deposited around pulp chamber throughout life of the tooth due to ageing</w:t>
      </w:r>
    </w:p>
    <w:p w:rsidR="00000000" w:rsidDel="00000000" w:rsidP="00000000" w:rsidRDefault="00000000" w:rsidRPr="00000000" w14:paraId="000000C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A.Secondary dentin*</w:t>
      </w:r>
    </w:p>
    <w:p w:rsidR="00000000" w:rsidDel="00000000" w:rsidP="00000000" w:rsidRDefault="00000000" w:rsidRPr="00000000" w14:paraId="000000C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B.Tertiary dentin</w:t>
      </w:r>
    </w:p>
    <w:p w:rsidR="00000000" w:rsidDel="00000000" w:rsidP="00000000" w:rsidRDefault="00000000" w:rsidRPr="00000000" w14:paraId="000000C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C.Primary dentin</w:t>
      </w:r>
    </w:p>
    <w:p w:rsidR="00000000" w:rsidDel="00000000" w:rsidP="00000000" w:rsidRDefault="00000000" w:rsidRPr="00000000" w14:paraId="000000C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D.None of the above</w:t>
      </w:r>
    </w:p>
    <w:p w:rsidR="00000000" w:rsidDel="00000000" w:rsidP="00000000" w:rsidRDefault="00000000" w:rsidRPr="00000000" w14:paraId="000000C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Ans:A</w:t>
      </w:r>
    </w:p>
    <w:p w:rsidR="00000000" w:rsidDel="00000000" w:rsidP="00000000" w:rsidRDefault="00000000" w:rsidRPr="00000000" w14:paraId="000000C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35.Localized masses of calcified tissue in the pulp that  resemble normal dentin</w:t>
      </w:r>
    </w:p>
    <w:p w:rsidR="00000000" w:rsidDel="00000000" w:rsidP="00000000" w:rsidRDefault="00000000" w:rsidRPr="00000000" w14:paraId="000000C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A.True denticle*</w:t>
      </w:r>
    </w:p>
    <w:p w:rsidR="00000000" w:rsidDel="00000000" w:rsidP="00000000" w:rsidRDefault="00000000" w:rsidRPr="00000000" w14:paraId="000000D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B.Diffuse calcification</w:t>
      </w:r>
    </w:p>
    <w:p w:rsidR="00000000" w:rsidDel="00000000" w:rsidP="00000000" w:rsidRDefault="00000000" w:rsidRPr="00000000" w14:paraId="000000D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C.False denticle</w:t>
      </w:r>
    </w:p>
    <w:p w:rsidR="00000000" w:rsidDel="00000000" w:rsidP="00000000" w:rsidRDefault="00000000" w:rsidRPr="00000000" w14:paraId="000000D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D.Cementicle</w:t>
      </w:r>
    </w:p>
    <w:p w:rsidR="00000000" w:rsidDel="00000000" w:rsidP="00000000" w:rsidRDefault="00000000" w:rsidRPr="00000000" w14:paraId="000000D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Ans:A</w:t>
      </w:r>
    </w:p>
    <w:p w:rsidR="00000000" w:rsidDel="00000000" w:rsidP="00000000" w:rsidRDefault="00000000" w:rsidRPr="00000000" w14:paraId="000000D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36.Pink tooth of mummery is caused by</w:t>
      </w:r>
    </w:p>
    <w:p w:rsidR="00000000" w:rsidDel="00000000" w:rsidP="00000000" w:rsidRDefault="00000000" w:rsidRPr="00000000" w14:paraId="000000D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A.Attrition</w:t>
      </w:r>
    </w:p>
    <w:p w:rsidR="00000000" w:rsidDel="00000000" w:rsidP="00000000" w:rsidRDefault="00000000" w:rsidRPr="00000000" w14:paraId="000000D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B.Mercury poisoning</w:t>
      </w:r>
    </w:p>
    <w:p w:rsidR="00000000" w:rsidDel="00000000" w:rsidP="00000000" w:rsidRDefault="00000000" w:rsidRPr="00000000" w14:paraId="000000D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C.Caries</w:t>
      </w:r>
    </w:p>
    <w:p w:rsidR="00000000" w:rsidDel="00000000" w:rsidP="00000000" w:rsidRDefault="00000000" w:rsidRPr="00000000" w14:paraId="000000D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D.Internal resorption*</w:t>
      </w:r>
    </w:p>
    <w:p w:rsidR="00000000" w:rsidDel="00000000" w:rsidP="00000000" w:rsidRDefault="00000000" w:rsidRPr="00000000" w14:paraId="000000D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Ans:D</w:t>
      </w:r>
    </w:p>
    <w:p w:rsidR="00000000" w:rsidDel="00000000" w:rsidP="00000000" w:rsidRDefault="00000000" w:rsidRPr="00000000" w14:paraId="000000D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37.Cementicles are small foci of calcified tissue which lie in the </w:t>
      </w:r>
    </w:p>
    <w:p w:rsidR="00000000" w:rsidDel="00000000" w:rsidP="00000000" w:rsidRDefault="00000000" w:rsidRPr="00000000" w14:paraId="000000D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A.Pulp</w:t>
      </w:r>
    </w:p>
    <w:p w:rsidR="00000000" w:rsidDel="00000000" w:rsidP="00000000" w:rsidRDefault="00000000" w:rsidRPr="00000000" w14:paraId="000000D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B.Dentin</w:t>
      </w:r>
    </w:p>
    <w:p w:rsidR="00000000" w:rsidDel="00000000" w:rsidP="00000000" w:rsidRDefault="00000000" w:rsidRPr="00000000" w14:paraId="000000D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B.Enamel</w:t>
      </w:r>
    </w:p>
    <w:p w:rsidR="00000000" w:rsidDel="00000000" w:rsidP="00000000" w:rsidRDefault="00000000" w:rsidRPr="00000000" w14:paraId="000000D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D.Periodontal ligament*</w:t>
      </w:r>
    </w:p>
    <w:p w:rsidR="00000000" w:rsidDel="00000000" w:rsidP="00000000" w:rsidRDefault="00000000" w:rsidRPr="00000000" w14:paraId="000000D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Ans:D</w:t>
      </w:r>
    </w:p>
    <w:p w:rsidR="00000000" w:rsidDel="00000000" w:rsidP="00000000" w:rsidRDefault="00000000" w:rsidRPr="00000000" w14:paraId="000000E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38.Pain is more apt to be a feature of</w:t>
      </w:r>
    </w:p>
    <w:p w:rsidR="00000000" w:rsidDel="00000000" w:rsidP="00000000" w:rsidRDefault="00000000" w:rsidRPr="00000000" w14:paraId="000000E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A.Acute caries*</w:t>
      </w:r>
    </w:p>
    <w:p w:rsidR="00000000" w:rsidDel="00000000" w:rsidP="00000000" w:rsidRDefault="00000000" w:rsidRPr="00000000" w14:paraId="000000E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B.Chronic caries</w:t>
      </w:r>
    </w:p>
    <w:p w:rsidR="00000000" w:rsidDel="00000000" w:rsidP="00000000" w:rsidRDefault="00000000" w:rsidRPr="00000000" w14:paraId="000000E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C.Arrested caries</w:t>
      </w:r>
    </w:p>
    <w:p w:rsidR="00000000" w:rsidDel="00000000" w:rsidP="00000000" w:rsidRDefault="00000000" w:rsidRPr="00000000" w14:paraId="000000E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D.None of above</w:t>
      </w:r>
    </w:p>
    <w:p w:rsidR="00000000" w:rsidDel="00000000" w:rsidP="00000000" w:rsidRDefault="00000000" w:rsidRPr="00000000" w14:paraId="000000E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Ans:A</w:t>
      </w:r>
    </w:p>
    <w:p w:rsidR="00000000" w:rsidDel="00000000" w:rsidP="00000000" w:rsidRDefault="00000000" w:rsidRPr="00000000" w14:paraId="000000E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39.Trench mouth disease is</w:t>
      </w:r>
    </w:p>
    <w:p w:rsidR="00000000" w:rsidDel="00000000" w:rsidP="00000000" w:rsidRDefault="00000000" w:rsidRPr="00000000" w14:paraId="000000E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A.Necrotizing ulcerative gingivitis*</w:t>
      </w:r>
    </w:p>
    <w:p w:rsidR="00000000" w:rsidDel="00000000" w:rsidP="00000000" w:rsidRDefault="00000000" w:rsidRPr="00000000" w14:paraId="000000E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B.Desquamative gingivitis</w:t>
      </w:r>
    </w:p>
    <w:p w:rsidR="00000000" w:rsidDel="00000000" w:rsidP="00000000" w:rsidRDefault="00000000" w:rsidRPr="00000000" w14:paraId="000000E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C.Pregnancy gingivitis</w:t>
      </w:r>
    </w:p>
    <w:p w:rsidR="00000000" w:rsidDel="00000000" w:rsidP="00000000" w:rsidRDefault="00000000" w:rsidRPr="00000000" w14:paraId="000000E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D.Periodontitis</w:t>
      </w:r>
    </w:p>
    <w:p w:rsidR="00000000" w:rsidDel="00000000" w:rsidP="00000000" w:rsidRDefault="00000000" w:rsidRPr="00000000" w14:paraId="000000E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Ans:A</w:t>
      </w:r>
    </w:p>
    <w:p w:rsidR="00000000" w:rsidDel="00000000" w:rsidP="00000000" w:rsidRDefault="00000000" w:rsidRPr="00000000" w14:paraId="000000E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40.Most common microbial disease affecting calcified tissues of the teeth</w:t>
      </w:r>
    </w:p>
    <w:p w:rsidR="00000000" w:rsidDel="00000000" w:rsidP="00000000" w:rsidRDefault="00000000" w:rsidRPr="00000000" w14:paraId="000000E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A.Gingivitis</w:t>
      </w:r>
    </w:p>
    <w:p w:rsidR="00000000" w:rsidDel="00000000" w:rsidP="00000000" w:rsidRDefault="00000000" w:rsidRPr="00000000" w14:paraId="000000E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B.Resorption</w:t>
      </w:r>
    </w:p>
    <w:p w:rsidR="00000000" w:rsidDel="00000000" w:rsidP="00000000" w:rsidRDefault="00000000" w:rsidRPr="00000000" w14:paraId="000000E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C.Caries*</w:t>
      </w:r>
    </w:p>
    <w:p w:rsidR="00000000" w:rsidDel="00000000" w:rsidP="00000000" w:rsidRDefault="00000000" w:rsidRPr="00000000" w14:paraId="000000F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D.Attrition</w:t>
      </w:r>
    </w:p>
    <w:p w:rsidR="00000000" w:rsidDel="00000000" w:rsidP="00000000" w:rsidRDefault="00000000" w:rsidRPr="00000000" w14:paraId="000000F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Ans:C</w:t>
      </w:r>
    </w:p>
    <w:p w:rsidR="00000000" w:rsidDel="00000000" w:rsidP="00000000" w:rsidRDefault="00000000" w:rsidRPr="00000000" w14:paraId="000000F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41.Life saving drug in anaphylaxis</w:t>
      </w:r>
    </w:p>
    <w:p w:rsidR="00000000" w:rsidDel="00000000" w:rsidP="00000000" w:rsidRDefault="00000000" w:rsidRPr="00000000" w14:paraId="000000F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A.Nifidipin</w:t>
      </w:r>
    </w:p>
    <w:p w:rsidR="00000000" w:rsidDel="00000000" w:rsidP="00000000" w:rsidRDefault="00000000" w:rsidRPr="00000000" w14:paraId="000000F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B.Pencilin</w:t>
      </w:r>
    </w:p>
    <w:p w:rsidR="00000000" w:rsidDel="00000000" w:rsidP="00000000" w:rsidRDefault="00000000" w:rsidRPr="00000000" w14:paraId="000000F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C.Adrenalin*</w:t>
      </w:r>
    </w:p>
    <w:p w:rsidR="00000000" w:rsidDel="00000000" w:rsidP="00000000" w:rsidRDefault="00000000" w:rsidRPr="00000000" w14:paraId="000000F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D.Midazolam</w:t>
      </w:r>
    </w:p>
    <w:p w:rsidR="00000000" w:rsidDel="00000000" w:rsidP="00000000" w:rsidRDefault="00000000" w:rsidRPr="00000000" w14:paraId="000000F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Ans:C</w:t>
      </w:r>
    </w:p>
    <w:p w:rsidR="00000000" w:rsidDel="00000000" w:rsidP="00000000" w:rsidRDefault="00000000" w:rsidRPr="00000000" w14:paraId="000000F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42.Whining type of behavior means:</w:t>
      </w:r>
    </w:p>
    <w:p w:rsidR="00000000" w:rsidDel="00000000" w:rsidP="00000000" w:rsidRDefault="00000000" w:rsidRPr="00000000" w14:paraId="000000F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A.Shy behavior</w:t>
      </w:r>
    </w:p>
    <w:p w:rsidR="00000000" w:rsidDel="00000000" w:rsidP="00000000" w:rsidRDefault="00000000" w:rsidRPr="00000000" w14:paraId="000000F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B.Abused behavior</w:t>
      </w:r>
    </w:p>
    <w:p w:rsidR="00000000" w:rsidDel="00000000" w:rsidP="00000000" w:rsidRDefault="00000000" w:rsidRPr="00000000" w14:paraId="000000F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C.Complaint type of behavior*</w:t>
      </w:r>
    </w:p>
    <w:p w:rsidR="00000000" w:rsidDel="00000000" w:rsidP="00000000" w:rsidRDefault="00000000" w:rsidRPr="00000000" w14:paraId="000000F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D.Stubborn behavior</w:t>
      </w:r>
    </w:p>
    <w:p w:rsidR="00000000" w:rsidDel="00000000" w:rsidP="00000000" w:rsidRDefault="00000000" w:rsidRPr="00000000" w14:paraId="000000F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Ans:C</w:t>
      </w:r>
    </w:p>
    <w:p w:rsidR="00000000" w:rsidDel="00000000" w:rsidP="00000000" w:rsidRDefault="00000000" w:rsidRPr="00000000" w14:paraId="000000F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43.Which is used for caries diagnosis</w:t>
      </w:r>
    </w:p>
    <w:p w:rsidR="00000000" w:rsidDel="00000000" w:rsidP="00000000" w:rsidRDefault="00000000" w:rsidRPr="00000000" w14:paraId="000000F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A.Embrace wetbond</w:t>
      </w:r>
    </w:p>
    <w:p w:rsidR="00000000" w:rsidDel="00000000" w:rsidP="00000000" w:rsidRDefault="00000000" w:rsidRPr="00000000" w14:paraId="0000010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B.Wand</w:t>
      </w:r>
    </w:p>
    <w:p w:rsidR="00000000" w:rsidDel="00000000" w:rsidP="00000000" w:rsidRDefault="00000000" w:rsidRPr="00000000" w14:paraId="0000010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C.Papacarie</w:t>
      </w:r>
    </w:p>
    <w:p w:rsidR="00000000" w:rsidDel="00000000" w:rsidP="00000000" w:rsidRDefault="00000000" w:rsidRPr="00000000" w14:paraId="0000010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D.Mini-Dcarie*</w:t>
      </w:r>
    </w:p>
    <w:p w:rsidR="00000000" w:rsidDel="00000000" w:rsidP="00000000" w:rsidRDefault="00000000" w:rsidRPr="00000000" w14:paraId="0000010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Ans:D</w:t>
      </w:r>
    </w:p>
    <w:p w:rsidR="00000000" w:rsidDel="00000000" w:rsidP="00000000" w:rsidRDefault="00000000" w:rsidRPr="00000000" w14:paraId="0000010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44.Stainless steel crown is:</w:t>
      </w:r>
    </w:p>
    <w:p w:rsidR="00000000" w:rsidDel="00000000" w:rsidP="00000000" w:rsidRDefault="00000000" w:rsidRPr="00000000" w14:paraId="0000010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A.Permanent restoration</w:t>
      </w:r>
    </w:p>
    <w:p w:rsidR="00000000" w:rsidDel="00000000" w:rsidP="00000000" w:rsidRDefault="00000000" w:rsidRPr="00000000" w14:paraId="0000010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B.Semi permanent restoration*</w:t>
      </w:r>
    </w:p>
    <w:p w:rsidR="00000000" w:rsidDel="00000000" w:rsidP="00000000" w:rsidRDefault="00000000" w:rsidRPr="00000000" w14:paraId="0000010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C.Temporary restoration</w:t>
      </w:r>
    </w:p>
    <w:p w:rsidR="00000000" w:rsidDel="00000000" w:rsidP="00000000" w:rsidRDefault="00000000" w:rsidRPr="00000000" w14:paraId="0000010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D.Self applied restoration</w:t>
      </w:r>
    </w:p>
    <w:p w:rsidR="00000000" w:rsidDel="00000000" w:rsidP="00000000" w:rsidRDefault="00000000" w:rsidRPr="00000000" w14:paraId="0000010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Ans:B</w:t>
      </w:r>
    </w:p>
    <w:p w:rsidR="00000000" w:rsidDel="00000000" w:rsidP="00000000" w:rsidRDefault="00000000" w:rsidRPr="00000000" w14:paraId="0000010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45.Which brushing trechnique is good for children</w:t>
      </w:r>
    </w:p>
    <w:p w:rsidR="00000000" w:rsidDel="00000000" w:rsidP="00000000" w:rsidRDefault="00000000" w:rsidRPr="00000000" w14:paraId="0000010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A.Fone’s technique*</w:t>
      </w:r>
    </w:p>
    <w:p w:rsidR="00000000" w:rsidDel="00000000" w:rsidP="00000000" w:rsidRDefault="00000000" w:rsidRPr="00000000" w14:paraId="0000010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B.Bass method</w:t>
      </w:r>
    </w:p>
    <w:p w:rsidR="00000000" w:rsidDel="00000000" w:rsidP="00000000" w:rsidRDefault="00000000" w:rsidRPr="00000000" w14:paraId="0000010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C.Modified stillman technique</w:t>
      </w:r>
    </w:p>
    <w:p w:rsidR="00000000" w:rsidDel="00000000" w:rsidP="00000000" w:rsidRDefault="00000000" w:rsidRPr="00000000" w14:paraId="0000010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D.Chatter method</w:t>
      </w:r>
    </w:p>
    <w:p w:rsidR="00000000" w:rsidDel="00000000" w:rsidP="00000000" w:rsidRDefault="00000000" w:rsidRPr="00000000" w14:paraId="0000010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Ans:A</w:t>
      </w:r>
    </w:p>
    <w:p w:rsidR="00000000" w:rsidDel="00000000" w:rsidP="00000000" w:rsidRDefault="00000000" w:rsidRPr="00000000" w14:paraId="0000011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46.Which is called as arch criminal</w:t>
      </w:r>
    </w:p>
    <w:p w:rsidR="00000000" w:rsidDel="00000000" w:rsidP="00000000" w:rsidRDefault="00000000" w:rsidRPr="00000000" w14:paraId="0000011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A.Sucrose*</w:t>
      </w:r>
    </w:p>
    <w:p w:rsidR="00000000" w:rsidDel="00000000" w:rsidP="00000000" w:rsidRDefault="00000000" w:rsidRPr="00000000" w14:paraId="0000011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B.Fructose</w:t>
      </w:r>
    </w:p>
    <w:p w:rsidR="00000000" w:rsidDel="00000000" w:rsidP="00000000" w:rsidRDefault="00000000" w:rsidRPr="00000000" w14:paraId="0000011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C.Xylitol</w:t>
      </w:r>
    </w:p>
    <w:p w:rsidR="00000000" w:rsidDel="00000000" w:rsidP="00000000" w:rsidRDefault="00000000" w:rsidRPr="00000000" w14:paraId="0000011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D.Manitol</w:t>
      </w:r>
    </w:p>
    <w:p w:rsidR="00000000" w:rsidDel="00000000" w:rsidP="00000000" w:rsidRDefault="00000000" w:rsidRPr="00000000" w14:paraId="0000011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Ans:A</w:t>
      </w:r>
    </w:p>
    <w:p w:rsidR="00000000" w:rsidDel="00000000" w:rsidP="00000000" w:rsidRDefault="00000000" w:rsidRPr="00000000" w14:paraId="0000011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47.Ormocer is</w:t>
      </w:r>
    </w:p>
    <w:p w:rsidR="00000000" w:rsidDel="00000000" w:rsidP="00000000" w:rsidRDefault="00000000" w:rsidRPr="00000000" w14:paraId="0000011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A.GIC</w:t>
      </w:r>
    </w:p>
    <w:p w:rsidR="00000000" w:rsidDel="00000000" w:rsidP="00000000" w:rsidRDefault="00000000" w:rsidRPr="00000000" w14:paraId="0000011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B.Poly carboxilyte</w:t>
      </w:r>
    </w:p>
    <w:p w:rsidR="00000000" w:rsidDel="00000000" w:rsidP="00000000" w:rsidRDefault="00000000" w:rsidRPr="00000000" w14:paraId="0000011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C.Pulpectomy medicament</w:t>
      </w:r>
    </w:p>
    <w:p w:rsidR="00000000" w:rsidDel="00000000" w:rsidP="00000000" w:rsidRDefault="00000000" w:rsidRPr="00000000" w14:paraId="0000011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D.Composite*</w:t>
      </w:r>
    </w:p>
    <w:p w:rsidR="00000000" w:rsidDel="00000000" w:rsidP="00000000" w:rsidRDefault="00000000" w:rsidRPr="00000000" w14:paraId="0000011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Ans:D</w:t>
      </w:r>
    </w:p>
    <w:p w:rsidR="00000000" w:rsidDel="00000000" w:rsidP="00000000" w:rsidRDefault="00000000" w:rsidRPr="00000000" w14:paraId="0000011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48.First clinically tested plantibody</w:t>
      </w:r>
    </w:p>
    <w:p w:rsidR="00000000" w:rsidDel="00000000" w:rsidP="00000000" w:rsidRDefault="00000000" w:rsidRPr="00000000" w14:paraId="0000011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A.CARO Rx*</w:t>
      </w:r>
    </w:p>
    <w:p w:rsidR="00000000" w:rsidDel="00000000" w:rsidP="00000000" w:rsidRDefault="00000000" w:rsidRPr="00000000" w14:paraId="0000011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B.BRAX Rx</w:t>
      </w:r>
    </w:p>
    <w:p w:rsidR="00000000" w:rsidDel="00000000" w:rsidP="00000000" w:rsidRDefault="00000000" w:rsidRPr="00000000" w14:paraId="0000011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C.CROME Rx</w:t>
      </w:r>
    </w:p>
    <w:p w:rsidR="00000000" w:rsidDel="00000000" w:rsidP="00000000" w:rsidRDefault="00000000" w:rsidRPr="00000000" w14:paraId="0000012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D.GENE Rx</w:t>
      </w:r>
    </w:p>
    <w:p w:rsidR="00000000" w:rsidDel="00000000" w:rsidP="00000000" w:rsidRDefault="00000000" w:rsidRPr="00000000" w14:paraId="0000012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Ans:A</w:t>
      </w:r>
    </w:p>
    <w:p w:rsidR="00000000" w:rsidDel="00000000" w:rsidP="00000000" w:rsidRDefault="00000000" w:rsidRPr="00000000" w14:paraId="0000012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49.Most commonly affected system in  dawn’s syndrome patient</w:t>
      </w:r>
    </w:p>
    <w:p w:rsidR="00000000" w:rsidDel="00000000" w:rsidP="00000000" w:rsidRDefault="00000000" w:rsidRPr="00000000" w14:paraId="0000012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A.Respiratory system</w:t>
      </w:r>
    </w:p>
    <w:p w:rsidR="00000000" w:rsidDel="00000000" w:rsidP="00000000" w:rsidRDefault="00000000" w:rsidRPr="00000000" w14:paraId="0000012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B.Renal system</w:t>
      </w:r>
    </w:p>
    <w:p w:rsidR="00000000" w:rsidDel="00000000" w:rsidP="00000000" w:rsidRDefault="00000000" w:rsidRPr="00000000" w14:paraId="0000012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C.Cardiac system*</w:t>
      </w:r>
    </w:p>
    <w:p w:rsidR="00000000" w:rsidDel="00000000" w:rsidP="00000000" w:rsidRDefault="00000000" w:rsidRPr="00000000" w14:paraId="0000012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D.Endocrine system</w:t>
      </w:r>
    </w:p>
    <w:p w:rsidR="00000000" w:rsidDel="00000000" w:rsidP="00000000" w:rsidRDefault="00000000" w:rsidRPr="00000000" w14:paraId="0000012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Ans:C</w:t>
      </w:r>
    </w:p>
    <w:p w:rsidR="00000000" w:rsidDel="00000000" w:rsidP="00000000" w:rsidRDefault="00000000" w:rsidRPr="00000000" w14:paraId="0000012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50.Choking off phenomenon is seen in</w:t>
      </w:r>
    </w:p>
    <w:p w:rsidR="00000000" w:rsidDel="00000000" w:rsidP="00000000" w:rsidRDefault="00000000" w:rsidRPr="00000000" w14:paraId="0000012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A.NaF*</w:t>
      </w:r>
    </w:p>
    <w:p w:rsidR="00000000" w:rsidDel="00000000" w:rsidP="00000000" w:rsidRDefault="00000000" w:rsidRPr="00000000" w14:paraId="0000012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B.SnF</w:t>
      </w:r>
    </w:p>
    <w:p w:rsidR="00000000" w:rsidDel="00000000" w:rsidP="00000000" w:rsidRDefault="00000000" w:rsidRPr="00000000" w14:paraId="0000012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C.APF</w:t>
      </w:r>
    </w:p>
    <w:p w:rsidR="00000000" w:rsidDel="00000000" w:rsidP="00000000" w:rsidRDefault="00000000" w:rsidRPr="00000000" w14:paraId="0000012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D.Amine fluoride</w:t>
      </w:r>
    </w:p>
    <w:p w:rsidR="00000000" w:rsidDel="00000000" w:rsidP="00000000" w:rsidRDefault="00000000" w:rsidRPr="00000000" w14:paraId="0000012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Ans:A</w:t>
      </w:r>
    </w:p>
    <w:p w:rsidR="00000000" w:rsidDel="00000000" w:rsidP="00000000" w:rsidRDefault="00000000" w:rsidRPr="00000000" w14:paraId="0000012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51.X-rays are</w:t>
      </w:r>
    </w:p>
    <w:p w:rsidR="00000000" w:rsidDel="00000000" w:rsidP="00000000" w:rsidRDefault="00000000" w:rsidRPr="00000000" w14:paraId="0000012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A.Particulate Radiation</w:t>
      </w:r>
    </w:p>
    <w:p w:rsidR="00000000" w:rsidDel="00000000" w:rsidP="00000000" w:rsidRDefault="00000000" w:rsidRPr="00000000" w14:paraId="0000013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B.Beta Rays</w:t>
      </w:r>
    </w:p>
    <w:p w:rsidR="00000000" w:rsidDel="00000000" w:rsidP="00000000" w:rsidRDefault="00000000" w:rsidRPr="00000000" w14:paraId="0000013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C.Photons*</w:t>
      </w:r>
    </w:p>
    <w:p w:rsidR="00000000" w:rsidDel="00000000" w:rsidP="00000000" w:rsidRDefault="00000000" w:rsidRPr="00000000" w14:paraId="0000013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D.Electrons</w:t>
      </w:r>
    </w:p>
    <w:p w:rsidR="00000000" w:rsidDel="00000000" w:rsidP="00000000" w:rsidRDefault="00000000" w:rsidRPr="00000000" w14:paraId="0000013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Ans:C</w:t>
      </w:r>
    </w:p>
    <w:p w:rsidR="00000000" w:rsidDel="00000000" w:rsidP="00000000" w:rsidRDefault="00000000" w:rsidRPr="00000000" w14:paraId="0000013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52.Titanium di Oxide is used in intensifying screen  as</w:t>
      </w:r>
    </w:p>
    <w:p w:rsidR="00000000" w:rsidDel="00000000" w:rsidP="00000000" w:rsidRDefault="00000000" w:rsidRPr="00000000" w14:paraId="0000013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A.Reactive Layer</w:t>
      </w:r>
    </w:p>
    <w:p w:rsidR="00000000" w:rsidDel="00000000" w:rsidP="00000000" w:rsidRDefault="00000000" w:rsidRPr="00000000" w14:paraId="0000013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B.Reflecting Layer*</w:t>
      </w:r>
    </w:p>
    <w:p w:rsidR="00000000" w:rsidDel="00000000" w:rsidP="00000000" w:rsidRDefault="00000000" w:rsidRPr="00000000" w14:paraId="0000013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C.Colourful Layer</w:t>
      </w:r>
    </w:p>
    <w:p w:rsidR="00000000" w:rsidDel="00000000" w:rsidP="00000000" w:rsidRDefault="00000000" w:rsidRPr="00000000" w14:paraId="0000013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D.Protective Layer</w:t>
      </w:r>
    </w:p>
    <w:p w:rsidR="00000000" w:rsidDel="00000000" w:rsidP="00000000" w:rsidRDefault="00000000" w:rsidRPr="00000000" w14:paraId="0000013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Ans:B</w:t>
      </w:r>
    </w:p>
    <w:p w:rsidR="00000000" w:rsidDel="00000000" w:rsidP="00000000" w:rsidRDefault="00000000" w:rsidRPr="00000000" w14:paraId="0000013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53.Trace amount of gold are sometimes added to silver halide crystals of X-rays films to improve their</w:t>
      </w:r>
    </w:p>
    <w:p w:rsidR="00000000" w:rsidDel="00000000" w:rsidP="00000000" w:rsidRDefault="00000000" w:rsidRPr="00000000" w14:paraId="0000013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A.Image Quality</w:t>
      </w:r>
    </w:p>
    <w:p w:rsidR="00000000" w:rsidDel="00000000" w:rsidP="00000000" w:rsidRDefault="00000000" w:rsidRPr="00000000" w14:paraId="0000013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B.Radiographic Density</w:t>
      </w:r>
    </w:p>
    <w:p w:rsidR="00000000" w:rsidDel="00000000" w:rsidP="00000000" w:rsidRDefault="00000000" w:rsidRPr="00000000" w14:paraId="0000013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C.Film Contrast</w:t>
      </w:r>
    </w:p>
    <w:p w:rsidR="00000000" w:rsidDel="00000000" w:rsidP="00000000" w:rsidRDefault="00000000" w:rsidRPr="00000000" w14:paraId="0000013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D.Sensitivity*</w:t>
      </w:r>
    </w:p>
    <w:p w:rsidR="00000000" w:rsidDel="00000000" w:rsidP="00000000" w:rsidRDefault="00000000" w:rsidRPr="00000000" w14:paraId="0000013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Ans:D</w:t>
      </w:r>
    </w:p>
    <w:p w:rsidR="00000000" w:rsidDel="00000000" w:rsidP="00000000" w:rsidRDefault="00000000" w:rsidRPr="00000000" w14:paraId="0000014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54.The technique based on Clesensky’s rule of isometry is</w:t>
      </w:r>
    </w:p>
    <w:p w:rsidR="00000000" w:rsidDel="00000000" w:rsidP="00000000" w:rsidRDefault="00000000" w:rsidRPr="00000000" w14:paraId="0000014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A.Bisecting Angle Technique*</w:t>
      </w:r>
    </w:p>
    <w:p w:rsidR="00000000" w:rsidDel="00000000" w:rsidP="00000000" w:rsidRDefault="00000000" w:rsidRPr="00000000" w14:paraId="0000014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B.Paralleling Technique</w:t>
      </w:r>
    </w:p>
    <w:p w:rsidR="00000000" w:rsidDel="00000000" w:rsidP="00000000" w:rsidRDefault="00000000" w:rsidRPr="00000000" w14:paraId="0000014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C.Right Angle Technique</w:t>
      </w:r>
    </w:p>
    <w:p w:rsidR="00000000" w:rsidDel="00000000" w:rsidP="00000000" w:rsidRDefault="00000000" w:rsidRPr="00000000" w14:paraId="0000014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D.Long Cone Technique </w:t>
      </w:r>
    </w:p>
    <w:p w:rsidR="00000000" w:rsidDel="00000000" w:rsidP="00000000" w:rsidRDefault="00000000" w:rsidRPr="00000000" w14:paraId="0000014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Ans:A</w:t>
      </w:r>
    </w:p>
    <w:p w:rsidR="00000000" w:rsidDel="00000000" w:rsidP="00000000" w:rsidRDefault="00000000" w:rsidRPr="00000000" w14:paraId="0000014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55.In the X-ray tube,X-rays originate from:</w:t>
      </w:r>
    </w:p>
    <w:p w:rsidR="00000000" w:rsidDel="00000000" w:rsidP="00000000" w:rsidRDefault="00000000" w:rsidRPr="00000000" w14:paraId="0000014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A.Filament</w:t>
      </w:r>
    </w:p>
    <w:p w:rsidR="00000000" w:rsidDel="00000000" w:rsidP="00000000" w:rsidRDefault="00000000" w:rsidRPr="00000000" w14:paraId="0000014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B.Anode*</w:t>
      </w:r>
    </w:p>
    <w:p w:rsidR="00000000" w:rsidDel="00000000" w:rsidP="00000000" w:rsidRDefault="00000000" w:rsidRPr="00000000" w14:paraId="0000014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C.Cathode</w:t>
      </w:r>
    </w:p>
    <w:p w:rsidR="00000000" w:rsidDel="00000000" w:rsidP="00000000" w:rsidRDefault="00000000" w:rsidRPr="00000000" w14:paraId="0000014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D.Focussing Cup</w:t>
      </w:r>
    </w:p>
    <w:p w:rsidR="00000000" w:rsidDel="00000000" w:rsidP="00000000" w:rsidRDefault="00000000" w:rsidRPr="00000000" w14:paraId="0000014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Ans:B</w:t>
      </w:r>
    </w:p>
    <w:p w:rsidR="00000000" w:rsidDel="00000000" w:rsidP="00000000" w:rsidRDefault="00000000" w:rsidRPr="00000000" w14:paraId="0000014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56.The main cause of foreshortening of the bisecting angle technique</w:t>
      </w:r>
    </w:p>
    <w:p w:rsidR="00000000" w:rsidDel="00000000" w:rsidP="00000000" w:rsidRDefault="00000000" w:rsidRPr="00000000" w14:paraId="0000014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A.Improper placement of film</w:t>
      </w:r>
    </w:p>
    <w:p w:rsidR="00000000" w:rsidDel="00000000" w:rsidP="00000000" w:rsidRDefault="00000000" w:rsidRPr="00000000" w14:paraId="0000014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B.Improper horizontal angulation</w:t>
      </w:r>
    </w:p>
    <w:p w:rsidR="00000000" w:rsidDel="00000000" w:rsidP="00000000" w:rsidRDefault="00000000" w:rsidRPr="00000000" w14:paraId="0000014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C.Vertical angulation of cone too flat or obtuse</w:t>
      </w:r>
    </w:p>
    <w:p w:rsidR="00000000" w:rsidDel="00000000" w:rsidP="00000000" w:rsidRDefault="00000000" w:rsidRPr="00000000" w14:paraId="0000015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D.Vertical angulation too acute or sharp*</w:t>
      </w:r>
    </w:p>
    <w:p w:rsidR="00000000" w:rsidDel="00000000" w:rsidP="00000000" w:rsidRDefault="00000000" w:rsidRPr="00000000" w14:paraId="0000015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Ans:D</w:t>
      </w:r>
    </w:p>
    <w:p w:rsidR="00000000" w:rsidDel="00000000" w:rsidP="00000000" w:rsidRDefault="00000000" w:rsidRPr="00000000" w14:paraId="0000015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57.The embossed dot of the film packet should always be placed</w:t>
      </w:r>
    </w:p>
    <w:p w:rsidR="00000000" w:rsidDel="00000000" w:rsidP="00000000" w:rsidRDefault="00000000" w:rsidRPr="00000000" w14:paraId="0000015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A.Towards the source*</w:t>
      </w:r>
    </w:p>
    <w:p w:rsidR="00000000" w:rsidDel="00000000" w:rsidP="00000000" w:rsidRDefault="00000000" w:rsidRPr="00000000" w14:paraId="0000015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B.Away from source</w:t>
      </w:r>
    </w:p>
    <w:p w:rsidR="00000000" w:rsidDel="00000000" w:rsidP="00000000" w:rsidRDefault="00000000" w:rsidRPr="00000000" w14:paraId="0000015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C.It doesnot matter</w:t>
      </w:r>
    </w:p>
    <w:p w:rsidR="00000000" w:rsidDel="00000000" w:rsidP="00000000" w:rsidRDefault="00000000" w:rsidRPr="00000000" w14:paraId="0000015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D.Away from source in mandible&amp; towards the source in Maxilla </w:t>
      </w:r>
    </w:p>
    <w:p w:rsidR="00000000" w:rsidDel="00000000" w:rsidP="00000000" w:rsidRDefault="00000000" w:rsidRPr="00000000" w14:paraId="0000015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Ans:A</w:t>
      </w:r>
    </w:p>
    <w:p w:rsidR="00000000" w:rsidDel="00000000" w:rsidP="00000000" w:rsidRDefault="00000000" w:rsidRPr="00000000" w14:paraId="0000015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58.The radiograph that shows the crowns of rubber &amp; lower teeth is called</w:t>
      </w:r>
    </w:p>
    <w:p w:rsidR="00000000" w:rsidDel="00000000" w:rsidP="00000000" w:rsidRDefault="00000000" w:rsidRPr="00000000" w14:paraId="0000015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A.IOPA Radiograph</w:t>
      </w:r>
    </w:p>
    <w:p w:rsidR="00000000" w:rsidDel="00000000" w:rsidP="00000000" w:rsidRDefault="00000000" w:rsidRPr="00000000" w14:paraId="0000015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B.Bitewing Radiograph*</w:t>
      </w:r>
    </w:p>
    <w:p w:rsidR="00000000" w:rsidDel="00000000" w:rsidP="00000000" w:rsidRDefault="00000000" w:rsidRPr="00000000" w14:paraId="0000015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C.True Occlusal Radiograph</w:t>
      </w:r>
    </w:p>
    <w:p w:rsidR="00000000" w:rsidDel="00000000" w:rsidP="00000000" w:rsidRDefault="00000000" w:rsidRPr="00000000" w14:paraId="0000015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D.Topographic Occlusal Radiograph</w:t>
      </w:r>
    </w:p>
    <w:p w:rsidR="00000000" w:rsidDel="00000000" w:rsidP="00000000" w:rsidRDefault="00000000" w:rsidRPr="00000000" w14:paraId="0000015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Ans:B</w:t>
      </w:r>
    </w:p>
    <w:p w:rsidR="00000000" w:rsidDel="00000000" w:rsidP="00000000" w:rsidRDefault="00000000" w:rsidRPr="00000000" w14:paraId="0000015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59.Placing the film in the fixer first result in</w:t>
      </w:r>
    </w:p>
    <w:p w:rsidR="00000000" w:rsidDel="00000000" w:rsidP="00000000" w:rsidRDefault="00000000" w:rsidRPr="00000000" w14:paraId="0000015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A.Film with fixer stain</w:t>
      </w:r>
    </w:p>
    <w:p w:rsidR="00000000" w:rsidDel="00000000" w:rsidP="00000000" w:rsidRDefault="00000000" w:rsidRPr="00000000" w14:paraId="0000016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B.Clear Film*</w:t>
      </w:r>
    </w:p>
    <w:p w:rsidR="00000000" w:rsidDel="00000000" w:rsidP="00000000" w:rsidRDefault="00000000" w:rsidRPr="00000000" w14:paraId="0000016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C.Mottled film</w:t>
      </w:r>
    </w:p>
    <w:p w:rsidR="00000000" w:rsidDel="00000000" w:rsidP="00000000" w:rsidRDefault="00000000" w:rsidRPr="00000000" w14:paraId="0000016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D.No change</w:t>
      </w:r>
    </w:p>
    <w:p w:rsidR="00000000" w:rsidDel="00000000" w:rsidP="00000000" w:rsidRDefault="00000000" w:rsidRPr="00000000" w14:paraId="0000016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Ans:B</w:t>
      </w:r>
    </w:p>
    <w:p w:rsidR="00000000" w:rsidDel="00000000" w:rsidP="00000000" w:rsidRDefault="00000000" w:rsidRPr="00000000" w14:paraId="0000016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60.Function of film badge</w:t>
      </w:r>
    </w:p>
    <w:p w:rsidR="00000000" w:rsidDel="00000000" w:rsidP="00000000" w:rsidRDefault="00000000" w:rsidRPr="00000000" w14:paraId="0000016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A.To protect from Radiation</w:t>
      </w:r>
    </w:p>
    <w:p w:rsidR="00000000" w:rsidDel="00000000" w:rsidP="00000000" w:rsidRDefault="00000000" w:rsidRPr="00000000" w14:paraId="0000016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B.To absorb radiation</w:t>
      </w:r>
    </w:p>
    <w:p w:rsidR="00000000" w:rsidDel="00000000" w:rsidP="00000000" w:rsidRDefault="00000000" w:rsidRPr="00000000" w14:paraId="0000016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C.To monitor radiation exposure*</w:t>
      </w:r>
    </w:p>
    <w:p w:rsidR="00000000" w:rsidDel="00000000" w:rsidP="00000000" w:rsidRDefault="00000000" w:rsidRPr="00000000" w14:paraId="0000016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D.To measure background radiation</w:t>
      </w:r>
    </w:p>
    <w:p w:rsidR="00000000" w:rsidDel="00000000" w:rsidP="00000000" w:rsidRDefault="00000000" w:rsidRPr="00000000" w14:paraId="0000016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Ans:C</w:t>
      </w:r>
    </w:p>
    <w:p w:rsidR="00000000" w:rsidDel="00000000" w:rsidP="00000000" w:rsidRDefault="00000000" w:rsidRPr="00000000" w14:paraId="0000016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61.The term”gingival col”refers to</w:t>
      </w:r>
    </w:p>
    <w:p w:rsidR="00000000" w:rsidDel="00000000" w:rsidP="00000000" w:rsidRDefault="00000000" w:rsidRPr="00000000" w14:paraId="0000016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A.Free gingival</w:t>
      </w:r>
    </w:p>
    <w:p w:rsidR="00000000" w:rsidDel="00000000" w:rsidP="00000000" w:rsidRDefault="00000000" w:rsidRPr="00000000" w14:paraId="0000016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B.Interdental gingiva*</w:t>
      </w:r>
    </w:p>
    <w:p w:rsidR="00000000" w:rsidDel="00000000" w:rsidP="00000000" w:rsidRDefault="00000000" w:rsidRPr="00000000" w14:paraId="0000016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C.Marginal gingiva</w:t>
      </w:r>
    </w:p>
    <w:p w:rsidR="00000000" w:rsidDel="00000000" w:rsidP="00000000" w:rsidRDefault="00000000" w:rsidRPr="00000000" w14:paraId="0000016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D.Attached gingival</w:t>
      </w:r>
    </w:p>
    <w:p w:rsidR="00000000" w:rsidDel="00000000" w:rsidP="00000000" w:rsidRDefault="00000000" w:rsidRPr="00000000" w14:paraId="0000016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Ans:B</w:t>
      </w:r>
    </w:p>
    <w:p w:rsidR="00000000" w:rsidDel="00000000" w:rsidP="00000000" w:rsidRDefault="00000000" w:rsidRPr="00000000" w14:paraId="0000017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62.Fibroblast helps in</w:t>
      </w:r>
    </w:p>
    <w:p w:rsidR="00000000" w:rsidDel="00000000" w:rsidP="00000000" w:rsidRDefault="00000000" w:rsidRPr="00000000" w14:paraId="0000017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A.Formation of collagen</w:t>
      </w:r>
    </w:p>
    <w:p w:rsidR="00000000" w:rsidDel="00000000" w:rsidP="00000000" w:rsidRDefault="00000000" w:rsidRPr="00000000" w14:paraId="0000017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B.Destruction of collagen</w:t>
      </w:r>
    </w:p>
    <w:p w:rsidR="00000000" w:rsidDel="00000000" w:rsidP="00000000" w:rsidRDefault="00000000" w:rsidRPr="00000000" w14:paraId="0000017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C.Formation and destruction of collagen*</w:t>
      </w:r>
    </w:p>
    <w:p w:rsidR="00000000" w:rsidDel="00000000" w:rsidP="00000000" w:rsidRDefault="00000000" w:rsidRPr="00000000" w14:paraId="0000017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D.No specific function</w:t>
      </w:r>
    </w:p>
    <w:p w:rsidR="00000000" w:rsidDel="00000000" w:rsidP="00000000" w:rsidRDefault="00000000" w:rsidRPr="00000000" w14:paraId="0000017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Ans:C</w:t>
      </w:r>
    </w:p>
    <w:p w:rsidR="00000000" w:rsidDel="00000000" w:rsidP="00000000" w:rsidRDefault="00000000" w:rsidRPr="00000000" w14:paraId="0000017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63.Stage 1 gingivitisis otherwise known as</w:t>
      </w:r>
    </w:p>
    <w:p w:rsidR="00000000" w:rsidDel="00000000" w:rsidP="00000000" w:rsidRDefault="00000000" w:rsidRPr="00000000" w14:paraId="0000017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A.Initial lesion*</w:t>
      </w:r>
    </w:p>
    <w:p w:rsidR="00000000" w:rsidDel="00000000" w:rsidP="00000000" w:rsidRDefault="00000000" w:rsidRPr="00000000" w14:paraId="0000017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B.Early lesion</w:t>
      </w:r>
    </w:p>
    <w:p w:rsidR="00000000" w:rsidDel="00000000" w:rsidP="00000000" w:rsidRDefault="00000000" w:rsidRPr="00000000" w14:paraId="0000017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C.Clinical lesion</w:t>
      </w:r>
    </w:p>
    <w:p w:rsidR="00000000" w:rsidDel="00000000" w:rsidP="00000000" w:rsidRDefault="00000000" w:rsidRPr="00000000" w14:paraId="0000017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D.Advanced lesion</w:t>
      </w:r>
    </w:p>
    <w:p w:rsidR="00000000" w:rsidDel="00000000" w:rsidP="00000000" w:rsidRDefault="00000000" w:rsidRPr="00000000" w14:paraId="0000017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Ans:A</w:t>
      </w:r>
    </w:p>
    <w:p w:rsidR="00000000" w:rsidDel="00000000" w:rsidP="00000000" w:rsidRDefault="00000000" w:rsidRPr="00000000" w14:paraId="0000017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64.Isolated area in which root is denuded of bone and covered by mucoperiosteum with intact marginal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sz w:val="32"/>
          <w:szCs w:val="32"/>
          <w:rtl w:val="0"/>
        </w:rPr>
        <w:t xml:space="preserve">alveolar bone is knows as</w:t>
      </w:r>
    </w:p>
    <w:p w:rsidR="00000000" w:rsidDel="00000000" w:rsidP="00000000" w:rsidRDefault="00000000" w:rsidRPr="00000000" w14:paraId="0000017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A.Fenestration*</w:t>
      </w:r>
    </w:p>
    <w:p w:rsidR="00000000" w:rsidDel="00000000" w:rsidP="00000000" w:rsidRDefault="00000000" w:rsidRPr="00000000" w14:paraId="0000017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B.Dehiscence</w:t>
      </w:r>
    </w:p>
    <w:p w:rsidR="00000000" w:rsidDel="00000000" w:rsidP="00000000" w:rsidRDefault="00000000" w:rsidRPr="00000000" w14:paraId="0000017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C.Lipping</w:t>
      </w:r>
    </w:p>
    <w:p w:rsidR="00000000" w:rsidDel="00000000" w:rsidP="00000000" w:rsidRDefault="00000000" w:rsidRPr="00000000" w14:paraId="0000018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D.Stillman’s cleft</w:t>
      </w:r>
    </w:p>
    <w:p w:rsidR="00000000" w:rsidDel="00000000" w:rsidP="00000000" w:rsidRDefault="00000000" w:rsidRPr="00000000" w14:paraId="0000018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Ans:A</w:t>
      </w:r>
    </w:p>
    <w:p w:rsidR="00000000" w:rsidDel="00000000" w:rsidP="00000000" w:rsidRDefault="00000000" w:rsidRPr="00000000" w14:paraId="0000018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65.An example of anticalculus agent is</w:t>
      </w:r>
    </w:p>
    <w:p w:rsidR="00000000" w:rsidDel="00000000" w:rsidP="00000000" w:rsidRDefault="00000000" w:rsidRPr="00000000" w14:paraId="0000018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A.Chlorhexidine</w:t>
      </w:r>
    </w:p>
    <w:p w:rsidR="00000000" w:rsidDel="00000000" w:rsidP="00000000" w:rsidRDefault="00000000" w:rsidRPr="00000000" w14:paraId="0000018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B.Cetyl pyridium chloride</w:t>
      </w:r>
    </w:p>
    <w:p w:rsidR="00000000" w:rsidDel="00000000" w:rsidP="00000000" w:rsidRDefault="00000000" w:rsidRPr="00000000" w14:paraId="0000018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C.Povidine iodine</w:t>
      </w:r>
    </w:p>
    <w:p w:rsidR="00000000" w:rsidDel="00000000" w:rsidP="00000000" w:rsidRDefault="00000000" w:rsidRPr="00000000" w14:paraId="0000018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D.Pyrophosphate*</w:t>
      </w:r>
    </w:p>
    <w:p w:rsidR="00000000" w:rsidDel="00000000" w:rsidP="00000000" w:rsidRDefault="00000000" w:rsidRPr="00000000" w14:paraId="0000018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Ans:D</w:t>
      </w:r>
    </w:p>
    <w:p w:rsidR="00000000" w:rsidDel="00000000" w:rsidP="00000000" w:rsidRDefault="00000000" w:rsidRPr="00000000" w14:paraId="0000018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66.Acellular cementum covers </w:t>
      </w:r>
    </w:p>
    <w:p w:rsidR="00000000" w:rsidDel="00000000" w:rsidP="00000000" w:rsidRDefault="00000000" w:rsidRPr="00000000" w14:paraId="0000018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A.The middle third of the root</w:t>
      </w:r>
    </w:p>
    <w:p w:rsidR="00000000" w:rsidDel="00000000" w:rsidP="00000000" w:rsidRDefault="00000000" w:rsidRPr="00000000" w14:paraId="0000018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B.Cervical one third to half of the root*</w:t>
      </w:r>
    </w:p>
    <w:p w:rsidR="00000000" w:rsidDel="00000000" w:rsidP="00000000" w:rsidRDefault="00000000" w:rsidRPr="00000000" w14:paraId="0000018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C.Apical half of the root</w:t>
      </w:r>
    </w:p>
    <w:p w:rsidR="00000000" w:rsidDel="00000000" w:rsidP="00000000" w:rsidRDefault="00000000" w:rsidRPr="00000000" w14:paraId="0000018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D.Apical third of the root</w:t>
      </w:r>
    </w:p>
    <w:p w:rsidR="00000000" w:rsidDel="00000000" w:rsidP="00000000" w:rsidRDefault="00000000" w:rsidRPr="00000000" w14:paraId="0000018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Ans:B</w:t>
      </w:r>
    </w:p>
    <w:p w:rsidR="00000000" w:rsidDel="00000000" w:rsidP="00000000" w:rsidRDefault="00000000" w:rsidRPr="00000000" w14:paraId="0000018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67.Sodium lauryl sulphate in dentifrice is used as</w:t>
      </w:r>
    </w:p>
    <w:p w:rsidR="00000000" w:rsidDel="00000000" w:rsidP="00000000" w:rsidRDefault="00000000" w:rsidRPr="00000000" w14:paraId="0000018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A.Abrasive</w:t>
      </w:r>
    </w:p>
    <w:p w:rsidR="00000000" w:rsidDel="00000000" w:rsidP="00000000" w:rsidRDefault="00000000" w:rsidRPr="00000000" w14:paraId="0000019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B.Detergent*</w:t>
      </w:r>
    </w:p>
    <w:p w:rsidR="00000000" w:rsidDel="00000000" w:rsidP="00000000" w:rsidRDefault="00000000" w:rsidRPr="00000000" w14:paraId="0000019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C.Humectant</w:t>
      </w:r>
    </w:p>
    <w:p w:rsidR="00000000" w:rsidDel="00000000" w:rsidP="00000000" w:rsidRDefault="00000000" w:rsidRPr="00000000" w14:paraId="0000019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D.Flavouring agent</w:t>
      </w:r>
    </w:p>
    <w:p w:rsidR="00000000" w:rsidDel="00000000" w:rsidP="00000000" w:rsidRDefault="00000000" w:rsidRPr="00000000" w14:paraId="0000019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Ans:B</w:t>
      </w:r>
    </w:p>
    <w:p w:rsidR="00000000" w:rsidDel="00000000" w:rsidP="00000000" w:rsidRDefault="00000000" w:rsidRPr="00000000" w14:paraId="0000019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68.Common type of cement enamel junction is</w:t>
      </w:r>
    </w:p>
    <w:p w:rsidR="00000000" w:rsidDel="00000000" w:rsidP="00000000" w:rsidRDefault="00000000" w:rsidRPr="00000000" w14:paraId="0000019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A.Enamel overlapping cementum</w:t>
      </w:r>
    </w:p>
    <w:p w:rsidR="00000000" w:rsidDel="00000000" w:rsidP="00000000" w:rsidRDefault="00000000" w:rsidRPr="00000000" w14:paraId="0000019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B.Butt-joint</w:t>
      </w:r>
    </w:p>
    <w:p w:rsidR="00000000" w:rsidDel="00000000" w:rsidP="00000000" w:rsidRDefault="00000000" w:rsidRPr="00000000" w14:paraId="0000019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C.Cementum overlapping enamel*</w:t>
      </w:r>
    </w:p>
    <w:p w:rsidR="00000000" w:rsidDel="00000000" w:rsidP="00000000" w:rsidRDefault="00000000" w:rsidRPr="00000000" w14:paraId="0000019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D.Cementum and enamel fail to meet</w:t>
      </w:r>
    </w:p>
    <w:p w:rsidR="00000000" w:rsidDel="00000000" w:rsidP="00000000" w:rsidRDefault="00000000" w:rsidRPr="00000000" w14:paraId="0000019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Ans:C</w:t>
      </w:r>
    </w:p>
    <w:p w:rsidR="00000000" w:rsidDel="00000000" w:rsidP="00000000" w:rsidRDefault="00000000" w:rsidRPr="00000000" w14:paraId="0000019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69.Tripod effect is seen in</w:t>
      </w:r>
    </w:p>
    <w:p w:rsidR="00000000" w:rsidDel="00000000" w:rsidP="00000000" w:rsidRDefault="00000000" w:rsidRPr="00000000" w14:paraId="0000019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A.Palm and thumb grasp</w:t>
      </w:r>
    </w:p>
    <w:p w:rsidR="00000000" w:rsidDel="00000000" w:rsidP="00000000" w:rsidRDefault="00000000" w:rsidRPr="00000000" w14:paraId="0000019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B.Standard pen grasp</w:t>
      </w:r>
    </w:p>
    <w:p w:rsidR="00000000" w:rsidDel="00000000" w:rsidP="00000000" w:rsidRDefault="00000000" w:rsidRPr="00000000" w14:paraId="0000019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C.Modified pen grasp*</w:t>
      </w:r>
    </w:p>
    <w:p w:rsidR="00000000" w:rsidDel="00000000" w:rsidP="00000000" w:rsidRDefault="00000000" w:rsidRPr="00000000" w14:paraId="0000019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D.Modified palm and thumb grasp</w:t>
      </w:r>
    </w:p>
    <w:p w:rsidR="00000000" w:rsidDel="00000000" w:rsidP="00000000" w:rsidRDefault="00000000" w:rsidRPr="00000000" w14:paraId="0000019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Ans:C</w:t>
      </w:r>
    </w:p>
    <w:p w:rsidR="00000000" w:rsidDel="00000000" w:rsidP="00000000" w:rsidRDefault="00000000" w:rsidRPr="00000000" w14:paraId="000001A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70.Which of the following periodontal lingament fibre groups are not attached to alveolar bone?</w:t>
      </w:r>
    </w:p>
    <w:p w:rsidR="00000000" w:rsidDel="00000000" w:rsidP="00000000" w:rsidRDefault="00000000" w:rsidRPr="00000000" w14:paraId="000001A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A.Apical group</w:t>
      </w:r>
    </w:p>
    <w:p w:rsidR="00000000" w:rsidDel="00000000" w:rsidP="00000000" w:rsidRDefault="00000000" w:rsidRPr="00000000" w14:paraId="000001A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B.Horizontal group</w:t>
      </w:r>
    </w:p>
    <w:p w:rsidR="00000000" w:rsidDel="00000000" w:rsidP="00000000" w:rsidRDefault="00000000" w:rsidRPr="00000000" w14:paraId="000001A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C.Oblique group</w:t>
      </w:r>
    </w:p>
    <w:p w:rsidR="00000000" w:rsidDel="00000000" w:rsidP="00000000" w:rsidRDefault="00000000" w:rsidRPr="00000000" w14:paraId="000001A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D.Transeptal group*</w:t>
      </w:r>
    </w:p>
    <w:p w:rsidR="00000000" w:rsidDel="00000000" w:rsidP="00000000" w:rsidRDefault="00000000" w:rsidRPr="00000000" w14:paraId="000001A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Ans:D</w:t>
      </w:r>
    </w:p>
    <w:p w:rsidR="00000000" w:rsidDel="00000000" w:rsidP="00000000" w:rsidRDefault="00000000" w:rsidRPr="00000000" w14:paraId="000001A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71.Most effective method of sterilization in dental clinic is</w:t>
      </w:r>
    </w:p>
    <w:p w:rsidR="00000000" w:rsidDel="00000000" w:rsidP="00000000" w:rsidRDefault="00000000" w:rsidRPr="00000000" w14:paraId="000001A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A.Cold Sterilization</w:t>
      </w:r>
    </w:p>
    <w:p w:rsidR="00000000" w:rsidDel="00000000" w:rsidP="00000000" w:rsidRDefault="00000000" w:rsidRPr="00000000" w14:paraId="000001A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B.Hot air Sterilization</w:t>
      </w:r>
    </w:p>
    <w:p w:rsidR="00000000" w:rsidDel="00000000" w:rsidP="00000000" w:rsidRDefault="00000000" w:rsidRPr="00000000" w14:paraId="000001A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C.Autoclaving*</w:t>
      </w:r>
    </w:p>
    <w:p w:rsidR="00000000" w:rsidDel="00000000" w:rsidP="00000000" w:rsidRDefault="00000000" w:rsidRPr="00000000" w14:paraId="000001A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D.Boiling water sterilization</w:t>
      </w:r>
    </w:p>
    <w:p w:rsidR="00000000" w:rsidDel="00000000" w:rsidP="00000000" w:rsidRDefault="00000000" w:rsidRPr="00000000" w14:paraId="000001A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Ans:C</w:t>
      </w:r>
    </w:p>
    <w:p w:rsidR="00000000" w:rsidDel="00000000" w:rsidP="00000000" w:rsidRDefault="00000000" w:rsidRPr="00000000" w14:paraId="000001A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72.For painless extraction of lower molar;the most suitable method of local anesthesia is</w:t>
      </w:r>
    </w:p>
    <w:p w:rsidR="00000000" w:rsidDel="00000000" w:rsidP="00000000" w:rsidRDefault="00000000" w:rsidRPr="00000000" w14:paraId="000001A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A.Mental nerve block</w:t>
      </w:r>
    </w:p>
    <w:p w:rsidR="00000000" w:rsidDel="00000000" w:rsidP="00000000" w:rsidRDefault="00000000" w:rsidRPr="00000000" w14:paraId="000001A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B.Inferior alveolar nerve block</w:t>
      </w:r>
    </w:p>
    <w:p w:rsidR="00000000" w:rsidDel="00000000" w:rsidP="00000000" w:rsidRDefault="00000000" w:rsidRPr="00000000" w14:paraId="000001A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C.Local infiltration</w:t>
      </w:r>
    </w:p>
    <w:p w:rsidR="00000000" w:rsidDel="00000000" w:rsidP="00000000" w:rsidRDefault="00000000" w:rsidRPr="00000000" w14:paraId="000001B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D.Inferior alveolar nerve block with buccal nerve block*</w:t>
      </w:r>
    </w:p>
    <w:p w:rsidR="00000000" w:rsidDel="00000000" w:rsidP="00000000" w:rsidRDefault="00000000" w:rsidRPr="00000000" w14:paraId="000001B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Ans:D</w:t>
      </w:r>
    </w:p>
    <w:p w:rsidR="00000000" w:rsidDel="00000000" w:rsidP="00000000" w:rsidRDefault="00000000" w:rsidRPr="00000000" w14:paraId="000001B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73.Syncope is</w:t>
      </w:r>
    </w:p>
    <w:p w:rsidR="00000000" w:rsidDel="00000000" w:rsidP="00000000" w:rsidRDefault="00000000" w:rsidRPr="00000000" w14:paraId="000001B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A.A technique of local anesthesia</w:t>
      </w:r>
    </w:p>
    <w:p w:rsidR="00000000" w:rsidDel="00000000" w:rsidP="00000000" w:rsidRDefault="00000000" w:rsidRPr="00000000" w14:paraId="000001B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B.Usual complication of local anesthesia</w:t>
      </w:r>
    </w:p>
    <w:p w:rsidR="00000000" w:rsidDel="00000000" w:rsidP="00000000" w:rsidRDefault="00000000" w:rsidRPr="00000000" w14:paraId="000001B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C.Transient loss of consciousness*</w:t>
      </w:r>
    </w:p>
    <w:p w:rsidR="00000000" w:rsidDel="00000000" w:rsidP="00000000" w:rsidRDefault="00000000" w:rsidRPr="00000000" w14:paraId="000001B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D.A technique of sterilization </w:t>
      </w:r>
    </w:p>
    <w:p w:rsidR="00000000" w:rsidDel="00000000" w:rsidP="00000000" w:rsidRDefault="00000000" w:rsidRPr="00000000" w14:paraId="000001B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Ans:C</w:t>
      </w:r>
    </w:p>
    <w:p w:rsidR="00000000" w:rsidDel="00000000" w:rsidP="00000000" w:rsidRDefault="00000000" w:rsidRPr="00000000" w14:paraId="000001B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74.Trismus is</w:t>
      </w:r>
    </w:p>
    <w:p w:rsidR="00000000" w:rsidDel="00000000" w:rsidP="00000000" w:rsidRDefault="00000000" w:rsidRPr="00000000" w14:paraId="000001B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A.Swelling of cheek following dental extraction</w:t>
      </w:r>
    </w:p>
    <w:p w:rsidR="00000000" w:rsidDel="00000000" w:rsidP="00000000" w:rsidRDefault="00000000" w:rsidRPr="00000000" w14:paraId="000001B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B.Difficulty in opening mouth*</w:t>
      </w:r>
    </w:p>
    <w:p w:rsidR="00000000" w:rsidDel="00000000" w:rsidP="00000000" w:rsidRDefault="00000000" w:rsidRPr="00000000" w14:paraId="000001B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C.Condition of excessive bleeding</w:t>
      </w:r>
    </w:p>
    <w:p w:rsidR="00000000" w:rsidDel="00000000" w:rsidP="00000000" w:rsidRDefault="00000000" w:rsidRPr="00000000" w14:paraId="000001B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D.Nerve injury following extraction</w:t>
      </w:r>
    </w:p>
    <w:p w:rsidR="00000000" w:rsidDel="00000000" w:rsidP="00000000" w:rsidRDefault="00000000" w:rsidRPr="00000000" w14:paraId="000001B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Ans:B</w:t>
      </w:r>
    </w:p>
    <w:p w:rsidR="00000000" w:rsidDel="00000000" w:rsidP="00000000" w:rsidRDefault="00000000" w:rsidRPr="00000000" w14:paraId="000001B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75.Ideal autoclaving temperature used in dental clinic is</w:t>
      </w:r>
    </w:p>
    <w:p w:rsidR="00000000" w:rsidDel="00000000" w:rsidP="00000000" w:rsidRDefault="00000000" w:rsidRPr="00000000" w14:paraId="000001B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A.121 degree centigrade at 15 lbs pressure for 15 minutes*</w:t>
      </w:r>
    </w:p>
    <w:p w:rsidR="00000000" w:rsidDel="00000000" w:rsidP="00000000" w:rsidRDefault="00000000" w:rsidRPr="00000000" w14:paraId="000001C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B.136 degree centigrade at 24lbs pressure for 15 minutes</w:t>
      </w:r>
    </w:p>
    <w:p w:rsidR="00000000" w:rsidDel="00000000" w:rsidP="00000000" w:rsidRDefault="00000000" w:rsidRPr="00000000" w14:paraId="000001C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C.100 degree centigrade at 15 lbs for 20 minutes</w:t>
      </w:r>
    </w:p>
    <w:p w:rsidR="00000000" w:rsidDel="00000000" w:rsidP="00000000" w:rsidRDefault="00000000" w:rsidRPr="00000000" w14:paraId="000001C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D.100 degree centigrade at 24 lbs for 20 minutes</w:t>
      </w:r>
    </w:p>
    <w:p w:rsidR="00000000" w:rsidDel="00000000" w:rsidP="00000000" w:rsidRDefault="00000000" w:rsidRPr="00000000" w14:paraId="000001C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Ans:A</w:t>
      </w:r>
    </w:p>
    <w:p w:rsidR="00000000" w:rsidDel="00000000" w:rsidP="00000000" w:rsidRDefault="00000000" w:rsidRPr="00000000" w14:paraId="000001C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76.Most common impacted tooth in the dental arch is</w:t>
      </w:r>
    </w:p>
    <w:p w:rsidR="00000000" w:rsidDel="00000000" w:rsidP="00000000" w:rsidRDefault="00000000" w:rsidRPr="00000000" w14:paraId="000001C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A.Maxillary canine</w:t>
      </w:r>
    </w:p>
    <w:p w:rsidR="00000000" w:rsidDel="00000000" w:rsidP="00000000" w:rsidRDefault="00000000" w:rsidRPr="00000000" w14:paraId="000001C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B.Mandibular third molar*</w:t>
      </w:r>
    </w:p>
    <w:p w:rsidR="00000000" w:rsidDel="00000000" w:rsidP="00000000" w:rsidRDefault="00000000" w:rsidRPr="00000000" w14:paraId="000001C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C.Mandibular  canine</w:t>
      </w:r>
    </w:p>
    <w:p w:rsidR="00000000" w:rsidDel="00000000" w:rsidP="00000000" w:rsidRDefault="00000000" w:rsidRPr="00000000" w14:paraId="000001C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D.Maxillary third molar</w:t>
      </w:r>
    </w:p>
    <w:p w:rsidR="00000000" w:rsidDel="00000000" w:rsidP="00000000" w:rsidRDefault="00000000" w:rsidRPr="00000000" w14:paraId="000001C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Ans:B</w:t>
      </w:r>
    </w:p>
    <w:p w:rsidR="00000000" w:rsidDel="00000000" w:rsidP="00000000" w:rsidRDefault="00000000" w:rsidRPr="00000000" w14:paraId="000001C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77.Which of the following is not a muscle of mastication</w:t>
      </w:r>
    </w:p>
    <w:p w:rsidR="00000000" w:rsidDel="00000000" w:rsidP="00000000" w:rsidRDefault="00000000" w:rsidRPr="00000000" w14:paraId="000001C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A.Masseter</w:t>
      </w:r>
    </w:p>
    <w:p w:rsidR="00000000" w:rsidDel="00000000" w:rsidP="00000000" w:rsidRDefault="00000000" w:rsidRPr="00000000" w14:paraId="000001C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B.Succinatorc*</w:t>
      </w:r>
    </w:p>
    <w:p w:rsidR="00000000" w:rsidDel="00000000" w:rsidP="00000000" w:rsidRDefault="00000000" w:rsidRPr="00000000" w14:paraId="000001C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 Temporalis</w:t>
      </w:r>
    </w:p>
    <w:p w:rsidR="00000000" w:rsidDel="00000000" w:rsidP="00000000" w:rsidRDefault="00000000" w:rsidRPr="00000000" w14:paraId="000001C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D.Lateral pterygoid</w:t>
      </w:r>
    </w:p>
    <w:p w:rsidR="00000000" w:rsidDel="00000000" w:rsidP="00000000" w:rsidRDefault="00000000" w:rsidRPr="00000000" w14:paraId="000001C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Ans:B</w:t>
      </w:r>
    </w:p>
    <w:p w:rsidR="00000000" w:rsidDel="00000000" w:rsidP="00000000" w:rsidRDefault="00000000" w:rsidRPr="00000000" w14:paraId="000001D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78.Majority of saliva is produced by</w:t>
      </w:r>
    </w:p>
    <w:p w:rsidR="00000000" w:rsidDel="00000000" w:rsidP="00000000" w:rsidRDefault="00000000" w:rsidRPr="00000000" w14:paraId="000001D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A.Parotid salivary gland*</w:t>
      </w:r>
    </w:p>
    <w:p w:rsidR="00000000" w:rsidDel="00000000" w:rsidP="00000000" w:rsidRDefault="00000000" w:rsidRPr="00000000" w14:paraId="000001D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B.Sublingual salivary gland</w:t>
      </w:r>
    </w:p>
    <w:p w:rsidR="00000000" w:rsidDel="00000000" w:rsidP="00000000" w:rsidRDefault="00000000" w:rsidRPr="00000000" w14:paraId="000001D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C.Submandibular salivary gland</w:t>
      </w:r>
    </w:p>
    <w:p w:rsidR="00000000" w:rsidDel="00000000" w:rsidP="00000000" w:rsidRDefault="00000000" w:rsidRPr="00000000" w14:paraId="000001D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D.Minor salivary glands</w:t>
      </w:r>
    </w:p>
    <w:p w:rsidR="00000000" w:rsidDel="00000000" w:rsidP="00000000" w:rsidRDefault="00000000" w:rsidRPr="00000000" w14:paraId="000001D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Ans:A</w:t>
      </w:r>
    </w:p>
    <w:p w:rsidR="00000000" w:rsidDel="00000000" w:rsidP="00000000" w:rsidRDefault="00000000" w:rsidRPr="00000000" w14:paraId="000001D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79.Amount of local anesthetic solution required for inferior alveolar nerve block anesthesia </w:t>
      </w:r>
    </w:p>
    <w:p w:rsidR="00000000" w:rsidDel="00000000" w:rsidP="00000000" w:rsidRDefault="00000000" w:rsidRPr="00000000" w14:paraId="000001D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A.3ml</w:t>
      </w:r>
    </w:p>
    <w:p w:rsidR="00000000" w:rsidDel="00000000" w:rsidP="00000000" w:rsidRDefault="00000000" w:rsidRPr="00000000" w14:paraId="000001D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B.3.5ml</w:t>
      </w:r>
    </w:p>
    <w:p w:rsidR="00000000" w:rsidDel="00000000" w:rsidP="00000000" w:rsidRDefault="00000000" w:rsidRPr="00000000" w14:paraId="000001D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C.2.5 ml</w:t>
      </w:r>
    </w:p>
    <w:p w:rsidR="00000000" w:rsidDel="00000000" w:rsidP="00000000" w:rsidRDefault="00000000" w:rsidRPr="00000000" w14:paraId="000001D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D.2ml*</w:t>
      </w:r>
    </w:p>
    <w:p w:rsidR="00000000" w:rsidDel="00000000" w:rsidP="00000000" w:rsidRDefault="00000000" w:rsidRPr="00000000" w14:paraId="000001D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Ans:D</w:t>
      </w:r>
    </w:p>
    <w:p w:rsidR="00000000" w:rsidDel="00000000" w:rsidP="00000000" w:rsidRDefault="00000000" w:rsidRPr="00000000" w14:paraId="000001D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80.It is break time in your clinic and you are alone there.A patient who had undergone dental extraction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sz w:val="36"/>
          <w:szCs w:val="36"/>
          <w:rtl w:val="0"/>
        </w:rPr>
        <w:t xml:space="preserve">2hrs earlier reported back in panic,complaining of bleeding.How will you logically handle the situation?</w:t>
      </w:r>
    </w:p>
    <w:p w:rsidR="00000000" w:rsidDel="00000000" w:rsidP="00000000" w:rsidRDefault="00000000" w:rsidRPr="00000000" w14:paraId="000001D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A.Send back the patient telling that the doctor is not here</w:t>
      </w:r>
    </w:p>
    <w:p w:rsidR="00000000" w:rsidDel="00000000" w:rsidP="00000000" w:rsidRDefault="00000000" w:rsidRPr="00000000" w14:paraId="000001D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B.Reassure the patient,prescribe some medication and send the patient back</w:t>
      </w:r>
    </w:p>
    <w:p w:rsidR="00000000" w:rsidDel="00000000" w:rsidP="00000000" w:rsidRDefault="00000000" w:rsidRPr="00000000" w14:paraId="000001D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C.Reassure the patient,seat him comfortably,apply fresh cotton pressure pack and inform the doctor*</w:t>
      </w:r>
    </w:p>
    <w:p w:rsidR="00000000" w:rsidDel="00000000" w:rsidP="00000000" w:rsidRDefault="00000000" w:rsidRPr="00000000" w14:paraId="000001E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D.Call emergency medical service</w:t>
      </w:r>
    </w:p>
    <w:p w:rsidR="00000000" w:rsidDel="00000000" w:rsidP="00000000" w:rsidRDefault="00000000" w:rsidRPr="00000000" w14:paraId="000001E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Ans:C</w:t>
      </w:r>
    </w:p>
    <w:p w:rsidR="00000000" w:rsidDel="00000000" w:rsidP="00000000" w:rsidRDefault="00000000" w:rsidRPr="00000000" w14:paraId="000001E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81.The typical inhibitor added to resin based composite is</w:t>
      </w:r>
    </w:p>
    <w:p w:rsidR="00000000" w:rsidDel="00000000" w:rsidP="00000000" w:rsidRDefault="00000000" w:rsidRPr="00000000" w14:paraId="000001E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A.Camphorquinone</w:t>
      </w:r>
    </w:p>
    <w:p w:rsidR="00000000" w:rsidDel="00000000" w:rsidP="00000000" w:rsidRDefault="00000000" w:rsidRPr="00000000" w14:paraId="000001E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B.Butylated hydroxyl toluene*</w:t>
      </w:r>
    </w:p>
    <w:p w:rsidR="00000000" w:rsidDel="00000000" w:rsidP="00000000" w:rsidRDefault="00000000" w:rsidRPr="00000000" w14:paraId="000001E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C.Silicone dioxide</w:t>
      </w:r>
    </w:p>
    <w:p w:rsidR="00000000" w:rsidDel="00000000" w:rsidP="00000000" w:rsidRDefault="00000000" w:rsidRPr="00000000" w14:paraId="000001E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D.Urethane di-methacrylate</w:t>
      </w:r>
    </w:p>
    <w:p w:rsidR="00000000" w:rsidDel="00000000" w:rsidP="00000000" w:rsidRDefault="00000000" w:rsidRPr="00000000" w14:paraId="000001E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Ans:B</w:t>
      </w:r>
    </w:p>
    <w:p w:rsidR="00000000" w:rsidDel="00000000" w:rsidP="00000000" w:rsidRDefault="00000000" w:rsidRPr="00000000" w14:paraId="000001E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82.The following materials are used for tooth bleaching EXCEPT</w:t>
      </w:r>
    </w:p>
    <w:p w:rsidR="00000000" w:rsidDel="00000000" w:rsidP="00000000" w:rsidRDefault="00000000" w:rsidRPr="00000000" w14:paraId="000001E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A.Hydrogen peroxide</w:t>
      </w:r>
    </w:p>
    <w:p w:rsidR="00000000" w:rsidDel="00000000" w:rsidP="00000000" w:rsidRDefault="00000000" w:rsidRPr="00000000" w14:paraId="000001E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B.Sodium Perborate</w:t>
      </w:r>
    </w:p>
    <w:p w:rsidR="00000000" w:rsidDel="00000000" w:rsidP="00000000" w:rsidRDefault="00000000" w:rsidRPr="00000000" w14:paraId="000001E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C.Calcium hydroxide*</w:t>
      </w:r>
    </w:p>
    <w:p w:rsidR="00000000" w:rsidDel="00000000" w:rsidP="00000000" w:rsidRDefault="00000000" w:rsidRPr="00000000" w14:paraId="000001E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D.Carbamide peroxide</w:t>
      </w:r>
    </w:p>
    <w:p w:rsidR="00000000" w:rsidDel="00000000" w:rsidP="00000000" w:rsidRDefault="00000000" w:rsidRPr="00000000" w14:paraId="000001E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Ans:C</w:t>
      </w:r>
    </w:p>
    <w:p w:rsidR="00000000" w:rsidDel="00000000" w:rsidP="00000000" w:rsidRDefault="00000000" w:rsidRPr="00000000" w14:paraId="000001E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83.Barbed broaches are used to</w:t>
      </w:r>
    </w:p>
    <w:p w:rsidR="00000000" w:rsidDel="00000000" w:rsidP="00000000" w:rsidRDefault="00000000" w:rsidRPr="00000000" w14:paraId="000001E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A.Extirpate pulpal tissues</w:t>
      </w:r>
    </w:p>
    <w:p w:rsidR="00000000" w:rsidDel="00000000" w:rsidP="00000000" w:rsidRDefault="00000000" w:rsidRPr="00000000" w14:paraId="000001F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B.Loosen the debris in cecrotic canals</w:t>
      </w:r>
    </w:p>
    <w:p w:rsidR="00000000" w:rsidDel="00000000" w:rsidP="00000000" w:rsidRDefault="00000000" w:rsidRPr="00000000" w14:paraId="000001F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C.Remove paper points or cotton from root canal</w:t>
      </w:r>
    </w:p>
    <w:p w:rsidR="00000000" w:rsidDel="00000000" w:rsidP="00000000" w:rsidRDefault="00000000" w:rsidRPr="00000000" w14:paraId="000001F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D.All of the above*</w:t>
      </w:r>
    </w:p>
    <w:p w:rsidR="00000000" w:rsidDel="00000000" w:rsidP="00000000" w:rsidRDefault="00000000" w:rsidRPr="00000000" w14:paraId="000001F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Ans:D</w:t>
      </w:r>
    </w:p>
    <w:p w:rsidR="00000000" w:rsidDel="00000000" w:rsidP="00000000" w:rsidRDefault="00000000" w:rsidRPr="00000000" w14:paraId="000001F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84.The area of the tooth that is most sensitive during cavity preparation is</w:t>
      </w:r>
    </w:p>
    <w:p w:rsidR="00000000" w:rsidDel="00000000" w:rsidP="00000000" w:rsidRDefault="00000000" w:rsidRPr="00000000" w14:paraId="000001F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A.Dentino-enamel junction*</w:t>
      </w:r>
    </w:p>
    <w:p w:rsidR="00000000" w:rsidDel="00000000" w:rsidP="00000000" w:rsidRDefault="00000000" w:rsidRPr="00000000" w14:paraId="000001F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B.Dentine</w:t>
      </w:r>
    </w:p>
    <w:p w:rsidR="00000000" w:rsidDel="00000000" w:rsidP="00000000" w:rsidRDefault="00000000" w:rsidRPr="00000000" w14:paraId="000001F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C.Enamel</w:t>
      </w:r>
    </w:p>
    <w:p w:rsidR="00000000" w:rsidDel="00000000" w:rsidP="00000000" w:rsidRDefault="00000000" w:rsidRPr="00000000" w14:paraId="000001F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D.Cemento-enamel junction</w:t>
      </w:r>
    </w:p>
    <w:p w:rsidR="00000000" w:rsidDel="00000000" w:rsidP="00000000" w:rsidRDefault="00000000" w:rsidRPr="00000000" w14:paraId="000001F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Ans:A</w:t>
      </w:r>
    </w:p>
    <w:p w:rsidR="00000000" w:rsidDel="00000000" w:rsidP="00000000" w:rsidRDefault="00000000" w:rsidRPr="00000000" w14:paraId="000001F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85.Treatment of acute apical abscess is</w:t>
      </w:r>
    </w:p>
    <w:p w:rsidR="00000000" w:rsidDel="00000000" w:rsidP="00000000" w:rsidRDefault="00000000" w:rsidRPr="00000000" w14:paraId="000001F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A.Endodontic therapy or extraction</w:t>
      </w:r>
    </w:p>
    <w:p w:rsidR="00000000" w:rsidDel="00000000" w:rsidP="00000000" w:rsidRDefault="00000000" w:rsidRPr="00000000" w14:paraId="000001F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B.Direct pulp capping</w:t>
      </w:r>
    </w:p>
    <w:p w:rsidR="00000000" w:rsidDel="00000000" w:rsidP="00000000" w:rsidRDefault="00000000" w:rsidRPr="00000000" w14:paraId="000001F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C.Incision and drainage*</w:t>
      </w:r>
    </w:p>
    <w:p w:rsidR="00000000" w:rsidDel="00000000" w:rsidP="00000000" w:rsidRDefault="00000000" w:rsidRPr="00000000" w14:paraId="000001F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D.Indirect pulp capping</w:t>
      </w:r>
    </w:p>
    <w:p w:rsidR="00000000" w:rsidDel="00000000" w:rsidP="00000000" w:rsidRDefault="00000000" w:rsidRPr="00000000" w14:paraId="000001F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Ans:C</w:t>
      </w:r>
    </w:p>
    <w:p w:rsidR="00000000" w:rsidDel="00000000" w:rsidP="00000000" w:rsidRDefault="00000000" w:rsidRPr="00000000" w14:paraId="0000020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86.Latrogenically formed debris by the cutting of enamel,dentine or cementum is called:</w:t>
      </w:r>
    </w:p>
    <w:p w:rsidR="00000000" w:rsidDel="00000000" w:rsidP="00000000" w:rsidRDefault="00000000" w:rsidRPr="00000000" w14:paraId="0000020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A.Beliby layer</w:t>
      </w:r>
    </w:p>
    <w:p w:rsidR="00000000" w:rsidDel="00000000" w:rsidP="00000000" w:rsidRDefault="00000000" w:rsidRPr="00000000" w14:paraId="0000020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B.Smear layer*</w:t>
      </w:r>
    </w:p>
    <w:p w:rsidR="00000000" w:rsidDel="00000000" w:rsidP="00000000" w:rsidRDefault="00000000" w:rsidRPr="00000000" w14:paraId="0000020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C.Sandwich layer</w:t>
      </w:r>
    </w:p>
    <w:p w:rsidR="00000000" w:rsidDel="00000000" w:rsidP="00000000" w:rsidRDefault="00000000" w:rsidRPr="00000000" w14:paraId="0000020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D.Cut layer</w:t>
      </w:r>
    </w:p>
    <w:p w:rsidR="00000000" w:rsidDel="00000000" w:rsidP="00000000" w:rsidRDefault="00000000" w:rsidRPr="00000000" w14:paraId="0000020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Ans:B</w:t>
      </w:r>
    </w:p>
    <w:p w:rsidR="00000000" w:rsidDel="00000000" w:rsidP="00000000" w:rsidRDefault="00000000" w:rsidRPr="00000000" w14:paraId="0000020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87.Atraumatic restorative treatment is done using</w:t>
      </w:r>
    </w:p>
    <w:p w:rsidR="00000000" w:rsidDel="00000000" w:rsidP="00000000" w:rsidRDefault="00000000" w:rsidRPr="00000000" w14:paraId="0000020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A.Zinc phosphate cement</w:t>
      </w:r>
    </w:p>
    <w:p w:rsidR="00000000" w:rsidDel="00000000" w:rsidP="00000000" w:rsidRDefault="00000000" w:rsidRPr="00000000" w14:paraId="0000020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B.Composite resin</w:t>
      </w:r>
    </w:p>
    <w:p w:rsidR="00000000" w:rsidDel="00000000" w:rsidP="00000000" w:rsidRDefault="00000000" w:rsidRPr="00000000" w14:paraId="0000020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C.Silicate cement</w:t>
      </w:r>
    </w:p>
    <w:p w:rsidR="00000000" w:rsidDel="00000000" w:rsidP="00000000" w:rsidRDefault="00000000" w:rsidRPr="00000000" w14:paraId="0000020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D.High viscosity glass ionomer cement*</w:t>
      </w:r>
    </w:p>
    <w:p w:rsidR="00000000" w:rsidDel="00000000" w:rsidP="00000000" w:rsidRDefault="00000000" w:rsidRPr="00000000" w14:paraId="0000020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Ans:D</w:t>
      </w:r>
    </w:p>
    <w:p w:rsidR="00000000" w:rsidDel="00000000" w:rsidP="00000000" w:rsidRDefault="00000000" w:rsidRPr="00000000" w14:paraId="0000020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88.Best method to sterilize paper point is:</w:t>
      </w:r>
    </w:p>
    <w:p w:rsidR="00000000" w:rsidDel="00000000" w:rsidP="00000000" w:rsidRDefault="00000000" w:rsidRPr="00000000" w14:paraId="0000020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A.Glass bead sterilizer*</w:t>
      </w:r>
    </w:p>
    <w:p w:rsidR="00000000" w:rsidDel="00000000" w:rsidP="00000000" w:rsidRDefault="00000000" w:rsidRPr="00000000" w14:paraId="0000020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B.Chemical sterilizer</w:t>
      </w:r>
    </w:p>
    <w:p w:rsidR="00000000" w:rsidDel="00000000" w:rsidP="00000000" w:rsidRDefault="00000000" w:rsidRPr="00000000" w14:paraId="0000020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C.Ethanol flame</w:t>
      </w:r>
    </w:p>
    <w:p w:rsidR="00000000" w:rsidDel="00000000" w:rsidP="00000000" w:rsidRDefault="00000000" w:rsidRPr="00000000" w14:paraId="0000021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D.Autoclave</w:t>
      </w:r>
    </w:p>
    <w:p w:rsidR="00000000" w:rsidDel="00000000" w:rsidP="00000000" w:rsidRDefault="00000000" w:rsidRPr="00000000" w14:paraId="0000021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Ans:A</w:t>
      </w:r>
    </w:p>
    <w:p w:rsidR="00000000" w:rsidDel="00000000" w:rsidP="00000000" w:rsidRDefault="00000000" w:rsidRPr="00000000" w14:paraId="0000021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89.Which is the idealluting cement for ceramic veneers</w:t>
      </w:r>
    </w:p>
    <w:p w:rsidR="00000000" w:rsidDel="00000000" w:rsidP="00000000" w:rsidRDefault="00000000" w:rsidRPr="00000000" w14:paraId="0000021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A.Glass ionomer</w:t>
      </w:r>
    </w:p>
    <w:p w:rsidR="00000000" w:rsidDel="00000000" w:rsidP="00000000" w:rsidRDefault="00000000" w:rsidRPr="00000000" w14:paraId="0000021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B.Zinc phosphate</w:t>
      </w:r>
    </w:p>
    <w:p w:rsidR="00000000" w:rsidDel="00000000" w:rsidP="00000000" w:rsidRDefault="00000000" w:rsidRPr="00000000" w14:paraId="0000021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C.Zinc polycarboxylate</w:t>
      </w:r>
    </w:p>
    <w:p w:rsidR="00000000" w:rsidDel="00000000" w:rsidP="00000000" w:rsidRDefault="00000000" w:rsidRPr="00000000" w14:paraId="0000021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D.Resin*</w:t>
      </w:r>
    </w:p>
    <w:p w:rsidR="00000000" w:rsidDel="00000000" w:rsidP="00000000" w:rsidRDefault="00000000" w:rsidRPr="00000000" w14:paraId="0000021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Ans:D</w:t>
      </w:r>
    </w:p>
    <w:p w:rsidR="00000000" w:rsidDel="00000000" w:rsidP="00000000" w:rsidRDefault="00000000" w:rsidRPr="00000000" w14:paraId="0000021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90.Delayed expansion of a zinc containing amalgam,when contaminated with moisture during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sz w:val="36"/>
          <w:szCs w:val="36"/>
          <w:rtl w:val="0"/>
        </w:rPr>
        <w:t xml:space="preserve">condensation usually starts after</w:t>
      </w:r>
    </w:p>
    <w:p w:rsidR="00000000" w:rsidDel="00000000" w:rsidP="00000000" w:rsidRDefault="00000000" w:rsidRPr="00000000" w14:paraId="0000021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A.1 day</w:t>
      </w:r>
    </w:p>
    <w:p w:rsidR="00000000" w:rsidDel="00000000" w:rsidP="00000000" w:rsidRDefault="00000000" w:rsidRPr="00000000" w14:paraId="0000021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B.3-5 days*</w:t>
      </w:r>
    </w:p>
    <w:p w:rsidR="00000000" w:rsidDel="00000000" w:rsidP="00000000" w:rsidRDefault="00000000" w:rsidRPr="00000000" w14:paraId="0000021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C.3-4  weeks</w:t>
      </w:r>
    </w:p>
    <w:p w:rsidR="00000000" w:rsidDel="00000000" w:rsidP="00000000" w:rsidRDefault="00000000" w:rsidRPr="00000000" w14:paraId="0000021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D.2-3 months</w:t>
      </w:r>
    </w:p>
    <w:p w:rsidR="00000000" w:rsidDel="00000000" w:rsidP="00000000" w:rsidRDefault="00000000" w:rsidRPr="00000000" w14:paraId="0000021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Ans:B</w:t>
      </w:r>
    </w:p>
    <w:p w:rsidR="00000000" w:rsidDel="00000000" w:rsidP="00000000" w:rsidRDefault="00000000" w:rsidRPr="00000000" w14:paraId="0000021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91.Retarder used in Alginate impression material is:</w:t>
      </w:r>
    </w:p>
    <w:p w:rsidR="00000000" w:rsidDel="00000000" w:rsidP="00000000" w:rsidRDefault="00000000" w:rsidRPr="00000000" w14:paraId="0000021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A.Sodium alginate</w:t>
      </w:r>
    </w:p>
    <w:p w:rsidR="00000000" w:rsidDel="00000000" w:rsidP="00000000" w:rsidRDefault="00000000" w:rsidRPr="00000000" w14:paraId="0000022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B.Calcium sulphate</w:t>
      </w:r>
    </w:p>
    <w:p w:rsidR="00000000" w:rsidDel="00000000" w:rsidP="00000000" w:rsidRDefault="00000000" w:rsidRPr="00000000" w14:paraId="0000022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C.Trisodium Phosphate*</w:t>
      </w:r>
    </w:p>
    <w:p w:rsidR="00000000" w:rsidDel="00000000" w:rsidP="00000000" w:rsidRDefault="00000000" w:rsidRPr="00000000" w14:paraId="0000022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D.None of the above </w:t>
      </w:r>
    </w:p>
    <w:p w:rsidR="00000000" w:rsidDel="00000000" w:rsidP="00000000" w:rsidRDefault="00000000" w:rsidRPr="00000000" w14:paraId="0000022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Ans:C</w:t>
      </w:r>
    </w:p>
    <w:p w:rsidR="00000000" w:rsidDel="00000000" w:rsidP="00000000" w:rsidRDefault="00000000" w:rsidRPr="00000000" w14:paraId="0000022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92.Disinfection of alginate impressions can be done using:</w:t>
      </w:r>
    </w:p>
    <w:p w:rsidR="00000000" w:rsidDel="00000000" w:rsidP="00000000" w:rsidRDefault="00000000" w:rsidRPr="00000000" w14:paraId="0000022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A.2% Gluteraldehyde*</w:t>
      </w:r>
    </w:p>
    <w:p w:rsidR="00000000" w:rsidDel="00000000" w:rsidP="00000000" w:rsidRDefault="00000000" w:rsidRPr="00000000" w14:paraId="0000022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B.10% Gluteraldehyde</w:t>
      </w:r>
    </w:p>
    <w:p w:rsidR="00000000" w:rsidDel="00000000" w:rsidP="00000000" w:rsidRDefault="00000000" w:rsidRPr="00000000" w14:paraId="0000022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C.0.2% Gluteraldehyde</w:t>
      </w:r>
    </w:p>
    <w:p w:rsidR="00000000" w:rsidDel="00000000" w:rsidP="00000000" w:rsidRDefault="00000000" w:rsidRPr="00000000" w14:paraId="0000022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D.20% Gluteraldehyde</w:t>
      </w:r>
    </w:p>
    <w:p w:rsidR="00000000" w:rsidDel="00000000" w:rsidP="00000000" w:rsidRDefault="00000000" w:rsidRPr="00000000" w14:paraId="0000022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Ans:A</w:t>
      </w:r>
    </w:p>
    <w:p w:rsidR="00000000" w:rsidDel="00000000" w:rsidP="00000000" w:rsidRDefault="00000000" w:rsidRPr="00000000" w14:paraId="0000022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93.The structure that is primarily responsible for orthodontic tooth movement is:</w:t>
      </w:r>
    </w:p>
    <w:p w:rsidR="00000000" w:rsidDel="00000000" w:rsidP="00000000" w:rsidRDefault="00000000" w:rsidRPr="00000000" w14:paraId="0000022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A.Aiveolar bone</w:t>
      </w:r>
    </w:p>
    <w:p w:rsidR="00000000" w:rsidDel="00000000" w:rsidP="00000000" w:rsidRDefault="00000000" w:rsidRPr="00000000" w14:paraId="0000022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B.Periodontal ligament*</w:t>
      </w:r>
    </w:p>
    <w:p w:rsidR="00000000" w:rsidDel="00000000" w:rsidP="00000000" w:rsidRDefault="00000000" w:rsidRPr="00000000" w14:paraId="0000022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C.Cementum</w:t>
      </w:r>
    </w:p>
    <w:p w:rsidR="00000000" w:rsidDel="00000000" w:rsidP="00000000" w:rsidRDefault="00000000" w:rsidRPr="00000000" w14:paraId="0000022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D.Lamina Dura</w:t>
      </w:r>
    </w:p>
    <w:p w:rsidR="00000000" w:rsidDel="00000000" w:rsidP="00000000" w:rsidRDefault="00000000" w:rsidRPr="00000000" w14:paraId="0000022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Ans:B</w:t>
      </w:r>
    </w:p>
    <w:p w:rsidR="00000000" w:rsidDel="00000000" w:rsidP="00000000" w:rsidRDefault="00000000" w:rsidRPr="00000000" w14:paraId="0000023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94.Removable orthodontic appliance generally bring about;</w:t>
      </w:r>
    </w:p>
    <w:p w:rsidR="00000000" w:rsidDel="00000000" w:rsidP="00000000" w:rsidRDefault="00000000" w:rsidRPr="00000000" w14:paraId="0000023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A.Bodily movement</w:t>
      </w:r>
    </w:p>
    <w:p w:rsidR="00000000" w:rsidDel="00000000" w:rsidP="00000000" w:rsidRDefault="00000000" w:rsidRPr="00000000" w14:paraId="0000023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B.Root movement</w:t>
      </w:r>
    </w:p>
    <w:p w:rsidR="00000000" w:rsidDel="00000000" w:rsidP="00000000" w:rsidRDefault="00000000" w:rsidRPr="00000000" w14:paraId="0000023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C.Long axis rotation of teeth</w:t>
      </w:r>
    </w:p>
    <w:p w:rsidR="00000000" w:rsidDel="00000000" w:rsidP="00000000" w:rsidRDefault="00000000" w:rsidRPr="00000000" w14:paraId="0000023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D.Tipping of teeth*</w:t>
      </w:r>
    </w:p>
    <w:p w:rsidR="00000000" w:rsidDel="00000000" w:rsidP="00000000" w:rsidRDefault="00000000" w:rsidRPr="00000000" w14:paraId="0000023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Ans:D</w:t>
      </w:r>
    </w:p>
    <w:p w:rsidR="00000000" w:rsidDel="00000000" w:rsidP="00000000" w:rsidRDefault="00000000" w:rsidRPr="00000000" w14:paraId="0000023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95.Which among the following is a myofunctional appliance;</w:t>
      </w:r>
    </w:p>
    <w:p w:rsidR="00000000" w:rsidDel="00000000" w:rsidP="00000000" w:rsidRDefault="00000000" w:rsidRPr="00000000" w14:paraId="0000023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A.Twin block*</w:t>
      </w:r>
    </w:p>
    <w:p w:rsidR="00000000" w:rsidDel="00000000" w:rsidP="00000000" w:rsidRDefault="00000000" w:rsidRPr="00000000" w14:paraId="0000023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B.Hawley’s appliance</w:t>
      </w:r>
    </w:p>
    <w:p w:rsidR="00000000" w:rsidDel="00000000" w:rsidP="00000000" w:rsidRDefault="00000000" w:rsidRPr="00000000" w14:paraId="0000023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C.Expansion appliance</w:t>
      </w:r>
    </w:p>
    <w:p w:rsidR="00000000" w:rsidDel="00000000" w:rsidP="00000000" w:rsidRDefault="00000000" w:rsidRPr="00000000" w14:paraId="0000023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D.None of the above</w:t>
      </w:r>
    </w:p>
    <w:p w:rsidR="00000000" w:rsidDel="00000000" w:rsidP="00000000" w:rsidRDefault="00000000" w:rsidRPr="00000000" w14:paraId="0000023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Ans:A</w:t>
      </w:r>
    </w:p>
    <w:p w:rsidR="00000000" w:rsidDel="00000000" w:rsidP="00000000" w:rsidRDefault="00000000" w:rsidRPr="00000000" w14:paraId="0000023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96.Prevention of white spot lesion on enamel surface can be best done by;</w:t>
      </w:r>
    </w:p>
    <w:p w:rsidR="00000000" w:rsidDel="00000000" w:rsidP="00000000" w:rsidRDefault="00000000" w:rsidRPr="00000000" w14:paraId="0000023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A.Good oral hygiene maintenance</w:t>
      </w:r>
    </w:p>
    <w:p w:rsidR="00000000" w:rsidDel="00000000" w:rsidP="00000000" w:rsidRDefault="00000000" w:rsidRPr="00000000" w14:paraId="0000023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B.Using mouth washes</w:t>
      </w:r>
    </w:p>
    <w:p w:rsidR="00000000" w:rsidDel="00000000" w:rsidP="00000000" w:rsidRDefault="00000000" w:rsidRPr="00000000" w14:paraId="0000023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C.Periodic oral prophylaxis</w:t>
      </w:r>
    </w:p>
    <w:p w:rsidR="00000000" w:rsidDel="00000000" w:rsidP="00000000" w:rsidRDefault="00000000" w:rsidRPr="00000000" w14:paraId="0000024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D.All of the above*</w:t>
      </w:r>
    </w:p>
    <w:p w:rsidR="00000000" w:rsidDel="00000000" w:rsidP="00000000" w:rsidRDefault="00000000" w:rsidRPr="00000000" w14:paraId="0000024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Ans:D</w:t>
      </w:r>
    </w:p>
    <w:p w:rsidR="00000000" w:rsidDel="00000000" w:rsidP="00000000" w:rsidRDefault="00000000" w:rsidRPr="00000000" w14:paraId="0000024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97.Calcium sulphate hemihydrates is chemically;</w:t>
      </w:r>
    </w:p>
    <w:p w:rsidR="00000000" w:rsidDel="00000000" w:rsidP="00000000" w:rsidRDefault="00000000" w:rsidRPr="00000000" w14:paraId="0000024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A.Acrylic</w:t>
      </w:r>
    </w:p>
    <w:p w:rsidR="00000000" w:rsidDel="00000000" w:rsidP="00000000" w:rsidRDefault="00000000" w:rsidRPr="00000000" w14:paraId="0000024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B.Aiginate</w:t>
      </w:r>
    </w:p>
    <w:p w:rsidR="00000000" w:rsidDel="00000000" w:rsidP="00000000" w:rsidRDefault="00000000" w:rsidRPr="00000000" w14:paraId="0000024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C.Plaster of paris*</w:t>
      </w:r>
    </w:p>
    <w:p w:rsidR="00000000" w:rsidDel="00000000" w:rsidP="00000000" w:rsidRDefault="00000000" w:rsidRPr="00000000" w14:paraId="0000024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D.None of the above</w:t>
      </w:r>
    </w:p>
    <w:p w:rsidR="00000000" w:rsidDel="00000000" w:rsidP="00000000" w:rsidRDefault="00000000" w:rsidRPr="00000000" w14:paraId="0000024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Ans:C</w:t>
      </w:r>
    </w:p>
    <w:p w:rsidR="00000000" w:rsidDel="00000000" w:rsidP="00000000" w:rsidRDefault="00000000" w:rsidRPr="00000000" w14:paraId="0000024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98.Bacterial spores used to detect the extent of sterilization in autoclaving is</w:t>
      </w:r>
    </w:p>
    <w:p w:rsidR="00000000" w:rsidDel="00000000" w:rsidP="00000000" w:rsidRDefault="00000000" w:rsidRPr="00000000" w14:paraId="0000024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A.Lactobacillus acidophilus</w:t>
      </w:r>
    </w:p>
    <w:p w:rsidR="00000000" w:rsidDel="00000000" w:rsidP="00000000" w:rsidRDefault="00000000" w:rsidRPr="00000000" w14:paraId="0000024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B.Streptococcus mutans</w:t>
      </w:r>
    </w:p>
    <w:p w:rsidR="00000000" w:rsidDel="00000000" w:rsidP="00000000" w:rsidRDefault="00000000" w:rsidRPr="00000000" w14:paraId="0000024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C.Actino Bacillus</w:t>
      </w:r>
    </w:p>
    <w:p w:rsidR="00000000" w:rsidDel="00000000" w:rsidP="00000000" w:rsidRDefault="00000000" w:rsidRPr="00000000" w14:paraId="0000024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D.Bacillus steriothermophilus*</w:t>
      </w:r>
    </w:p>
    <w:p w:rsidR="00000000" w:rsidDel="00000000" w:rsidP="00000000" w:rsidRDefault="00000000" w:rsidRPr="00000000" w14:paraId="0000024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Ans:D</w:t>
      </w:r>
    </w:p>
    <w:p w:rsidR="00000000" w:rsidDel="00000000" w:rsidP="00000000" w:rsidRDefault="00000000" w:rsidRPr="00000000" w14:paraId="0000024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99.Space maintainer is most often indicated in:</w:t>
      </w:r>
    </w:p>
    <w:p w:rsidR="00000000" w:rsidDel="00000000" w:rsidP="00000000" w:rsidRDefault="00000000" w:rsidRPr="00000000" w14:paraId="0000024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A.Maxillary primary incisor area</w:t>
      </w:r>
    </w:p>
    <w:p w:rsidR="00000000" w:rsidDel="00000000" w:rsidP="00000000" w:rsidRDefault="00000000" w:rsidRPr="00000000" w14:paraId="0000025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B.Mandibular primary incisor area</w:t>
      </w:r>
    </w:p>
    <w:p w:rsidR="00000000" w:rsidDel="00000000" w:rsidP="00000000" w:rsidRDefault="00000000" w:rsidRPr="00000000" w14:paraId="0000025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C.Mandibular primary second molar area*</w:t>
      </w:r>
    </w:p>
    <w:p w:rsidR="00000000" w:rsidDel="00000000" w:rsidP="00000000" w:rsidRDefault="00000000" w:rsidRPr="00000000" w14:paraId="0000025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D.None of the above</w:t>
      </w:r>
    </w:p>
    <w:p w:rsidR="00000000" w:rsidDel="00000000" w:rsidP="00000000" w:rsidRDefault="00000000" w:rsidRPr="00000000" w14:paraId="0000025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Ans:C</w:t>
      </w:r>
    </w:p>
    <w:p w:rsidR="00000000" w:rsidDel="00000000" w:rsidP="00000000" w:rsidRDefault="00000000" w:rsidRPr="00000000" w14:paraId="0000025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100.Serial extraction procedure is:</w:t>
      </w:r>
    </w:p>
    <w:p w:rsidR="00000000" w:rsidDel="00000000" w:rsidP="00000000" w:rsidRDefault="00000000" w:rsidRPr="00000000" w14:paraId="0000025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A.Preventive orthodontic procedure</w:t>
      </w:r>
    </w:p>
    <w:p w:rsidR="00000000" w:rsidDel="00000000" w:rsidP="00000000" w:rsidRDefault="00000000" w:rsidRPr="00000000" w14:paraId="0000025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B.Interceptive orthodontic procedure*</w:t>
      </w:r>
    </w:p>
    <w:p w:rsidR="00000000" w:rsidDel="00000000" w:rsidP="00000000" w:rsidRDefault="00000000" w:rsidRPr="00000000" w14:paraId="0000025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C.Corrective orthodontic procedure</w:t>
      </w:r>
    </w:p>
    <w:p w:rsidR="00000000" w:rsidDel="00000000" w:rsidP="00000000" w:rsidRDefault="00000000" w:rsidRPr="00000000" w14:paraId="0000025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D.All of the above</w:t>
      </w:r>
    </w:p>
    <w:p w:rsidR="00000000" w:rsidDel="00000000" w:rsidP="00000000" w:rsidRDefault="00000000" w:rsidRPr="00000000" w14:paraId="0000025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Ans:B</w:t>
      </w:r>
    </w:p>
    <w:p w:rsidR="00000000" w:rsidDel="00000000" w:rsidP="00000000" w:rsidRDefault="00000000" w:rsidRPr="00000000" w14:paraId="0000025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25D">
    <w:pPr>
      <w:pageBreakBefore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720" w:before="0" w:line="240" w:lineRule="auto"/>
      <w:rPr/>
    </w:pPr>
    <w:hyperlink r:id="rId1">
      <w:r w:rsidDel="00000000" w:rsidR="00000000" w:rsidRPr="00000000">
        <w:rPr>
          <w:rFonts w:ascii="Calibri" w:cs="Calibri" w:eastAsia="Calibri" w:hAnsi="Calibri"/>
          <w:b w:val="0"/>
          <w:bCs w:val="0"/>
          <w:color w:val="0000ff"/>
          <w:sz w:val="22"/>
          <w:szCs w:val="22"/>
          <w:u w:val="single"/>
          <w:rtl w:val="0"/>
        </w:rPr>
        <w:t xml:space="preserve">WWW.FACEBOOK.COM/WISHYOUONLINE</w:t>
      </w:r>
    </w:hyperlink>
    <w:r w:rsidDel="00000000" w:rsidR="00000000" w:rsidRPr="00000000">
      <w:rPr>
        <w:rFonts w:ascii="Calibri" w:cs="Calibri" w:eastAsia="Calibri" w:hAnsi="Calibri"/>
        <w:b w:val="0"/>
        <w:bCs w:val="0"/>
        <w:sz w:val="22"/>
        <w:szCs w:val="22"/>
        <w:rtl w:val="0"/>
      </w:rPr>
      <w:t xml:space="preserve"> ,IF YOU SHARE TO YOUR FRIENDS PLEASE MAY HELP THEM.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25C">
    <w:pPr>
      <w:pageBreakBefore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720" w:line="240" w:lineRule="auto"/>
      <w:rPr/>
    </w:pPr>
    <w:r w:rsidDel="00000000" w:rsidR="00000000" w:rsidRPr="00000000">
      <w:rPr>
        <w:rtl w:val="0"/>
      </w:rPr>
      <w:t xml:space="preserve">T</w:t>
    </w:r>
    <w:r w:rsidDel="00000000" w:rsidR="00000000" w:rsidRPr="00000000">
      <w:rPr>
        <w:rFonts w:ascii="Calibri" w:cs="Calibri" w:eastAsia="Calibri" w:hAnsi="Calibri"/>
        <w:b w:val="0"/>
        <w:bCs w:val="0"/>
        <w:sz w:val="22"/>
        <w:szCs w:val="22"/>
        <w:rtl w:val="0"/>
      </w:rPr>
      <w:t xml:space="preserve">HANKS FOR YOUR SUPPORT.MORE FILES DOWNLOAD VISIT </w:t>
    </w:r>
    <w:hyperlink r:id="rId1">
      <w:r w:rsidDel="00000000" w:rsidR="00000000" w:rsidRPr="00000000">
        <w:rPr>
          <w:rFonts w:ascii="Calibri" w:cs="Calibri" w:eastAsia="Calibri" w:hAnsi="Calibri"/>
          <w:b w:val="0"/>
          <w:bCs w:val="0"/>
          <w:color w:val="0000ff"/>
          <w:sz w:val="22"/>
          <w:szCs w:val="22"/>
          <w:u w:val="single"/>
          <w:rtl w:val="0"/>
        </w:rPr>
        <w:t xml:space="preserve">WWW.WISHYOUONLINE.BLOGSPOT.COM</w:t>
      </w:r>
    </w:hyperlink>
    <w:r w:rsidDel="00000000" w:rsidR="00000000" w:rsidRPr="00000000">
      <w:rPr>
        <w:rFonts w:ascii="Calibri" w:cs="Calibri" w:eastAsia="Calibri" w:hAnsi="Calibri"/>
        <w:b w:val="0"/>
        <w:bCs w:val="0"/>
        <w:sz w:val="22"/>
        <w:szCs w:val="22"/>
        <w:rtl w:val="0"/>
      </w:rPr>
      <w:t xml:space="preserve"> 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paragraph" w:styleId="TableofFigures">
    <w:name w:val="table of figures"/>
    <w:basedOn w:val="Normal"/>
    <w:next w:val="Normal"/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://www.facebook.com/WISHYOUONLINE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hyperlink" Target="http://www.wishyouonline.blogspot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