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0EB8" w:rsidRDefault="00F25880">
      <w:pPr>
        <w:jc w:val="center"/>
      </w:pPr>
      <w:r>
        <w:rPr>
          <w:b/>
        </w:rPr>
        <w:t>KẾ HOẠCH BÀI DẠY MÔN ĐẠO ĐỨC LỚP 2</w:t>
      </w:r>
    </w:p>
    <w:p w:rsidR="00450EB8" w:rsidRDefault="00F25880">
      <w:pPr>
        <w:jc w:val="center"/>
      </w:pPr>
      <w:r>
        <w:rPr>
          <w:b/>
        </w:rPr>
        <w:t>TUẦN 16</w:t>
      </w:r>
    </w:p>
    <w:p w:rsidR="00450EB8" w:rsidRDefault="00F25880">
      <w:pPr>
        <w:jc w:val="center"/>
      </w:pPr>
      <w:r>
        <w:rPr>
          <w:b/>
        </w:rPr>
        <w:t>CHỦ ĐỀ 5: BẢO QUẢN ĐỒ DÙNG CÁ NHÂN VÀ GIA ĐÌNH</w:t>
      </w:r>
    </w:p>
    <w:p w:rsidR="00450EB8" w:rsidRDefault="00F25880">
      <w:pPr>
        <w:jc w:val="center"/>
      </w:pPr>
      <w:r>
        <w:rPr>
          <w:b/>
        </w:rPr>
        <w:t>BÀI 7: BẢO QUẢN ĐỒ DÙNG CÁ NHÂN (TIẾT 2)</w:t>
      </w:r>
    </w:p>
    <w:p w:rsidR="00450EB8" w:rsidRDefault="00F25880">
      <w:pPr>
        <w:jc w:val="center"/>
      </w:pPr>
      <w:r>
        <w:rPr>
          <w:i/>
        </w:rPr>
        <w:t>Thời gian thực hiện: ... (1 tiết)</w:t>
      </w:r>
    </w:p>
    <w:p w:rsidR="00450EB8" w:rsidRDefault="00F25880">
      <w:pPr>
        <w:keepNext/>
      </w:pPr>
      <w:r>
        <w:rPr>
          <w:b/>
        </w:rPr>
        <w:t>I. YÊU CẦU CẦN ĐẠT</w:t>
      </w:r>
    </w:p>
    <w:p w:rsidR="00450EB8" w:rsidRDefault="00F25880">
      <w:pPr>
        <w:keepNext/>
      </w:pPr>
      <w:r>
        <w:rPr>
          <w:b/>
        </w:rPr>
        <w:t>1. Năng lực đặc thù</w:t>
      </w:r>
    </w:p>
    <w:p w:rsidR="00450EB8" w:rsidRDefault="00F25880">
      <w:r>
        <w:t>- Củng cố được một số biểu hiện và ý nghĩa của việc biết bảo quản đồ dùng cá nhân.</w:t>
      </w:r>
    </w:p>
    <w:p w:rsidR="00450EB8" w:rsidRDefault="00F25880">
      <w:r>
        <w:t>- Thực hiện được việc bảo quản đồ dùng cá nhân trong những tình huống gần gũi.</w:t>
      </w:r>
    </w:p>
    <w:p w:rsidR="00450EB8" w:rsidRDefault="00F25880">
      <w:r>
        <w:t>- Biết đưa ra lời khuyên phù hợp và nhắc nhở bạn bè, người thân bảo quản đồ dùng cá nhân.</w:t>
      </w:r>
    </w:p>
    <w:p w:rsidR="00450EB8" w:rsidRDefault="00F25880">
      <w:pPr>
        <w:keepNext/>
      </w:pPr>
      <w:r>
        <w:rPr>
          <w:b/>
        </w:rPr>
        <w:t>2. Năng lực chung</w:t>
      </w:r>
    </w:p>
    <w:p w:rsidR="00450EB8" w:rsidRDefault="00F25880">
      <w:r>
        <w:t>- Tự chủ và tự học: Biết tự đánh giá thói quen sử dụng đồ dùng và chủ động điều chỉnh.</w:t>
      </w:r>
    </w:p>
    <w:p w:rsidR="00450EB8" w:rsidRDefault="00F25880">
      <w:r>
        <w:t>- Giao tiếp và hợp tác: Biết thảo luận, bày tỏ thái độ, đưa ra lời khuyên lịch sự và tiếp nhận góp ý.</w:t>
      </w:r>
    </w:p>
    <w:p w:rsidR="00450EB8" w:rsidRDefault="00F25880">
      <w:r>
        <w:t>- Giải quyết vấn đề và sáng tạo: Biết phân tích tình huống, lựa chọn cách bảo quản đồ dùng thông thường và đồ dùng số an toàn.</w:t>
      </w:r>
    </w:p>
    <w:p w:rsidR="00450EB8" w:rsidRDefault="00F25880">
      <w:pPr>
        <w:keepNext/>
      </w:pPr>
      <w:r>
        <w:rPr>
          <w:b/>
        </w:rPr>
        <w:t>3. Phẩm chất</w:t>
      </w:r>
    </w:p>
    <w:p w:rsidR="00450EB8" w:rsidRDefault="00F25880">
      <w:r>
        <w:t>- Chăm chỉ: Thường xuyên vệ sinh, sắp xếp đồ dùng.</w:t>
      </w:r>
    </w:p>
    <w:p w:rsidR="00450EB8" w:rsidRDefault="00F25880">
      <w:r>
        <w:t>- Trách nhiệm: Giữ gìn đồ dùng của bản thân, nhắc nhở người khác bằng lời nói phù hợp.</w:t>
      </w:r>
    </w:p>
    <w:p w:rsidR="00450EB8" w:rsidRDefault="00F25880">
      <w:r>
        <w:t>- Tiết kiệm: Sử dụng đồ dùng đúng mục đích, bền lâu, tránh lãng phí.</w:t>
      </w:r>
    </w:p>
    <w:p w:rsidR="00450EB8" w:rsidRDefault="00F25880">
      <w:pPr>
        <w:keepNext/>
      </w:pPr>
      <w:r>
        <w:rPr>
          <w:b/>
          <w:color w:val="C00000"/>
        </w:rPr>
        <w:t>4. Tích hợp</w:t>
      </w:r>
    </w:p>
    <w:p w:rsidR="00450EB8" w:rsidRDefault="00F25880">
      <w:r>
        <w:rPr>
          <w:color w:val="C00000"/>
        </w:rPr>
        <w:t>- Năng lực số 4.1.CB1a: Nhận biết được cách bảo vệ nội dung số và sử dụng thiết bị số an toàn một cách đơn giản; hình thành ý thức bảo quản máy tính, máy tính bảng và tệp tin học tập như tài sản cá nhân.</w:t>
      </w:r>
    </w:p>
    <w:p w:rsidR="00450EB8" w:rsidRDefault="00F25880">
      <w:r>
        <w:rPr>
          <w:color w:val="C00000"/>
        </w:rPr>
        <w:t>- AI - YCCĐ 2.A2.1: HS nhận biết một số thiết bị thông minh/thiết bị có ứng dụng AI trong gia đình và hình thành ý thức bảo quản, sử dụng đúng mục đích, không làm ướt hoặc bấm tùy tiện.</w:t>
      </w:r>
    </w:p>
    <w:p w:rsidR="00450EB8" w:rsidRDefault="00F25880">
      <w:pPr>
        <w:keepNext/>
      </w:pPr>
      <w:r>
        <w:rPr>
          <w:b/>
        </w:rPr>
        <w:t>II. ĐỒ DÙNG DẠY HỌC</w:t>
      </w:r>
    </w:p>
    <w:p w:rsidR="00450EB8" w:rsidRDefault="00F25880">
      <w:r>
        <w:t>1. GV: Tranh SGK được cắt theo từng nhiệm vụ; thẻ mặt cười - mặt mếu; phiếu học tập; hình minh họa máy tính bảng và một số thiết bị thông minh; máy tính, máy chiếu.</w:t>
      </w:r>
    </w:p>
    <w:p w:rsidR="00450EB8" w:rsidRDefault="00F25880">
      <w:r>
        <w:t>2. HS: SGK Đạo đức 2, vở bài tập; bút màu; phiếu học tập.</w:t>
      </w:r>
    </w:p>
    <w:p w:rsidR="00450EB8" w:rsidRDefault="00F25880">
      <w:pPr>
        <w:keepNext/>
      </w:pPr>
      <w:r>
        <w:rPr>
          <w:b/>
        </w:rPr>
        <w:t>III. CÁC HOẠT ĐỘNG DẠY HỌC CHỦ YẾU</w:t>
      </w:r>
    </w:p>
    <w:tbl>
      <w:tblPr>
        <w:tblW w:w="0" w:type="auto"/>
        <w:jc w:val="center"/>
        <w:tblBorders>
          <w:top w:val="single" w:sz="6" w:space="0" w:color="000000"/>
          <w:left w:val="single" w:sz="6" w:space="0" w:color="000000"/>
          <w:bottom w:val="single" w:sz="6" w:space="0" w:color="000000"/>
          <w:right w:val="single" w:sz="6" w:space="0" w:color="000000"/>
          <w:insideV w:val="single" w:sz="6" w:space="0" w:color="000000"/>
        </w:tblBorders>
        <w:tblLayout w:type="fixed"/>
        <w:tblLook w:val="04A0" w:firstRow="1" w:lastRow="0" w:firstColumn="1" w:lastColumn="0" w:noHBand="0" w:noVBand="1"/>
      </w:tblPr>
      <w:tblGrid>
        <w:gridCol w:w="5900"/>
        <w:gridCol w:w="4078"/>
      </w:tblGrid>
      <w:tr w:rsidR="00450EB8" w:rsidTr="00DE0E49">
        <w:trPr>
          <w:cantSplit/>
          <w:tblHeader/>
          <w:jc w:val="center"/>
        </w:trPr>
        <w:tc>
          <w:tcPr>
            <w:tcW w:w="5900" w:type="dxa"/>
            <w:tcBorders>
              <w:bottom w:val="single" w:sz="6" w:space="0" w:color="000000"/>
            </w:tcBorders>
            <w:shd w:val="clear" w:color="auto" w:fill="auto"/>
            <w:tcMar>
              <w:top w:w="45" w:type="dxa"/>
              <w:left w:w="75" w:type="dxa"/>
              <w:bottom w:w="45" w:type="dxa"/>
              <w:right w:w="75" w:type="dxa"/>
            </w:tcMar>
            <w:vAlign w:val="center"/>
          </w:tcPr>
          <w:p w:rsidR="00450EB8" w:rsidRDefault="00F25880">
            <w:pPr>
              <w:jc w:val="center"/>
            </w:pPr>
            <w:r>
              <w:rPr>
                <w:b/>
              </w:rPr>
              <w:t>HOẠT ĐỘNG CỦA GIÁO VIÊN</w:t>
            </w:r>
          </w:p>
        </w:tc>
        <w:tc>
          <w:tcPr>
            <w:tcW w:w="3700" w:type="dxa"/>
            <w:tcBorders>
              <w:bottom w:val="single" w:sz="6" w:space="0" w:color="000000"/>
            </w:tcBorders>
            <w:shd w:val="clear" w:color="auto" w:fill="auto"/>
            <w:tcMar>
              <w:top w:w="45" w:type="dxa"/>
              <w:left w:w="75" w:type="dxa"/>
              <w:bottom w:w="45" w:type="dxa"/>
              <w:right w:w="75" w:type="dxa"/>
            </w:tcMar>
            <w:vAlign w:val="center"/>
          </w:tcPr>
          <w:p w:rsidR="00450EB8" w:rsidRDefault="00F25880">
            <w:pPr>
              <w:jc w:val="center"/>
            </w:pPr>
            <w:r>
              <w:rPr>
                <w:b/>
              </w:rPr>
              <w:t>HOẠT ĐỘNG CỦA HỌC SINH</w:t>
            </w:r>
          </w:p>
        </w:tc>
      </w:tr>
      <w:tr w:rsidR="00450EB8" w:rsidTr="00DE0E49">
        <w:trPr>
          <w:cantSplit/>
          <w:jc w:val="center"/>
        </w:trPr>
        <w:tc>
          <w:tcPr>
            <w:tcW w:w="9978" w:type="dxa"/>
            <w:gridSpan w:val="2"/>
            <w:tcBorders>
              <w:top w:val="single" w:sz="6" w:space="0" w:color="000000"/>
              <w:bottom w:val="single" w:sz="6" w:space="0" w:color="000000"/>
            </w:tcBorders>
            <w:shd w:val="clear" w:color="auto" w:fill="auto"/>
            <w:tcMar>
              <w:top w:w="45" w:type="dxa"/>
              <w:left w:w="75" w:type="dxa"/>
              <w:bottom w:w="45" w:type="dxa"/>
              <w:right w:w="75" w:type="dxa"/>
            </w:tcMar>
          </w:tcPr>
          <w:p w:rsidR="00450EB8" w:rsidRDefault="00F25880">
            <w:r>
              <w:rPr>
                <w:b/>
              </w:rPr>
              <w:t>1. KHỞI ĐỘNG (5 phút)</w:t>
            </w:r>
          </w:p>
          <w:p w:rsidR="00450EB8" w:rsidRDefault="00F25880">
            <w:r>
              <w:rPr>
                <w:b/>
              </w:rPr>
              <w:t>*Mục tiêu:</w:t>
            </w:r>
          </w:p>
          <w:p w:rsidR="00450EB8" w:rsidRDefault="00F25880">
            <w:r>
              <w:t>- Tạo tâm thế tích cực, hứng thú học tập và kết nối với kiến thức đã học ở tiết 1.</w:t>
            </w:r>
          </w:p>
          <w:p w:rsidR="00450EB8" w:rsidRDefault="00F25880">
            <w:r>
              <w:t>- Củng cố tên Chủ đề 5 và nội dung Bài 7.</w:t>
            </w:r>
          </w:p>
          <w:p w:rsidR="00450EB8" w:rsidRDefault="00F25880">
            <w:r>
              <w:rPr>
                <w:b/>
              </w:rPr>
              <w:t>*Cách tiến hành:</w:t>
            </w:r>
          </w:p>
        </w:tc>
      </w:tr>
      <w:tr w:rsidR="00450EB8" w:rsidTr="00DE0E49">
        <w:trPr>
          <w:cantSplit/>
          <w:jc w:val="center"/>
        </w:trPr>
        <w:tc>
          <w:tcPr>
            <w:tcW w:w="5900" w:type="dxa"/>
            <w:tcBorders>
              <w:top w:val="single" w:sz="6" w:space="0" w:color="000000"/>
            </w:tcBorders>
            <w:shd w:val="clear" w:color="auto" w:fill="auto"/>
            <w:tcMar>
              <w:top w:w="45" w:type="dxa"/>
              <w:left w:w="75" w:type="dxa"/>
              <w:bottom w:w="45" w:type="dxa"/>
              <w:right w:w="75" w:type="dxa"/>
            </w:tcMar>
          </w:tcPr>
          <w:p w:rsidR="00450EB8" w:rsidRDefault="00F25880">
            <w:r>
              <w:t>- GV hỏi: Tiết trước chúng ta học bài gì? Bài học thuộc chủ đề nào?</w:t>
            </w:r>
          </w:p>
        </w:tc>
        <w:tc>
          <w:tcPr>
            <w:tcW w:w="3700" w:type="dxa"/>
            <w:tcBorders>
              <w:top w:val="single" w:sz="6" w:space="0" w:color="000000"/>
            </w:tcBorders>
            <w:shd w:val="clear" w:color="auto" w:fill="auto"/>
            <w:tcMar>
              <w:top w:w="45" w:type="dxa"/>
              <w:left w:w="75" w:type="dxa"/>
              <w:bottom w:w="45" w:type="dxa"/>
              <w:right w:w="75" w:type="dxa"/>
            </w:tcMar>
          </w:tcPr>
          <w:p w:rsidR="00450EB8" w:rsidRDefault="00F25880">
            <w:r>
              <w:t>- HS trả lời: Bài 7: Bảo quản đồ dùng cá nhân, thuộc Chủ đề 5: Bảo quản đồ dùng cá nhân và gia đình.</w:t>
            </w:r>
          </w:p>
        </w:tc>
      </w:tr>
      <w:tr w:rsidR="00450EB8" w:rsidTr="00DE0E49">
        <w:trPr>
          <w:cantSplit/>
          <w:jc w:val="center"/>
        </w:trPr>
        <w:tc>
          <w:tcPr>
            <w:tcW w:w="5900" w:type="dxa"/>
            <w:shd w:val="clear" w:color="auto" w:fill="auto"/>
            <w:tcMar>
              <w:top w:w="45" w:type="dxa"/>
              <w:left w:w="75" w:type="dxa"/>
              <w:bottom w:w="45" w:type="dxa"/>
              <w:right w:w="75" w:type="dxa"/>
            </w:tcMar>
          </w:tcPr>
          <w:p w:rsidR="00450EB8" w:rsidRDefault="00F25880">
            <w:r>
              <w:t>- GV tổ chức trò chơi “Giải ô chữ”.</w:t>
            </w:r>
          </w:p>
        </w:tc>
        <w:tc>
          <w:tcPr>
            <w:tcW w:w="3700" w:type="dxa"/>
            <w:shd w:val="clear" w:color="auto" w:fill="auto"/>
            <w:tcMar>
              <w:top w:w="45" w:type="dxa"/>
              <w:left w:w="75" w:type="dxa"/>
              <w:bottom w:w="45" w:type="dxa"/>
              <w:right w:w="75" w:type="dxa"/>
            </w:tcMar>
          </w:tcPr>
          <w:p w:rsidR="00450EB8" w:rsidRDefault="00F25880">
            <w:r>
              <w:t>- HS tích cực tham gia trò chơi.</w:t>
            </w:r>
          </w:p>
        </w:tc>
      </w:tr>
      <w:tr w:rsidR="00450EB8" w:rsidTr="00DE0E49">
        <w:trPr>
          <w:cantSplit/>
          <w:jc w:val="center"/>
        </w:trPr>
        <w:tc>
          <w:tcPr>
            <w:tcW w:w="5900" w:type="dxa"/>
            <w:shd w:val="clear" w:color="auto" w:fill="auto"/>
            <w:tcMar>
              <w:top w:w="45" w:type="dxa"/>
              <w:left w:w="75" w:type="dxa"/>
              <w:bottom w:w="45" w:type="dxa"/>
              <w:right w:w="75" w:type="dxa"/>
            </w:tcMar>
          </w:tcPr>
          <w:p w:rsidR="00450EB8" w:rsidRDefault="00F25880">
            <w:r>
              <w:t>- GV phổ biến luật chơi: Khi có hiệu lệnh, HS nào giơ tay nhanh nhất sẽ được quyền chọn và giải ô chữ liên quan đến đồ dùng cá nhân. Nếu HS chưa giải được thì nhường quyền chơi cho bạn khác.</w:t>
            </w:r>
          </w:p>
        </w:tc>
        <w:tc>
          <w:tcPr>
            <w:tcW w:w="3700" w:type="dxa"/>
            <w:shd w:val="clear" w:color="auto" w:fill="auto"/>
            <w:tcMar>
              <w:top w:w="45" w:type="dxa"/>
              <w:left w:w="75" w:type="dxa"/>
              <w:bottom w:w="45" w:type="dxa"/>
              <w:right w:w="75" w:type="dxa"/>
            </w:tcMar>
          </w:tcPr>
          <w:p w:rsidR="00450EB8" w:rsidRDefault="00F25880">
            <w:r>
              <w:t>- HS lắng nghe luật chơi, lần lượt giải các ô chữ và nêu một cách bảo quản đồ dùng vừa tìm được.</w:t>
            </w:r>
          </w:p>
        </w:tc>
      </w:tr>
      <w:tr w:rsidR="00450EB8" w:rsidTr="00DE0E49">
        <w:trPr>
          <w:cantSplit/>
          <w:jc w:val="center"/>
        </w:trPr>
        <w:tc>
          <w:tcPr>
            <w:tcW w:w="5900" w:type="dxa"/>
            <w:tcBorders>
              <w:bottom w:val="single" w:sz="6" w:space="0" w:color="000000"/>
            </w:tcBorders>
            <w:shd w:val="clear" w:color="auto" w:fill="auto"/>
            <w:tcMar>
              <w:top w:w="45" w:type="dxa"/>
              <w:left w:w="75" w:type="dxa"/>
              <w:bottom w:w="45" w:type="dxa"/>
              <w:right w:w="75" w:type="dxa"/>
            </w:tcMar>
          </w:tcPr>
          <w:p w:rsidR="00450EB8" w:rsidRDefault="00F25880">
            <w:r>
              <w:t>- GV tổng kết trò chơi, nhận xét câu trả lời và dẫn vào Bài 7: Bảo quản đồ dùng cá nhân (Tiết 2).</w:t>
            </w:r>
          </w:p>
        </w:tc>
        <w:tc>
          <w:tcPr>
            <w:tcW w:w="3700" w:type="dxa"/>
            <w:tcBorders>
              <w:bottom w:val="single" w:sz="6" w:space="0" w:color="000000"/>
            </w:tcBorders>
            <w:shd w:val="clear" w:color="auto" w:fill="auto"/>
            <w:tcMar>
              <w:top w:w="45" w:type="dxa"/>
              <w:left w:w="75" w:type="dxa"/>
              <w:bottom w:w="45" w:type="dxa"/>
              <w:right w:w="75" w:type="dxa"/>
            </w:tcMar>
          </w:tcPr>
          <w:p w:rsidR="00450EB8" w:rsidRDefault="00F25880">
            <w:r>
              <w:t>- HS lắng nghe, sẵn sàng tham gia phần luyện tập và vận dụng.</w:t>
            </w:r>
          </w:p>
        </w:tc>
      </w:tr>
      <w:tr w:rsidR="00450EB8" w:rsidTr="00DE0E49">
        <w:trPr>
          <w:cantSplit/>
          <w:jc w:val="center"/>
        </w:trPr>
        <w:tc>
          <w:tcPr>
            <w:tcW w:w="9978" w:type="dxa"/>
            <w:gridSpan w:val="2"/>
            <w:tcBorders>
              <w:top w:val="single" w:sz="6" w:space="0" w:color="000000"/>
              <w:bottom w:val="nil"/>
            </w:tcBorders>
            <w:shd w:val="clear" w:color="auto" w:fill="auto"/>
            <w:tcMar>
              <w:top w:w="45" w:type="dxa"/>
              <w:left w:w="75" w:type="dxa"/>
              <w:bottom w:w="45" w:type="dxa"/>
              <w:right w:w="75" w:type="dxa"/>
            </w:tcMar>
          </w:tcPr>
          <w:p w:rsidR="00450EB8" w:rsidRDefault="00F25880">
            <w:r>
              <w:rPr>
                <w:b/>
              </w:rPr>
              <w:lastRenderedPageBreak/>
              <w:t>2. LUYỆN TẬP - THỰC HÀNH (23 phút)</w:t>
            </w:r>
          </w:p>
          <w:p w:rsidR="00450EB8" w:rsidRDefault="00F25880">
            <w:r>
              <w:rPr>
                <w:b/>
              </w:rPr>
              <w:t>*Mục tiêu:</w:t>
            </w:r>
          </w:p>
          <w:p w:rsidR="00450EB8" w:rsidRDefault="00F25880">
            <w:r>
              <w:t>- Củng cố và hoàn thiện những kiến thức, kĩ năng đã khám phá được.</w:t>
            </w:r>
          </w:p>
          <w:p w:rsidR="00450EB8" w:rsidRDefault="00F25880">
            <w:r>
              <w:t>- Biết bày tỏ thái độ, đưa ra lời khuyên và lựa chọn cách bảo quản đồ dùng phù hợp.</w:t>
            </w:r>
          </w:p>
          <w:p w:rsidR="00450EB8" w:rsidRDefault="00F25880">
            <w:r>
              <w:rPr>
                <w:b/>
              </w:rPr>
              <w:t>*Cách tiến hành:</w:t>
            </w:r>
          </w:p>
        </w:tc>
      </w:tr>
      <w:tr w:rsidR="00450EB8" w:rsidTr="00DE0E49">
        <w:trPr>
          <w:cantSplit/>
          <w:jc w:val="center"/>
        </w:trPr>
        <w:tc>
          <w:tcPr>
            <w:tcW w:w="9978" w:type="dxa"/>
            <w:gridSpan w:val="2"/>
            <w:tcBorders>
              <w:top w:val="nil"/>
              <w:bottom w:val="single" w:sz="6" w:space="0" w:color="000000"/>
            </w:tcBorders>
            <w:shd w:val="clear" w:color="auto" w:fill="auto"/>
            <w:tcMar>
              <w:top w:w="45" w:type="dxa"/>
              <w:left w:w="75" w:type="dxa"/>
              <w:bottom w:w="45" w:type="dxa"/>
              <w:right w:w="75" w:type="dxa"/>
            </w:tcMar>
          </w:tcPr>
          <w:p w:rsidR="00450EB8" w:rsidRDefault="00F25880">
            <w:r>
              <w:rPr>
                <w:b/>
              </w:rPr>
              <w:t>Bài tập 1: Em đồng tình hoặc không đồng tình với việc làm nào? Vì sao? (9 phút)</w:t>
            </w:r>
          </w:p>
          <w:p w:rsidR="00450EB8" w:rsidRDefault="00F25880">
            <w:r>
              <w:rPr>
                <w:b/>
              </w:rPr>
              <w:t>*Mục tiêu:</w:t>
            </w:r>
          </w:p>
          <w:p w:rsidR="00450EB8" w:rsidRDefault="00F25880">
            <w:r>
              <w:t>- HS biết nhận xét việc làm đúng, chưa đúng trong bảo quản đồ dùng cá nhân và giải thích được lí do.</w:t>
            </w:r>
          </w:p>
          <w:p w:rsidR="00450EB8" w:rsidRDefault="00F25880">
            <w:r>
              <w:rPr>
                <w:b/>
              </w:rPr>
              <w:t>*Cách tiến hành:</w:t>
            </w:r>
          </w:p>
        </w:tc>
      </w:tr>
      <w:tr w:rsidR="00450EB8" w:rsidTr="00DE0E49">
        <w:trPr>
          <w:cantSplit/>
          <w:jc w:val="center"/>
        </w:trPr>
        <w:tc>
          <w:tcPr>
            <w:tcW w:w="5900" w:type="dxa"/>
            <w:tcBorders>
              <w:top w:val="single" w:sz="6" w:space="0" w:color="000000"/>
            </w:tcBorders>
            <w:shd w:val="clear" w:color="auto" w:fill="auto"/>
            <w:tcMar>
              <w:top w:w="45" w:type="dxa"/>
              <w:left w:w="75" w:type="dxa"/>
              <w:bottom w:w="45" w:type="dxa"/>
              <w:right w:w="75" w:type="dxa"/>
            </w:tcMar>
          </w:tcPr>
          <w:p w:rsidR="00450EB8" w:rsidRDefault="00F25880" w:rsidP="00DE0E49">
            <w:pPr>
              <w:jc w:val="both"/>
            </w:pPr>
            <w:r>
              <w:t>- GV gọi HS nêu yêu cầu bài tập.</w:t>
            </w:r>
          </w:p>
        </w:tc>
        <w:tc>
          <w:tcPr>
            <w:tcW w:w="3700" w:type="dxa"/>
            <w:tcBorders>
              <w:top w:val="single" w:sz="6" w:space="0" w:color="000000"/>
            </w:tcBorders>
            <w:shd w:val="clear" w:color="auto" w:fill="auto"/>
            <w:tcMar>
              <w:top w:w="45" w:type="dxa"/>
              <w:left w:w="75" w:type="dxa"/>
              <w:bottom w:w="45" w:type="dxa"/>
              <w:right w:w="75" w:type="dxa"/>
            </w:tcMar>
          </w:tcPr>
          <w:p w:rsidR="00450EB8" w:rsidRDefault="00F25880" w:rsidP="00DE0E49">
            <w:pPr>
              <w:jc w:val="both"/>
            </w:pPr>
            <w:r>
              <w:t>- 1 HS đọc to yêu cầu; cả lớp đọc thầm.</w:t>
            </w:r>
          </w:p>
        </w:tc>
      </w:tr>
      <w:tr w:rsidR="00450EB8" w:rsidTr="00DE0E49">
        <w:trPr>
          <w:cantSplit/>
          <w:jc w:val="center"/>
        </w:trPr>
        <w:tc>
          <w:tcPr>
            <w:tcW w:w="5900" w:type="dxa"/>
            <w:shd w:val="clear" w:color="auto" w:fill="auto"/>
            <w:tcMar>
              <w:top w:w="45" w:type="dxa"/>
              <w:left w:w="75" w:type="dxa"/>
              <w:bottom w:w="45" w:type="dxa"/>
              <w:right w:w="75" w:type="dxa"/>
            </w:tcMar>
          </w:tcPr>
          <w:p w:rsidR="00450EB8" w:rsidRDefault="00F25880" w:rsidP="00DE0E49">
            <w:pPr>
              <w:jc w:val="both"/>
            </w:pPr>
            <w:r>
              <w:t>- GV yêu cầu HS quan sát từng tranh trong SGK, dùng mặt cười để thể hiện sự đồng tình, mặt mếu để thể hiện sự không đồng tình; sau đó giải thích vì sao.</w:t>
            </w:r>
          </w:p>
          <w:p w:rsidR="00450EB8" w:rsidRDefault="00450EB8" w:rsidP="00DE0E49">
            <w:pPr>
              <w:jc w:val="both"/>
            </w:pPr>
          </w:p>
        </w:tc>
        <w:tc>
          <w:tcPr>
            <w:tcW w:w="3700" w:type="dxa"/>
            <w:shd w:val="clear" w:color="auto" w:fill="auto"/>
            <w:tcMar>
              <w:top w:w="45" w:type="dxa"/>
              <w:left w:w="75" w:type="dxa"/>
              <w:bottom w:w="45" w:type="dxa"/>
              <w:right w:w="75" w:type="dxa"/>
            </w:tcMar>
          </w:tcPr>
          <w:p w:rsidR="00450EB8" w:rsidRDefault="00F25880" w:rsidP="00DE0E49">
            <w:pPr>
              <w:jc w:val="both"/>
            </w:pPr>
            <w:r>
              <w:t>- HS quan sát tranh, lựa chọn thẻ và chuẩn bị lí do cho từng trường hợp.</w:t>
            </w:r>
          </w:p>
        </w:tc>
      </w:tr>
      <w:tr w:rsidR="00450EB8" w:rsidTr="00DE0E49">
        <w:trPr>
          <w:cantSplit/>
          <w:jc w:val="center"/>
        </w:trPr>
        <w:tc>
          <w:tcPr>
            <w:tcW w:w="5900" w:type="dxa"/>
            <w:shd w:val="clear" w:color="auto" w:fill="auto"/>
            <w:tcMar>
              <w:top w:w="45" w:type="dxa"/>
              <w:left w:w="75" w:type="dxa"/>
              <w:bottom w:w="45" w:type="dxa"/>
              <w:right w:w="75" w:type="dxa"/>
            </w:tcMar>
          </w:tcPr>
          <w:p w:rsidR="00450EB8" w:rsidRDefault="00F25880" w:rsidP="00DE0E49">
            <w:pPr>
              <w:jc w:val="both"/>
            </w:pPr>
            <w:r>
              <w:t>- GV hỏi về tranh 1: Em có đồng tình với việc Lan bọc sách, vở cẩn thận không? Vì sao?</w:t>
            </w:r>
          </w:p>
        </w:tc>
        <w:tc>
          <w:tcPr>
            <w:tcW w:w="3700" w:type="dxa"/>
            <w:shd w:val="clear" w:color="auto" w:fill="auto"/>
            <w:tcMar>
              <w:top w:w="45" w:type="dxa"/>
              <w:left w:w="75" w:type="dxa"/>
              <w:bottom w:w="45" w:type="dxa"/>
              <w:right w:w="75" w:type="dxa"/>
            </w:tcMar>
          </w:tcPr>
          <w:p w:rsidR="00450EB8" w:rsidRDefault="00F25880" w:rsidP="00DE0E49">
            <w:pPr>
              <w:jc w:val="both"/>
            </w:pPr>
            <w:r>
              <w:t>- HS đồng tình vì bọc sách, vở giúp sách sạch, không bị rách, quăn góc và sử dụng được lâu.</w:t>
            </w:r>
          </w:p>
        </w:tc>
      </w:tr>
      <w:tr w:rsidR="00450EB8" w:rsidTr="00DE0E49">
        <w:trPr>
          <w:cantSplit/>
          <w:jc w:val="center"/>
        </w:trPr>
        <w:tc>
          <w:tcPr>
            <w:tcW w:w="5900" w:type="dxa"/>
            <w:shd w:val="clear" w:color="auto" w:fill="auto"/>
            <w:tcMar>
              <w:top w:w="45" w:type="dxa"/>
              <w:left w:w="75" w:type="dxa"/>
              <w:bottom w:w="45" w:type="dxa"/>
              <w:right w:w="75" w:type="dxa"/>
            </w:tcMar>
          </w:tcPr>
          <w:p w:rsidR="00450EB8" w:rsidRDefault="00F25880" w:rsidP="00DE0E49">
            <w:pPr>
              <w:jc w:val="both"/>
            </w:pPr>
            <w:r>
              <w:t>- GV hỏi về tranh 2: Em có đồng tình với việc Bình quăng cặp sách xuống sân trường để kịp đá bóng không? Vì sao?</w:t>
            </w:r>
          </w:p>
        </w:tc>
        <w:tc>
          <w:tcPr>
            <w:tcW w:w="3700" w:type="dxa"/>
            <w:shd w:val="clear" w:color="auto" w:fill="auto"/>
            <w:tcMar>
              <w:top w:w="45" w:type="dxa"/>
              <w:left w:w="75" w:type="dxa"/>
              <w:bottom w:w="45" w:type="dxa"/>
              <w:right w:w="75" w:type="dxa"/>
            </w:tcMar>
          </w:tcPr>
          <w:p w:rsidR="00450EB8" w:rsidRDefault="00F25880" w:rsidP="00DE0E49">
            <w:pPr>
              <w:jc w:val="both"/>
            </w:pPr>
            <w:r>
              <w:t>- HS không đồng tình vì cặp và sách vở có thể bị bẩn, rách, giẫm lên hoặc thất lạc; Bình cần cất cặp đúng nơi rồi mới chơi.</w:t>
            </w:r>
          </w:p>
        </w:tc>
      </w:tr>
      <w:tr w:rsidR="00450EB8" w:rsidTr="00DE0E49">
        <w:trPr>
          <w:cantSplit/>
          <w:jc w:val="center"/>
        </w:trPr>
        <w:tc>
          <w:tcPr>
            <w:tcW w:w="5900" w:type="dxa"/>
            <w:shd w:val="clear" w:color="auto" w:fill="auto"/>
            <w:tcMar>
              <w:top w:w="45" w:type="dxa"/>
              <w:left w:w="75" w:type="dxa"/>
              <w:bottom w:w="45" w:type="dxa"/>
              <w:right w:w="75" w:type="dxa"/>
            </w:tcMar>
          </w:tcPr>
          <w:p w:rsidR="00450EB8" w:rsidRDefault="00F25880" w:rsidP="00DE0E49">
            <w:pPr>
              <w:jc w:val="both"/>
            </w:pPr>
            <w:r>
              <w:t>- GV hỏi về tranh 3: Em có đồng tình với việc Hoa hay làm hỏng đồ chơi không? Vì sao?</w:t>
            </w:r>
          </w:p>
        </w:tc>
        <w:tc>
          <w:tcPr>
            <w:tcW w:w="3700" w:type="dxa"/>
            <w:shd w:val="clear" w:color="auto" w:fill="auto"/>
            <w:tcMar>
              <w:top w:w="45" w:type="dxa"/>
              <w:left w:w="75" w:type="dxa"/>
              <w:bottom w:w="45" w:type="dxa"/>
              <w:right w:w="75" w:type="dxa"/>
            </w:tcMar>
          </w:tcPr>
          <w:p w:rsidR="00450EB8" w:rsidRDefault="00F25880" w:rsidP="00DE0E49">
            <w:pPr>
              <w:jc w:val="both"/>
            </w:pPr>
            <w:r>
              <w:t>- HS không đồng tình vì làm hỏng đồ chơi là chưa biết giữ gìn, gây lãng phí và có thể làm đồ chơi trở nên nguy hiểm.</w:t>
            </w:r>
          </w:p>
        </w:tc>
      </w:tr>
      <w:tr w:rsidR="00450EB8" w:rsidTr="00DE0E49">
        <w:trPr>
          <w:cantSplit/>
          <w:jc w:val="center"/>
        </w:trPr>
        <w:tc>
          <w:tcPr>
            <w:tcW w:w="5900" w:type="dxa"/>
            <w:shd w:val="clear" w:color="auto" w:fill="auto"/>
            <w:tcMar>
              <w:top w:w="45" w:type="dxa"/>
              <w:left w:w="75" w:type="dxa"/>
              <w:bottom w:w="45" w:type="dxa"/>
              <w:right w:w="75" w:type="dxa"/>
            </w:tcMar>
          </w:tcPr>
          <w:p w:rsidR="00450EB8" w:rsidRDefault="00F25880" w:rsidP="00DE0E49">
            <w:pPr>
              <w:jc w:val="both"/>
            </w:pPr>
            <w:r>
              <w:t>- GV mời HS chia sẻ trước lớp; nhận xét và tuyên dương những ý kiến rõ ràng, có lí do phù hợp.</w:t>
            </w:r>
          </w:p>
        </w:tc>
        <w:tc>
          <w:tcPr>
            <w:tcW w:w="3700" w:type="dxa"/>
            <w:shd w:val="clear" w:color="auto" w:fill="auto"/>
            <w:tcMar>
              <w:top w:w="45" w:type="dxa"/>
              <w:left w:w="75" w:type="dxa"/>
              <w:bottom w:w="45" w:type="dxa"/>
              <w:right w:w="75" w:type="dxa"/>
            </w:tcMar>
          </w:tcPr>
          <w:p w:rsidR="00450EB8" w:rsidRDefault="00F25880" w:rsidP="00DE0E49">
            <w:pPr>
              <w:jc w:val="both"/>
            </w:pPr>
            <w:r>
              <w:t>- HS chia sẻ, nhận xét ý kiến của bạn bằng lời nói lịch sự và bổ sung cách làm đúng.</w:t>
            </w:r>
          </w:p>
        </w:tc>
      </w:tr>
      <w:tr w:rsidR="00450EB8" w:rsidTr="00DE0E49">
        <w:trPr>
          <w:cantSplit/>
          <w:jc w:val="center"/>
        </w:trPr>
        <w:tc>
          <w:tcPr>
            <w:tcW w:w="5900" w:type="dxa"/>
            <w:tcBorders>
              <w:bottom w:val="single" w:sz="6" w:space="0" w:color="000000"/>
            </w:tcBorders>
            <w:shd w:val="clear" w:color="auto" w:fill="auto"/>
            <w:tcMar>
              <w:top w:w="45" w:type="dxa"/>
              <w:left w:w="75" w:type="dxa"/>
              <w:bottom w:w="45" w:type="dxa"/>
              <w:right w:w="75" w:type="dxa"/>
            </w:tcMar>
          </w:tcPr>
          <w:p w:rsidR="00450EB8" w:rsidRDefault="00F25880" w:rsidP="00DE0E49">
            <w:pPr>
              <w:jc w:val="both"/>
            </w:pPr>
            <w:r>
              <w:t>- GV kết luận: Đồng tình với việc làm của Lan ở tranh 1 vì biết bảo quản sách vở; không đồng tình với việc làm của Bình và Hoa ở tranh 2, 3 vì chưa biết giữ gìn đồ dùng.</w:t>
            </w:r>
          </w:p>
        </w:tc>
        <w:tc>
          <w:tcPr>
            <w:tcW w:w="3700" w:type="dxa"/>
            <w:tcBorders>
              <w:bottom w:val="single" w:sz="6" w:space="0" w:color="000000"/>
            </w:tcBorders>
            <w:shd w:val="clear" w:color="auto" w:fill="auto"/>
            <w:tcMar>
              <w:top w:w="45" w:type="dxa"/>
              <w:left w:w="75" w:type="dxa"/>
              <w:bottom w:w="45" w:type="dxa"/>
              <w:right w:w="75" w:type="dxa"/>
            </w:tcMar>
          </w:tcPr>
          <w:p w:rsidR="00450EB8" w:rsidRDefault="00F25880" w:rsidP="00DE0E49">
            <w:pPr>
              <w:jc w:val="both"/>
            </w:pPr>
            <w:r>
              <w:t>- HS lắng nghe, nhắc lại việc nên làm và không nên làm.</w:t>
            </w:r>
          </w:p>
        </w:tc>
      </w:tr>
      <w:tr w:rsidR="00450EB8" w:rsidTr="00DE0E49">
        <w:trPr>
          <w:cantSplit/>
          <w:jc w:val="center"/>
        </w:trPr>
        <w:tc>
          <w:tcPr>
            <w:tcW w:w="9978" w:type="dxa"/>
            <w:gridSpan w:val="2"/>
            <w:tcBorders>
              <w:top w:val="single" w:sz="6" w:space="0" w:color="000000"/>
              <w:bottom w:val="single" w:sz="6" w:space="0" w:color="000000"/>
            </w:tcBorders>
            <w:shd w:val="clear" w:color="auto" w:fill="auto"/>
            <w:tcMar>
              <w:top w:w="45" w:type="dxa"/>
              <w:left w:w="75" w:type="dxa"/>
              <w:bottom w:w="45" w:type="dxa"/>
              <w:right w:w="75" w:type="dxa"/>
            </w:tcMar>
          </w:tcPr>
          <w:p w:rsidR="00450EB8" w:rsidRDefault="00F25880" w:rsidP="00DE0E49">
            <w:pPr>
              <w:jc w:val="both"/>
            </w:pPr>
            <w:r>
              <w:rPr>
                <w:b/>
              </w:rPr>
              <w:t>Bài tập 2: Đưa ra lời khuyên cho bạn (14 phút)</w:t>
            </w:r>
          </w:p>
          <w:p w:rsidR="00450EB8" w:rsidRDefault="00F25880" w:rsidP="00DE0E49">
            <w:pPr>
              <w:jc w:val="both"/>
            </w:pPr>
            <w:r>
              <w:rPr>
                <w:b/>
              </w:rPr>
              <w:t>*Mục tiêu:</w:t>
            </w:r>
          </w:p>
          <w:p w:rsidR="00450EB8" w:rsidRDefault="00F25880" w:rsidP="00DE0E49">
            <w:pPr>
              <w:jc w:val="both"/>
            </w:pPr>
            <w:r>
              <w:t>- HS biết mô tả, nhận xét hành động và đưa ra lời khuyên phù hợp.</w:t>
            </w:r>
          </w:p>
          <w:p w:rsidR="00450EB8" w:rsidRDefault="00F25880" w:rsidP="00DE0E49">
            <w:pPr>
              <w:jc w:val="both"/>
            </w:pPr>
            <w:r>
              <w:t>- Mục tiêu tích hợp năng lực số: HS nhận biết cách bảo quản thiết bị số và tệp tin học tập an toàn; biết thực hiện dưới sự hướng dẫn của người lớn.</w:t>
            </w:r>
          </w:p>
          <w:p w:rsidR="00450EB8" w:rsidRDefault="00F25880" w:rsidP="00DE0E49">
            <w:pPr>
              <w:jc w:val="both"/>
            </w:pPr>
            <w:r>
              <w:rPr>
                <w:b/>
              </w:rPr>
              <w:t>*Cách tiến hành:</w:t>
            </w:r>
          </w:p>
        </w:tc>
      </w:tr>
      <w:tr w:rsidR="00450EB8" w:rsidTr="00DE0E49">
        <w:trPr>
          <w:cantSplit/>
          <w:jc w:val="center"/>
        </w:trPr>
        <w:tc>
          <w:tcPr>
            <w:tcW w:w="5900" w:type="dxa"/>
            <w:tcBorders>
              <w:top w:val="single" w:sz="6" w:space="0" w:color="000000"/>
            </w:tcBorders>
            <w:shd w:val="clear" w:color="auto" w:fill="auto"/>
            <w:tcMar>
              <w:top w:w="45" w:type="dxa"/>
              <w:left w:w="75" w:type="dxa"/>
              <w:bottom w:w="45" w:type="dxa"/>
              <w:right w:w="75" w:type="dxa"/>
            </w:tcMar>
          </w:tcPr>
          <w:p w:rsidR="00450EB8" w:rsidRDefault="00F25880" w:rsidP="00DE0E49">
            <w:pPr>
              <w:jc w:val="both"/>
            </w:pPr>
            <w:r>
              <w:lastRenderedPageBreak/>
              <w:t>- GV yêu cầu HS thảo luận nhóm bốn, quan sát tranh, mô tả và nhận xét hành động, việc làm của mỗi bạn trong từng tranh rồi đưa ra lời khuyên phù hợp. GV có thể kết hợp các hành động, việc làm ở Bài tập 4 - VBT trang 31.</w:t>
            </w:r>
          </w:p>
        </w:tc>
        <w:tc>
          <w:tcPr>
            <w:tcW w:w="3700" w:type="dxa"/>
            <w:tcBorders>
              <w:top w:val="single" w:sz="6" w:space="0" w:color="000000"/>
            </w:tcBorders>
            <w:shd w:val="clear" w:color="auto" w:fill="auto"/>
            <w:tcMar>
              <w:top w:w="45" w:type="dxa"/>
              <w:left w:w="75" w:type="dxa"/>
              <w:bottom w:w="45" w:type="dxa"/>
              <w:right w:w="75" w:type="dxa"/>
            </w:tcMar>
          </w:tcPr>
          <w:p w:rsidR="00450EB8" w:rsidRDefault="00F25880" w:rsidP="00DE0E49">
            <w:pPr>
              <w:jc w:val="both"/>
            </w:pPr>
            <w:r>
              <w:t>- HS thảo luận trong nhóm, phân công mỗi bạn phụ trách một tranh và thống nhất lời khuyên.</w:t>
            </w:r>
          </w:p>
        </w:tc>
      </w:tr>
      <w:tr w:rsidR="00450EB8" w:rsidTr="00DE0E49">
        <w:trPr>
          <w:cantSplit/>
          <w:jc w:val="center"/>
        </w:trPr>
        <w:tc>
          <w:tcPr>
            <w:tcW w:w="5900" w:type="dxa"/>
            <w:shd w:val="clear" w:color="auto" w:fill="auto"/>
            <w:tcMar>
              <w:top w:w="45" w:type="dxa"/>
              <w:left w:w="75" w:type="dxa"/>
              <w:bottom w:w="45" w:type="dxa"/>
              <w:right w:w="75" w:type="dxa"/>
            </w:tcMar>
          </w:tcPr>
          <w:p w:rsidR="00450EB8" w:rsidRDefault="00F25880" w:rsidP="00DE0E49">
            <w:pPr>
              <w:jc w:val="both"/>
            </w:pPr>
            <w:r>
              <w:t>- GV mời đại diện nhóm đưa ra lời khuyên cho Lan ở tranh 1.</w:t>
            </w:r>
          </w:p>
        </w:tc>
        <w:tc>
          <w:tcPr>
            <w:tcW w:w="3700" w:type="dxa"/>
            <w:shd w:val="clear" w:color="auto" w:fill="auto"/>
            <w:tcMar>
              <w:top w:w="45" w:type="dxa"/>
              <w:left w:w="75" w:type="dxa"/>
              <w:bottom w:w="45" w:type="dxa"/>
              <w:right w:w="75" w:type="dxa"/>
            </w:tcMar>
          </w:tcPr>
          <w:p w:rsidR="00450EB8" w:rsidRDefault="00F25880" w:rsidP="00DE0E49">
            <w:pPr>
              <w:jc w:val="both"/>
            </w:pPr>
            <w:r>
              <w:t>- HS khuyên: Lan nên giặt sạch khăn, vắt khô và phơi ngay ngắn trên móc để khăn luôn sạch, thơm và không bị ẩm mốc.</w:t>
            </w:r>
          </w:p>
        </w:tc>
      </w:tr>
      <w:tr w:rsidR="00450EB8" w:rsidTr="00DE0E49">
        <w:trPr>
          <w:cantSplit/>
          <w:jc w:val="center"/>
        </w:trPr>
        <w:tc>
          <w:tcPr>
            <w:tcW w:w="5900" w:type="dxa"/>
            <w:shd w:val="clear" w:color="auto" w:fill="auto"/>
            <w:tcMar>
              <w:top w:w="45" w:type="dxa"/>
              <w:left w:w="75" w:type="dxa"/>
              <w:bottom w:w="45" w:type="dxa"/>
              <w:right w:w="75" w:type="dxa"/>
            </w:tcMar>
          </w:tcPr>
          <w:p w:rsidR="00450EB8" w:rsidRDefault="00F25880" w:rsidP="00DE0E49">
            <w:pPr>
              <w:jc w:val="both"/>
            </w:pPr>
            <w:r>
              <w:t>- GV mời đại diện nhóm đưa ra lời khuyên cho Tuấn ở tranh 2.</w:t>
            </w:r>
          </w:p>
        </w:tc>
        <w:tc>
          <w:tcPr>
            <w:tcW w:w="3700" w:type="dxa"/>
            <w:shd w:val="clear" w:color="auto" w:fill="auto"/>
            <w:tcMar>
              <w:top w:w="45" w:type="dxa"/>
              <w:left w:w="75" w:type="dxa"/>
              <w:bottom w:w="45" w:type="dxa"/>
              <w:right w:w="75" w:type="dxa"/>
            </w:tcMar>
          </w:tcPr>
          <w:p w:rsidR="00450EB8" w:rsidRDefault="00F25880" w:rsidP="00DE0E49">
            <w:pPr>
              <w:jc w:val="both"/>
            </w:pPr>
            <w:r>
              <w:t>- HS khuyên: Tuấn không nên xé vở để gấp máy bay; cần giữ sách vở sạch, đẹp và dùng giấy nháp hoặc giấy được phép sử dụng.</w:t>
            </w:r>
          </w:p>
        </w:tc>
      </w:tr>
      <w:tr w:rsidR="00450EB8" w:rsidTr="00DE0E49">
        <w:trPr>
          <w:cantSplit/>
          <w:jc w:val="center"/>
        </w:trPr>
        <w:tc>
          <w:tcPr>
            <w:tcW w:w="5900" w:type="dxa"/>
            <w:shd w:val="clear" w:color="auto" w:fill="auto"/>
            <w:tcMar>
              <w:top w:w="45" w:type="dxa"/>
              <w:left w:w="75" w:type="dxa"/>
              <w:bottom w:w="45" w:type="dxa"/>
              <w:right w:w="75" w:type="dxa"/>
            </w:tcMar>
          </w:tcPr>
          <w:p w:rsidR="00450EB8" w:rsidRDefault="00F25880" w:rsidP="00DE0E49">
            <w:pPr>
              <w:jc w:val="both"/>
            </w:pPr>
            <w:r>
              <w:t>- GV mời đại diện nhóm đưa ra lời khuyên cho Mạnh ở tranh 3.</w:t>
            </w:r>
          </w:p>
        </w:tc>
        <w:tc>
          <w:tcPr>
            <w:tcW w:w="3700" w:type="dxa"/>
            <w:shd w:val="clear" w:color="auto" w:fill="auto"/>
            <w:tcMar>
              <w:top w:w="45" w:type="dxa"/>
              <w:left w:w="75" w:type="dxa"/>
              <w:bottom w:w="45" w:type="dxa"/>
              <w:right w:w="75" w:type="dxa"/>
            </w:tcMar>
          </w:tcPr>
          <w:p w:rsidR="00450EB8" w:rsidRDefault="00F25880" w:rsidP="00DE0E49">
            <w:pPr>
              <w:jc w:val="both"/>
            </w:pPr>
            <w:r>
              <w:t>- HS khuyên: Mạnh nên để bút, thước, tẩy và sách vở ngay ngắn, đúng vị trí; kiểm tra sau khi học để tránh rơi, mất hoặc hỏng.</w:t>
            </w:r>
          </w:p>
        </w:tc>
      </w:tr>
      <w:tr w:rsidR="00450EB8" w:rsidTr="00DE0E49">
        <w:trPr>
          <w:cantSplit/>
          <w:jc w:val="center"/>
        </w:trPr>
        <w:tc>
          <w:tcPr>
            <w:tcW w:w="5900" w:type="dxa"/>
            <w:shd w:val="clear" w:color="auto" w:fill="auto"/>
            <w:tcMar>
              <w:top w:w="45" w:type="dxa"/>
              <w:left w:w="75" w:type="dxa"/>
              <w:bottom w:w="45" w:type="dxa"/>
              <w:right w:w="75" w:type="dxa"/>
            </w:tcMar>
          </w:tcPr>
          <w:p w:rsidR="00450EB8" w:rsidRDefault="00F25880" w:rsidP="00DE0E49">
            <w:pPr>
              <w:jc w:val="both"/>
            </w:pPr>
            <w:r>
              <w:t>- GV động viên, khuyến khích đại diện HS chia sẻ trước lớp; mời các nhóm khác nhận xét lời khuyên đã lịch sự, rõ ràng và dễ thực hiện chưa.</w:t>
            </w:r>
          </w:p>
        </w:tc>
        <w:tc>
          <w:tcPr>
            <w:tcW w:w="3700" w:type="dxa"/>
            <w:shd w:val="clear" w:color="auto" w:fill="auto"/>
            <w:tcMar>
              <w:top w:w="45" w:type="dxa"/>
              <w:left w:w="75" w:type="dxa"/>
              <w:bottom w:w="45" w:type="dxa"/>
              <w:right w:w="75" w:type="dxa"/>
            </w:tcMar>
          </w:tcPr>
          <w:p w:rsidR="00450EB8" w:rsidRDefault="00F25880" w:rsidP="00DE0E49">
            <w:pPr>
              <w:jc w:val="both"/>
            </w:pPr>
            <w:r>
              <w:t>- Đại diện nhóm chia sẻ; dưới lớp theo dõi, nhận xét và điều chỉnh lời khuyên cho phù hợp.</w:t>
            </w:r>
          </w:p>
        </w:tc>
      </w:tr>
      <w:tr w:rsidR="00450EB8" w:rsidTr="00DE0E49">
        <w:trPr>
          <w:cantSplit/>
          <w:jc w:val="center"/>
        </w:trPr>
        <w:tc>
          <w:tcPr>
            <w:tcW w:w="5900" w:type="dxa"/>
            <w:shd w:val="clear" w:color="auto" w:fill="auto"/>
            <w:tcMar>
              <w:top w:w="45" w:type="dxa"/>
              <w:left w:w="75" w:type="dxa"/>
              <w:bottom w:w="45" w:type="dxa"/>
              <w:right w:w="75" w:type="dxa"/>
            </w:tcMar>
          </w:tcPr>
          <w:p w:rsidR="00450EB8" w:rsidRDefault="00F25880" w:rsidP="00DE0E49">
            <w:pPr>
              <w:jc w:val="both"/>
            </w:pPr>
            <w:r>
              <w:t>- GV nhận xét, kết luận: Đồ dùng cá nhân cần được vệ sinh, sử dụng đúng mục đích, sắp xếp đúng vị trí và kiểm tra sau khi dùng.</w:t>
            </w:r>
          </w:p>
          <w:p w:rsidR="00450EB8" w:rsidRDefault="00F25880" w:rsidP="00DE0E49">
            <w:pPr>
              <w:jc w:val="both"/>
            </w:pPr>
            <w:r>
              <w:t>- GV kết nối với tiết học trước: Bảo quản đồ dùng cá nhân đúng cách sẽ mang lại ích lợi gì?</w:t>
            </w:r>
          </w:p>
        </w:tc>
        <w:tc>
          <w:tcPr>
            <w:tcW w:w="3700" w:type="dxa"/>
            <w:shd w:val="clear" w:color="auto" w:fill="auto"/>
            <w:tcMar>
              <w:top w:w="45" w:type="dxa"/>
              <w:left w:w="75" w:type="dxa"/>
              <w:bottom w:w="45" w:type="dxa"/>
              <w:right w:w="75" w:type="dxa"/>
            </w:tcMar>
          </w:tcPr>
          <w:p w:rsidR="00450EB8" w:rsidRDefault="00F25880" w:rsidP="00DE0E49">
            <w:pPr>
              <w:jc w:val="both"/>
            </w:pPr>
            <w:r>
              <w:t>- HS chú ý, ghi nhớ.</w:t>
            </w:r>
          </w:p>
          <w:p w:rsidR="00450EB8" w:rsidRDefault="00F25880" w:rsidP="00DE0E49">
            <w:pPr>
              <w:jc w:val="both"/>
            </w:pPr>
            <w:r>
              <w:t>- HS trả lời: Giúp đồ dùng sạch đẹp, bền lâu, dễ tìm; tiết kiệm tiền, công sức và rèn tính trách nhiệm.</w:t>
            </w:r>
          </w:p>
        </w:tc>
      </w:tr>
      <w:tr w:rsidR="00450EB8" w:rsidTr="00DE0E49">
        <w:trPr>
          <w:cantSplit/>
          <w:jc w:val="center"/>
        </w:trPr>
        <w:tc>
          <w:tcPr>
            <w:tcW w:w="5900" w:type="dxa"/>
            <w:shd w:val="clear" w:color="auto" w:fill="auto"/>
            <w:tcMar>
              <w:top w:w="45" w:type="dxa"/>
              <w:left w:w="75" w:type="dxa"/>
              <w:bottom w:w="45" w:type="dxa"/>
              <w:right w:w="75" w:type="dxa"/>
            </w:tcMar>
          </w:tcPr>
          <w:p w:rsidR="00450EB8" w:rsidRDefault="00F25880" w:rsidP="00DE0E49">
            <w:pPr>
              <w:jc w:val="both"/>
            </w:pPr>
            <w:r>
              <w:rPr>
                <w:color w:val="C00000"/>
              </w:rPr>
              <w:t>- GV mở rộng tích hợp năng lực số: Ngoài sách vở, bút, quần áo và đồ chơi, nhiều bạn còn sử dụng máy tính, máy tính bảng hoặc tệp bài học trên thiết bị số. Đây cũng là những đồ dùng, nội dung cần được bảo vệ.</w:t>
            </w:r>
          </w:p>
          <w:p w:rsidR="00450EB8" w:rsidRDefault="00F25880" w:rsidP="00DE0E49">
            <w:pPr>
              <w:jc w:val="both"/>
            </w:pPr>
            <w:r>
              <w:rPr>
                <w:color w:val="C00000"/>
              </w:rPr>
              <w:t>- GV hướng dẫn: Chỉ lau thiết bị khi đã tắt nguồn và có người lớn hướng dẫn; dùng khăn mềm, khô, không đổ nước hoặc dung dịch trực tiếp lên màn hình; cầm bằng hai tay, không đặt gần mép bàn, thức ăn hay nước uống; học xong cất vào bao hoặc nơi quy định.</w:t>
            </w:r>
          </w:p>
          <w:p w:rsidR="00450EB8" w:rsidRDefault="00F25880" w:rsidP="00DE0E49">
            <w:pPr>
              <w:jc w:val="both"/>
            </w:pPr>
            <w:r>
              <w:rPr>
                <w:color w:val="C00000"/>
              </w:rPr>
              <w:t>- GV diễn giải thêm về nội dung số: Tệp bài học cần được đặt tên dễ nhớ, lưu vào thư mục đúng môn; không tự ý xóa, đổi hoặc gửi tệp của người khác; không mở đường link lạ và không cho người khác biết mật khẩu. Nếu có lỗi hoặc thiết bị bị rơi, cần báo ngay cho người lớn, không tự tháo lắp.</w:t>
            </w:r>
          </w:p>
          <w:p w:rsidR="00450EB8" w:rsidRDefault="00F25880" w:rsidP="00DE0E49">
            <w:pPr>
              <w:jc w:val="both"/>
            </w:pPr>
            <w:r>
              <w:rPr>
                <w:color w:val="C00000"/>
              </w:rPr>
              <w:t>- GV nêu tình huống: Sau giờ học, em thấy bạn để máy tính bảng trên bàn cạnh cốc nước và định bấm thử nhiều ứng dụng. Em sẽ khuyên bạn thế nào?</w:t>
            </w:r>
          </w:p>
        </w:tc>
        <w:tc>
          <w:tcPr>
            <w:tcW w:w="3700" w:type="dxa"/>
            <w:shd w:val="clear" w:color="auto" w:fill="auto"/>
            <w:tcMar>
              <w:top w:w="45" w:type="dxa"/>
              <w:left w:w="75" w:type="dxa"/>
              <w:bottom w:w="45" w:type="dxa"/>
              <w:right w:w="75" w:type="dxa"/>
            </w:tcMar>
          </w:tcPr>
          <w:p w:rsidR="00450EB8" w:rsidRDefault="00F25880" w:rsidP="00DE0E49">
            <w:pPr>
              <w:jc w:val="both"/>
            </w:pPr>
            <w:r>
              <w:t>- HS nhận biết máy tính, máy tính bảng và tệp học tập cũng là tài sản cần giữ gìn.</w:t>
            </w:r>
          </w:p>
          <w:p w:rsidR="00450EB8" w:rsidRDefault="00F25880" w:rsidP="00DE0E49">
            <w:pPr>
              <w:jc w:val="both"/>
            </w:pPr>
            <w:r>
              <w:t>- HS nhắc lại các bước bảo quản thiết bị an toàn.</w:t>
            </w:r>
          </w:p>
          <w:p w:rsidR="00450EB8" w:rsidRDefault="00F25880" w:rsidP="00DE0E49">
            <w:pPr>
              <w:jc w:val="both"/>
            </w:pPr>
            <w:r>
              <w:t>- HS nêu quy tắc bảo vệ tệp học tập và thông tin cá nhân.</w:t>
            </w:r>
          </w:p>
          <w:p w:rsidR="00450EB8" w:rsidRDefault="00F25880" w:rsidP="00DE0E49">
            <w:pPr>
              <w:jc w:val="both"/>
            </w:pPr>
            <w:r>
              <w:t>- HS trả lời: Khuyên bạn cất cốc nước ra xa, chỉ dùng ứng dụng được GV hoặc cha mẹ cho phép, học xong tắt và cất thiết bị đúng nơi.</w:t>
            </w:r>
          </w:p>
        </w:tc>
      </w:tr>
      <w:tr w:rsidR="00450EB8" w:rsidTr="00DE0E49">
        <w:trPr>
          <w:cantSplit/>
          <w:jc w:val="center"/>
        </w:trPr>
        <w:tc>
          <w:tcPr>
            <w:tcW w:w="9978" w:type="dxa"/>
            <w:gridSpan w:val="2"/>
            <w:shd w:val="clear" w:color="auto" w:fill="auto"/>
            <w:tcMar>
              <w:top w:w="45" w:type="dxa"/>
              <w:left w:w="75" w:type="dxa"/>
              <w:bottom w:w="45" w:type="dxa"/>
              <w:right w:w="75" w:type="dxa"/>
            </w:tcMar>
          </w:tcPr>
          <w:p w:rsidR="00450EB8" w:rsidRDefault="00F25880" w:rsidP="00DE0E49">
            <w:pPr>
              <w:jc w:val="both"/>
            </w:pPr>
            <w:r>
              <w:rPr>
                <w:b/>
              </w:rPr>
              <w:lastRenderedPageBreak/>
              <w:t>3. VẬN DỤNG TRẢI NGHIỆM (7 phút)</w:t>
            </w:r>
          </w:p>
          <w:p w:rsidR="00450EB8" w:rsidRDefault="00F25880" w:rsidP="00DE0E49">
            <w:pPr>
              <w:jc w:val="both"/>
            </w:pPr>
            <w:r>
              <w:rPr>
                <w:b/>
              </w:rPr>
              <w:t>*Mục tiêu:</w:t>
            </w:r>
          </w:p>
          <w:p w:rsidR="00450EB8" w:rsidRDefault="00F25880" w:rsidP="00DE0E49">
            <w:pPr>
              <w:jc w:val="both"/>
            </w:pPr>
            <w:r>
              <w:t>- Hướng dẫn HS vận dụng những điều đã học vào thực tiễn cuộc sống.</w:t>
            </w:r>
          </w:p>
          <w:p w:rsidR="00450EB8" w:rsidRDefault="00F25880" w:rsidP="00DE0E49">
            <w:pPr>
              <w:jc w:val="both"/>
            </w:pPr>
            <w:r>
              <w:t>- Mục tiêu tích hợp AI: HS nhận biết thiết bị thông minh có thể hỗ trợ gia đình nhưng cần được bảo quản, sử dụng đúng mục đích và có sự hướng dẫn của người lớn.</w:t>
            </w:r>
          </w:p>
          <w:p w:rsidR="00450EB8" w:rsidRDefault="00F25880" w:rsidP="00DE0E49">
            <w:pPr>
              <w:jc w:val="both"/>
            </w:pPr>
            <w:r>
              <w:rPr>
                <w:b/>
              </w:rPr>
              <w:t>*Cách tiến hành:</w:t>
            </w:r>
          </w:p>
        </w:tc>
      </w:tr>
      <w:tr w:rsidR="00450EB8" w:rsidTr="00DE0E49">
        <w:trPr>
          <w:cantSplit/>
          <w:jc w:val="center"/>
        </w:trPr>
        <w:tc>
          <w:tcPr>
            <w:tcW w:w="5900" w:type="dxa"/>
            <w:shd w:val="clear" w:color="auto" w:fill="auto"/>
            <w:tcMar>
              <w:top w:w="45" w:type="dxa"/>
              <w:left w:w="75" w:type="dxa"/>
              <w:bottom w:w="45" w:type="dxa"/>
              <w:right w:w="75" w:type="dxa"/>
            </w:tcMar>
          </w:tcPr>
          <w:p w:rsidR="00450EB8" w:rsidRDefault="00F25880" w:rsidP="00DE0E49">
            <w:pPr>
              <w:jc w:val="both"/>
            </w:pPr>
            <w:r>
              <w:t>- GV phát phiếu học tập và nêu yêu cầu: Kể về những đồ dùng cá nhân của em và cách em bảo quản chúng.</w:t>
            </w:r>
          </w:p>
          <w:p w:rsidR="00450EB8" w:rsidRDefault="00450EB8" w:rsidP="00DE0E49">
            <w:pPr>
              <w:jc w:val="both"/>
            </w:pPr>
            <w:bookmarkStart w:id="0" w:name="_GoBack"/>
            <w:bookmarkEnd w:id="0"/>
          </w:p>
        </w:tc>
        <w:tc>
          <w:tcPr>
            <w:tcW w:w="3700" w:type="dxa"/>
            <w:shd w:val="clear" w:color="auto" w:fill="auto"/>
            <w:tcMar>
              <w:top w:w="45" w:type="dxa"/>
              <w:left w:w="75" w:type="dxa"/>
              <w:bottom w:w="45" w:type="dxa"/>
              <w:right w:w="75" w:type="dxa"/>
            </w:tcMar>
          </w:tcPr>
          <w:p w:rsidR="00450EB8" w:rsidRDefault="00F25880" w:rsidP="00DE0E49">
            <w:pPr>
              <w:jc w:val="both"/>
            </w:pPr>
            <w:r>
              <w:t>- HS thực hiện trong phiếu: ghi đồ dùng học tập; giày dép, quần áo, mũ nón; đồ chơi cá nhân; đồ dùng vệ sinh cá nhân và cách bảo quản tương ứng.</w:t>
            </w:r>
          </w:p>
        </w:tc>
      </w:tr>
      <w:tr w:rsidR="00450EB8" w:rsidTr="00DE0E49">
        <w:trPr>
          <w:cantSplit/>
          <w:jc w:val="center"/>
        </w:trPr>
        <w:tc>
          <w:tcPr>
            <w:tcW w:w="5900" w:type="dxa"/>
            <w:shd w:val="clear" w:color="auto" w:fill="auto"/>
            <w:tcMar>
              <w:top w:w="45" w:type="dxa"/>
              <w:left w:w="75" w:type="dxa"/>
              <w:bottom w:w="45" w:type="dxa"/>
              <w:right w:w="75" w:type="dxa"/>
            </w:tcMar>
          </w:tcPr>
          <w:p w:rsidR="00450EB8" w:rsidRDefault="00F25880" w:rsidP="00DE0E49">
            <w:pPr>
              <w:jc w:val="both"/>
            </w:pPr>
            <w:r>
              <w:t>- GV khuyến khích HS chia sẻ trước lớp: Em đã làm được việc nào? Em còn cần điều chỉnh việc nào?</w:t>
            </w:r>
          </w:p>
        </w:tc>
        <w:tc>
          <w:tcPr>
            <w:tcW w:w="3700" w:type="dxa"/>
            <w:shd w:val="clear" w:color="auto" w:fill="auto"/>
            <w:tcMar>
              <w:top w:w="45" w:type="dxa"/>
              <w:left w:w="75" w:type="dxa"/>
              <w:bottom w:w="45" w:type="dxa"/>
              <w:right w:w="75" w:type="dxa"/>
            </w:tcMar>
          </w:tcPr>
          <w:p w:rsidR="00450EB8" w:rsidRDefault="00F25880" w:rsidP="00DE0E49">
            <w:pPr>
              <w:jc w:val="both"/>
            </w:pPr>
            <w:r>
              <w:t>- Nhiều HS chia sẻ trước lớp, tự nhận xét trung thực và lắng nghe góp ý.</w:t>
            </w:r>
          </w:p>
        </w:tc>
      </w:tr>
      <w:tr w:rsidR="00450EB8" w:rsidTr="00DE0E49">
        <w:trPr>
          <w:cantSplit/>
          <w:jc w:val="center"/>
        </w:trPr>
        <w:tc>
          <w:tcPr>
            <w:tcW w:w="5900" w:type="dxa"/>
            <w:shd w:val="clear" w:color="auto" w:fill="auto"/>
            <w:tcMar>
              <w:top w:w="45" w:type="dxa"/>
              <w:left w:w="75" w:type="dxa"/>
              <w:bottom w:w="45" w:type="dxa"/>
              <w:right w:w="75" w:type="dxa"/>
            </w:tcMar>
          </w:tcPr>
          <w:p w:rsidR="00450EB8" w:rsidRDefault="00F25880" w:rsidP="00DE0E49">
            <w:pPr>
              <w:jc w:val="both"/>
            </w:pPr>
            <w:r>
              <w:t>- GV khen ngợi, biểu dương những việc làm cụ thể, phù hợp với lứa tuổi.</w:t>
            </w:r>
          </w:p>
        </w:tc>
        <w:tc>
          <w:tcPr>
            <w:tcW w:w="3700" w:type="dxa"/>
            <w:shd w:val="clear" w:color="auto" w:fill="auto"/>
            <w:tcMar>
              <w:top w:w="45" w:type="dxa"/>
              <w:left w:w="75" w:type="dxa"/>
              <w:bottom w:w="45" w:type="dxa"/>
              <w:right w:w="75" w:type="dxa"/>
            </w:tcMar>
          </w:tcPr>
          <w:p w:rsidR="00450EB8" w:rsidRDefault="00F25880" w:rsidP="00DE0E49">
            <w:pPr>
              <w:jc w:val="both"/>
            </w:pPr>
            <w:r>
              <w:t>- HS chú ý, học tập cách làm tốt của bạn.</w:t>
            </w:r>
          </w:p>
        </w:tc>
      </w:tr>
      <w:tr w:rsidR="00450EB8" w:rsidTr="00DE0E49">
        <w:trPr>
          <w:cantSplit/>
          <w:jc w:val="center"/>
        </w:trPr>
        <w:tc>
          <w:tcPr>
            <w:tcW w:w="5900" w:type="dxa"/>
            <w:shd w:val="clear" w:color="auto" w:fill="auto"/>
            <w:tcMar>
              <w:top w:w="45" w:type="dxa"/>
              <w:left w:w="75" w:type="dxa"/>
              <w:bottom w:w="45" w:type="dxa"/>
              <w:right w:w="75" w:type="dxa"/>
            </w:tcMar>
          </w:tcPr>
          <w:p w:rsidR="00450EB8" w:rsidRDefault="00F25880" w:rsidP="00DE0E49">
            <w:pPr>
              <w:jc w:val="both"/>
            </w:pPr>
            <w:r>
              <w:rPr>
                <w:color w:val="C00000"/>
              </w:rPr>
              <w:t>- GV dẫn dắt tích hợp AI: Trong gia đình hiện nay có thể có loa thông minh, robot hút bụi, ti vi thông minh, máy giặt thông minh hoặc điện thoại có trợ lí ảo. Một số thiết bị dùng AI để hỗ trợ con người nhận lệnh, gợi ý hoặc tự động thực hiện công việc.</w:t>
            </w:r>
          </w:p>
          <w:p w:rsidR="00450EB8" w:rsidRDefault="00F25880" w:rsidP="00DE0E49">
            <w:pPr>
              <w:jc w:val="both"/>
            </w:pPr>
            <w:r>
              <w:rPr>
                <w:color w:val="C00000"/>
              </w:rPr>
              <w:t>- GV diễn giải: Thiết bị thông minh đem lại tiện nghi nhưng không phải đồ chơi. HS chỉ sử dụng khi được người lớn cho phép; không làm ướt, va đập, che cảm biến, kéo dây điện, bấm nhiều nút hoặc ra lệnh tùy tiện. Khi thiết bị hoạt động bất thường, cần dừng sử dụng và báo người lớn.</w:t>
            </w:r>
          </w:p>
          <w:p w:rsidR="00450EB8" w:rsidRDefault="00F25880" w:rsidP="00DE0E49">
            <w:pPr>
              <w:jc w:val="both"/>
            </w:pPr>
            <w:r>
              <w:rPr>
                <w:color w:val="C00000"/>
              </w:rPr>
              <w:t>- GV hỏi: Em biết thiết bị thông minh nào trong nhà? Em sẽ bảo quản thiết bị đó như thế nào?</w:t>
            </w:r>
          </w:p>
          <w:p w:rsidR="00450EB8" w:rsidRDefault="00F25880" w:rsidP="00DE0E49">
            <w:pPr>
              <w:jc w:val="both"/>
            </w:pPr>
            <w:r>
              <w:rPr>
                <w:color w:val="C00000"/>
              </w:rPr>
              <w:t>- GV nhấn mạnh: AI có thể hỗ trợ nhưng con người vẫn phải chịu trách nhiệm sử dụng đúng mục đích, kiểm tra và giữ gìn thiết bị; không phụ thuộc hoặc tự ý thay đổi cài đặt.</w:t>
            </w:r>
          </w:p>
        </w:tc>
        <w:tc>
          <w:tcPr>
            <w:tcW w:w="3700" w:type="dxa"/>
            <w:shd w:val="clear" w:color="auto" w:fill="auto"/>
            <w:tcMar>
              <w:top w:w="45" w:type="dxa"/>
              <w:left w:w="75" w:type="dxa"/>
              <w:bottom w:w="45" w:type="dxa"/>
              <w:right w:w="75" w:type="dxa"/>
            </w:tcMar>
          </w:tcPr>
          <w:p w:rsidR="00450EB8" w:rsidRDefault="00F25880" w:rsidP="00DE0E49">
            <w:pPr>
              <w:jc w:val="both"/>
            </w:pPr>
            <w:r>
              <w:t>- HS kể tên một số thiết bị thông minh quen thuộc.</w:t>
            </w:r>
          </w:p>
          <w:p w:rsidR="00450EB8" w:rsidRDefault="00F25880" w:rsidP="00DE0E49">
            <w:pPr>
              <w:jc w:val="both"/>
            </w:pPr>
            <w:r>
              <w:t>- HS nêu quy tắc sử dụng an toàn, có sự hướng dẫn của người lớn.</w:t>
            </w:r>
          </w:p>
          <w:p w:rsidR="00450EB8" w:rsidRDefault="00F25880" w:rsidP="00DE0E49">
            <w:pPr>
              <w:jc w:val="both"/>
            </w:pPr>
            <w:r>
              <w:t>- HS trả lời bằng một việc cụ thể: giữ khô, đặt đúng chỗ, không bấm lung tung, không che cảm biến và báo người lớn khi có lỗi.</w:t>
            </w:r>
          </w:p>
          <w:p w:rsidR="00450EB8" w:rsidRDefault="00F25880" w:rsidP="00DE0E49">
            <w:pPr>
              <w:jc w:val="both"/>
            </w:pPr>
            <w:r>
              <w:t>- HS ghi nhớ vai trò của bản thân trong việc bảo quản thiết bị.</w:t>
            </w:r>
          </w:p>
        </w:tc>
      </w:tr>
      <w:tr w:rsidR="00450EB8" w:rsidTr="00DE0E49">
        <w:trPr>
          <w:cantSplit/>
          <w:jc w:val="center"/>
        </w:trPr>
        <w:tc>
          <w:tcPr>
            <w:tcW w:w="5900" w:type="dxa"/>
            <w:shd w:val="clear" w:color="auto" w:fill="auto"/>
            <w:tcMar>
              <w:top w:w="45" w:type="dxa"/>
              <w:left w:w="75" w:type="dxa"/>
              <w:bottom w:w="45" w:type="dxa"/>
              <w:right w:w="75" w:type="dxa"/>
            </w:tcMar>
          </w:tcPr>
          <w:p w:rsidR="00450EB8" w:rsidRDefault="00F25880" w:rsidP="00DE0E49">
            <w:pPr>
              <w:jc w:val="both"/>
            </w:pPr>
            <w:r>
              <w:t>- GV nêu thông điệp bài học:</w:t>
            </w:r>
          </w:p>
          <w:p w:rsidR="00450EB8" w:rsidRDefault="00F25880" w:rsidP="00DE0E49">
            <w:pPr>
              <w:jc w:val="both"/>
            </w:pPr>
            <w:r>
              <w:t>+ Đồ dùng là bạn của ta</w:t>
            </w:r>
          </w:p>
          <w:p w:rsidR="00450EB8" w:rsidRDefault="00F25880" w:rsidP="00DE0E49">
            <w:pPr>
              <w:jc w:val="both"/>
            </w:pPr>
            <w:r>
              <w:t>+ Giữ gìn, bảo quản để mà dùng lâu.</w:t>
            </w:r>
          </w:p>
          <w:p w:rsidR="00450EB8" w:rsidRDefault="00F25880" w:rsidP="00DE0E49">
            <w:pPr>
              <w:jc w:val="both"/>
            </w:pPr>
            <w:r>
              <w:t>- GV gọi HS đọc thông điệp.</w:t>
            </w:r>
          </w:p>
        </w:tc>
        <w:tc>
          <w:tcPr>
            <w:tcW w:w="3700" w:type="dxa"/>
            <w:shd w:val="clear" w:color="auto" w:fill="auto"/>
            <w:tcMar>
              <w:top w:w="45" w:type="dxa"/>
              <w:left w:w="75" w:type="dxa"/>
              <w:bottom w:w="45" w:type="dxa"/>
              <w:right w:w="75" w:type="dxa"/>
            </w:tcMar>
          </w:tcPr>
          <w:p w:rsidR="00450EB8" w:rsidRDefault="00F25880" w:rsidP="00DE0E49">
            <w:pPr>
              <w:jc w:val="both"/>
            </w:pPr>
            <w:r>
              <w:t>- HS đọc cá nhân, nối tiếp và đồng thanh thông điệp.</w:t>
            </w:r>
          </w:p>
          <w:p w:rsidR="00450EB8" w:rsidRDefault="00F25880" w:rsidP="00DE0E49">
            <w:pPr>
              <w:jc w:val="both"/>
            </w:pPr>
            <w:r>
              <w:t>- HS nêu ý nghĩa: Cần giữ gìn đồ dùng để sạch, bền và sử dụng lâu dài.</w:t>
            </w:r>
          </w:p>
        </w:tc>
      </w:tr>
      <w:tr w:rsidR="00450EB8" w:rsidTr="00DE0E49">
        <w:trPr>
          <w:cantSplit/>
          <w:jc w:val="center"/>
        </w:trPr>
        <w:tc>
          <w:tcPr>
            <w:tcW w:w="5900" w:type="dxa"/>
            <w:shd w:val="clear" w:color="auto" w:fill="auto"/>
            <w:tcMar>
              <w:top w:w="45" w:type="dxa"/>
              <w:left w:w="75" w:type="dxa"/>
              <w:bottom w:w="45" w:type="dxa"/>
              <w:right w:w="75" w:type="dxa"/>
            </w:tcMar>
          </w:tcPr>
          <w:p w:rsidR="00450EB8" w:rsidRDefault="00F25880" w:rsidP="00DE0E49">
            <w:pPr>
              <w:jc w:val="both"/>
            </w:pPr>
            <w:r>
              <w:t>- GV nhắc HS: Em cùng các bạn thực hiện việc bảo quản đồ dùng cá nhân; nhắc nhở bạn bè, người thân bằng lời nói lịch sự; theo dõi kết quả trong một tuần và chia sẻ ở tiết học sau.</w:t>
            </w:r>
          </w:p>
        </w:tc>
        <w:tc>
          <w:tcPr>
            <w:tcW w:w="3700" w:type="dxa"/>
            <w:shd w:val="clear" w:color="auto" w:fill="auto"/>
            <w:tcMar>
              <w:top w:w="45" w:type="dxa"/>
              <w:left w:w="75" w:type="dxa"/>
              <w:bottom w:w="45" w:type="dxa"/>
              <w:right w:w="75" w:type="dxa"/>
            </w:tcMar>
          </w:tcPr>
          <w:p w:rsidR="00450EB8" w:rsidRDefault="00F25880" w:rsidP="00DE0E49">
            <w:pPr>
              <w:jc w:val="both"/>
            </w:pPr>
            <w:r>
              <w:t>- HS ghi nhớ, thực hiện và nhờ người thân cùng theo dõi.</w:t>
            </w:r>
          </w:p>
        </w:tc>
      </w:tr>
    </w:tbl>
    <w:p w:rsidR="00450EB8" w:rsidRDefault="00F25880">
      <w:r>
        <w:rPr>
          <w:b/>
        </w:rPr>
        <w:t xml:space="preserve">IV. ĐIỀU CHỈNH SAU TIẾT DẠY (NẾU CÓ): </w:t>
      </w:r>
      <w:r>
        <w:t>................................................</w:t>
      </w:r>
    </w:p>
    <w:sectPr w:rsidR="00450EB8" w:rsidSect="00034616">
      <w:pgSz w:w="11906" w:h="16838"/>
      <w:pgMar w:top="964" w:right="964" w:bottom="964" w:left="9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7"/>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450EB8"/>
    <w:rsid w:val="00AA1D8D"/>
    <w:rsid w:val="00B47730"/>
    <w:rsid w:val="00CB0664"/>
    <w:rsid w:val="00DE0E49"/>
    <w:rsid w:val="00F25880"/>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line="240" w:lineRule="auto"/>
    </w:pPr>
    <w:rPr>
      <w:rFonts w:ascii="Times New Roman" w:eastAsia="Times New Roman" w:hAnsi="Times New Roman"/>
      <w:sz w:val="26"/>
    </w:rPr>
  </w:style>
  <w:style w:type="paragraph" w:styleId="Heading1">
    <w:name w:val="heading 1"/>
    <w:basedOn w:val="Normal"/>
    <w:next w:val="Normal"/>
    <w:link w:val="Heading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loonText">
    <w:name w:val="Balloon Text"/>
    <w:basedOn w:val="Normal"/>
    <w:link w:val="BalloonTextChar"/>
    <w:uiPriority w:val="99"/>
    <w:semiHidden/>
    <w:unhideWhenUsed/>
    <w:rsid w:val="00DE0E49"/>
    <w:rPr>
      <w:rFonts w:ascii="Tahoma" w:hAnsi="Tahoma" w:cs="Tahoma"/>
      <w:sz w:val="16"/>
      <w:szCs w:val="16"/>
    </w:rPr>
  </w:style>
  <w:style w:type="character" w:customStyle="1" w:styleId="BalloonTextChar">
    <w:name w:val="Balloon Text Char"/>
    <w:basedOn w:val="DefaultParagraphFont"/>
    <w:link w:val="BalloonText"/>
    <w:uiPriority w:val="99"/>
    <w:semiHidden/>
    <w:rsid w:val="00DE0E49"/>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line="240" w:lineRule="auto"/>
    </w:pPr>
    <w:rPr>
      <w:rFonts w:ascii="Times New Roman" w:eastAsia="Times New Roman" w:hAnsi="Times New Roman"/>
      <w:sz w:val="26"/>
    </w:rPr>
  </w:style>
  <w:style w:type="paragraph" w:styleId="Heading1">
    <w:name w:val="heading 1"/>
    <w:basedOn w:val="Normal"/>
    <w:next w:val="Normal"/>
    <w:link w:val="Heading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loonText">
    <w:name w:val="Balloon Text"/>
    <w:basedOn w:val="Normal"/>
    <w:link w:val="BalloonTextChar"/>
    <w:uiPriority w:val="99"/>
    <w:semiHidden/>
    <w:unhideWhenUsed/>
    <w:rsid w:val="00DE0E49"/>
    <w:rPr>
      <w:rFonts w:ascii="Tahoma" w:hAnsi="Tahoma" w:cs="Tahoma"/>
      <w:sz w:val="16"/>
      <w:szCs w:val="16"/>
    </w:rPr>
  </w:style>
  <w:style w:type="character" w:customStyle="1" w:styleId="BalloonTextChar">
    <w:name w:val="Balloon Text Char"/>
    <w:basedOn w:val="DefaultParagraphFont"/>
    <w:link w:val="BalloonText"/>
    <w:uiPriority w:val="99"/>
    <w:semiHidden/>
    <w:rsid w:val="00DE0E49"/>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048669-4800-4E10-975C-B5724FBFB9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1464</Words>
  <Characters>8349</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9794</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BAOTRAN</dc:creator>
  <cp:keywords/>
  <dc:description>generated by python-docx</dc:description>
  <cp:lastModifiedBy>Administrator</cp:lastModifiedBy>
  <cp:revision>3</cp:revision>
  <dcterms:created xsi:type="dcterms:W3CDTF">2026-06-12T09:12:00Z</dcterms:created>
  <dcterms:modified xsi:type="dcterms:W3CDTF">2026-08-17T09:19:00Z</dcterms:modified>
  <cp:category/>
</cp:coreProperties>
</file>