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ssm4e03lk6rg" w:id="0"/>
      <w:bookmarkEnd w:id="0"/>
      <w:r w:rsidDel="00000000" w:rsidR="00000000" w:rsidRPr="00000000">
        <w:rPr>
          <w:rtl w:val="0"/>
        </w:rPr>
        <w:t xml:space="preserve">Objective Assessment Test for the Director of Client Services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/>
      </w:pPr>
      <w:bookmarkStart w:colFirst="0" w:colLast="0" w:name="_1dewqkphnaf5" w:id="1"/>
      <w:bookmarkEnd w:id="1"/>
      <w:r w:rsidDel="00000000" w:rsidR="00000000" w:rsidRPr="00000000">
        <w:rPr>
          <w:rtl w:val="0"/>
        </w:rPr>
        <w:t xml:space="preserve">Section 1: Instructions for using the Objective Assessment Test Guide during the selection process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after="240" w:lineRule="auto"/>
        <w:ind w:left="720" w:firstLine="0"/>
        <w:rPr/>
      </w:pPr>
      <w:bookmarkStart w:colFirst="0" w:colLast="0" w:name="_htnxrimep1sw" w:id="2"/>
      <w:bookmarkEnd w:id="2"/>
      <w:r w:rsidDel="00000000" w:rsidR="00000000" w:rsidRPr="00000000">
        <w:rPr>
          <w:rtl w:val="0"/>
        </w:rPr>
        <w:t xml:space="preserve">For the Test Taker</w:t>
      </w:r>
    </w:p>
    <w:p w:rsidR="00000000" w:rsidDel="00000000" w:rsidP="00000000" w:rsidRDefault="00000000" w:rsidRPr="00000000" w14:paraId="00000006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This is an objective selection test consisting of multiple-choice questions, true or false statements, fill in the blanks, and a short scenario.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Read each question or scenario carefully and select the best answer or option based on the information provided.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For multiple-choice questions, select the letter corresponding to your chosen answer (A, B, C, or D).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For true or false statements, select either "True" or "False" based on your understanding of the statement.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For fill in the blanks, choose the most appropriate option from the given choices and write the corresponding letter in the blank space provided.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For the short scenario, read the scenario and select the best option from the multiple-choice answers provided.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Answer all questions to the best of your ability.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There is only one correct answer for each question or scenario.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Once you have completed the test, review your answers if time permits.Do not leave any question unanswered. If you are unsure, make your best guess.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spacing w:after="240" w:before="240" w:lineRule="auto"/>
        <w:rPr/>
      </w:pPr>
      <w:bookmarkStart w:colFirst="0" w:colLast="0" w:name="_okx4ph5xdhcx" w:id="3"/>
      <w:bookmarkEnd w:id="3"/>
      <w:r w:rsidDel="00000000" w:rsidR="00000000" w:rsidRPr="00000000">
        <w:rPr>
          <w:rtl w:val="0"/>
        </w:rPr>
        <w:t xml:space="preserve">Instructions for Test Managers:</w:t>
      </w:r>
    </w:p>
    <w:p w:rsidR="00000000" w:rsidDel="00000000" w:rsidP="00000000" w:rsidRDefault="00000000" w:rsidRPr="00000000" w14:paraId="00000019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Provide a copy of the objective selection test to each test taker.</w:t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Clearly communicate the instructions and ensure that the test takers understand the format of the test.</w:t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Inform the test takers about the time limit for the test, if applicable.</w:t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Remind the test takers to answer all the questions and not to leave any question unanswered.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Monitor the test-taking process to ensure fairness and prevent any misconduct.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Once the test is completed, collect the answer sheets or test papers from the test takers.</w:t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Evaluate the answers and calculate the scores based on the correct responses. Please refer to the answer key for the test as provided in Section 3 of this document.</w:t>
      </w:r>
    </w:p>
    <w:p w:rsidR="00000000" w:rsidDel="00000000" w:rsidP="00000000" w:rsidRDefault="00000000" w:rsidRPr="00000000" w14:paraId="0000002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Communicate the results to the relevant parties or individuals involved in the selection process, if applicable.</w:t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Ensure the confidentiality of the test results and maintain the integrity of the selection process.</w:t>
      </w:r>
    </w:p>
    <w:p w:rsidR="00000000" w:rsidDel="00000000" w:rsidP="00000000" w:rsidRDefault="00000000" w:rsidRPr="00000000" w14:paraId="0000002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Use the test results as part of the decision-making process for selecting the suitable candidate(s) for the position</w:t>
      </w:r>
    </w:p>
    <w:p w:rsidR="00000000" w:rsidDel="00000000" w:rsidP="00000000" w:rsidRDefault="00000000" w:rsidRPr="00000000" w14:paraId="0000002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Remember, the objective selection test is designed to assess the candidates' knowledge and understanding based on the given job description.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rPr/>
      </w:pPr>
      <w:bookmarkStart w:colFirst="0" w:colLast="0" w:name="_p60m2533t1n8" w:id="4"/>
      <w:bookmarkEnd w:id="4"/>
      <w:r w:rsidDel="00000000" w:rsidR="00000000" w:rsidRPr="00000000">
        <w:rPr>
          <w:rtl w:val="0"/>
        </w:rPr>
        <w:t xml:space="preserve">Section 2: Objective Assessment test For Director of Client Services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Multiple Choice Questions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position is being recruited for?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a) Client Services Representative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b) Customer Support Specialist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c) Director of Client Services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d) Customer Experience Manager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one of the key responsibilities of the Director of Client Services?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a) Managing financial operations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b) Conducting market research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c) Enhancing the customer experience and satisfaction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d) Developing marketing campaigns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function does the Director of Client Services oversee?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a) Sales and business development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b) Product development and innovation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c) Client onboarding, training, support, and retention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d) Human resources and recruitment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an important aspect of the Director of Client Services' role?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a) Developing financial forecasts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b) Implementing supply chain strategies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c) Building and maintaining relationships with clients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d) Conducting competitor analysis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does the Director of Client Services provide regular reports on?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a) Sales revenue and profitability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b) Employee performance and training needs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c) Client satisfaction metrics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d) Marketing campaign effectiveness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True or False Statements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Director of Client Services is responsible for developing and implementing strategies to enhance the customer experience and satisfaction.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2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5F">
      <w:pPr>
        <w:numPr>
          <w:ilvl w:val="0"/>
          <w:numId w:val="2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Client onboarding and support are not part of the Director of Client Services' responsibilities.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4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Director of Client Services is responsible for monitoring employee satisfaction metrics.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9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Director of Client Services should continuously evaluate and improve product development processes.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E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Director of Client Services should lead, mentor, and develop a high-performing client services team.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7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Fill in the Blanks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Director of Client Services leads and manages a team in a ______ environment, achieving targets.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a) sales-focused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b) operations-oriented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c) customer-focused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d) finance-driven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Director of Client Services applies ______ principles and practices to exceed expectations.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a) marketing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b) product development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c) customer service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d) supply chain management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Director of Client Services utilizes ______ software and tools to enhance the customer experience.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a) financial analysis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b) project management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c) customer relationship management (CRM)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d) inventory management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Director of Client Services applies ______ methodologies and tools to ensure success.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a) customer retention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b) product marketing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c) project management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d) market research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Director of Client Services implements client services strategies that achieve ______ objectives.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a) sales and revenue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b) financial growth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c) business and customer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d) marketing and branding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Scenario-based Questions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client has reported dissatisfaction with the level of support received. What should the Director of Client Services do?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a) Ignore the complaint as it might be an isolated incident.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b) Investigate the issue and take appropriate actions to address the client's concerns.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c) Redirect the client to the sales team for resolution.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d) Implement a customer satisfaction survey for all clients.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competitor has launched a new product that is gaining popularity. How should the Director of Client Services respond?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a) Ignore the competition and focus on internal operations.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b) Conduct a thorough evaluation of the company's products and services and implement necessary improvements.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c) Decrease the prices of the company's offerings to match the competitor's.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d) Discredit the competitor's product publicly.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Several clients have expressed frustration with the slow response time from the support team. What action should the Director of Client Services take?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a) Assign more tasks to the support team to increase productivity.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b) Train the support team on effective communication and problem-solving skills.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c) Dismiss the clients' concerns as they might be unreasonable.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d) Increase the prices of the company's products to justify the slower response time.</w:t>
      </w:r>
    </w:p>
    <w:p w:rsidR="00000000" w:rsidDel="00000000" w:rsidP="00000000" w:rsidRDefault="00000000" w:rsidRPr="00000000" w14:paraId="000000B3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client has requested additional training on a specific feature of the product. How should the Director of Client Services handle this request?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a) Deny the request as additional training is not within the scope of client services.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b) Provide the client with online resources and user guides for self-learning.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c) Schedule a dedicated training session to address the client's specific needs.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d) Ignore the request as it might not be relevant to other clients.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company has received a negative online review from a dissatisfied client. What should the Director of Client Services do?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a) Respond to the review promptly and offer a resolution to the client's concerns.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b) Delete the negative review to avoid tarnishing the company's reputation.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c) Disregard the review as it might not impact the company's overall image.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d) Ask other clients to leave positive reviews to counterbalance the negative feedback.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Style w:val="Heading1"/>
        <w:rPr/>
      </w:pPr>
      <w:bookmarkStart w:colFirst="0" w:colLast="0" w:name="_oej2xcb4lkk5" w:id="5"/>
      <w:bookmarkEnd w:id="5"/>
      <w:r w:rsidDel="00000000" w:rsidR="00000000" w:rsidRPr="00000000">
        <w:rPr>
          <w:rtl w:val="0"/>
        </w:rPr>
        <w:t xml:space="preserve">Section 3: Answer key with explanation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Multiple Choice Questions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Director of Client Services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position being recruited for is the Director of Client Services, as mentioned in the job description.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Enhancing the customer experience and satisfaction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One of the key responsibilities of the Director of Client Services is to develop and implement strategies to enhance the customer experience and satisfaction.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Client onboarding, training, support, and retention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oversees all client services functions, including client onboarding, training, support, and retention.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Building and maintaining relationships with clients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is responsible for building and maintaining relationships with clients and ensuring timely and effective communication.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Client satisfaction metrics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numPr>
          <w:ilvl w:val="0"/>
          <w:numId w:val="2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monitors client satisfaction metrics and provides regular reports to senior management.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True or False Statements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a. True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numPr>
          <w:ilvl w:val="0"/>
          <w:numId w:val="2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statement is true. The Director of Client Services is responsible for developing and implementing strategies to enhance the customer experience and satisfaction.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b. False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statement is false. Client onboarding and support are part of the Director of Client Services' responsibilities.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b. False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statement is false. The Director of Client Services is not responsible for monitoring employee satisfaction metrics.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b. False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numPr>
          <w:ilvl w:val="0"/>
          <w:numId w:val="1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statement is false. Evaluating and improving product development processes is not within the scope of the Director of Client Services' responsibilities.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a. True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statement is true. The Director of Client Services should lead, mentor, and develop a high-performing client services team.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Fill in the Blanks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customer-focused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numPr>
          <w:ilvl w:val="0"/>
          <w:numId w:val="2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leads and manages a team in a customer-focused environment, achieving targets.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customer service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applies customer service principles and practices to exceed expectations.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customer relationship management (CRM)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utilizes CRM software and tools to enhance the customer experience.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project management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applies project management methodologies and tools to ensure success.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business and customer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implements client services strategies that achieve business and customer objectives.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Scenario-based Questions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Investigate the issue and take appropriate actions to address the client's concerns.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numPr>
          <w:ilvl w:val="0"/>
          <w:numId w:val="1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should investigate the issue and take appropriate actions to address the client's concerns when a client reports dissatisfaction with support.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Conduct a thorough evaluation of the company's products and services and implement necessary improvements.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should conduct a thorough evaluation of the company's products and services and implement necessary improvements when a competitor launches a popular new product.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Train the support team on effective communication and problem-solving skills.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numPr>
          <w:ilvl w:val="0"/>
          <w:numId w:val="2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should train the support team on effective communication and problem-solving skills to address clients' frustration with slow response time.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Schedule a dedicated training session to address the client's specific needs.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should schedule a dedicated training session to address the client's specific training request.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a) Respond to the review promptly and offer a resolution to the client's concerns.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Director of Client Services should respond to the negative online review promptly and offer a resolution to the client's concerns to address the situation.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9">
    <w:pPr>
      <w:pageBreakBefore w:val="0"/>
      <w:jc w:val="right"/>
      <w:rPr/>
    </w:pPr>
    <w:r w:rsidDel="00000000" w:rsidR="00000000" w:rsidRPr="00000000">
      <w:rPr/>
      <w:drawing>
        <wp:inline distB="114300" distT="114300" distL="114300" distR="114300">
          <wp:extent cx="857250" cy="4572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457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A">
    <w:pPr>
      <w:pageBreakBefore w:val="0"/>
      <w:jc w:val="right"/>
      <w:rPr/>
    </w:pPr>
    <w:hyperlink r:id="rId2">
      <w:r w:rsidDel="00000000" w:rsidR="00000000" w:rsidRPr="00000000">
        <w:rPr>
          <w:b w:val="1"/>
          <w:bCs w:val="1"/>
          <w:color w:val="1155cc"/>
          <w:sz w:val="20"/>
          <w:szCs w:val="20"/>
          <w:u w:val="single"/>
          <w:rtl w:val="0"/>
        </w:rPr>
        <w:t xml:space="preserve">Click here to get the most up-to-date version of this SOP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B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8">
    <w:pPr>
      <w:pageBreakBefore w:val="0"/>
      <w:jc w:val="left"/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862726" cy="889161"/>
          <wp:effectExtent b="0" l="0" r="0" t="0"/>
          <wp:wrapTopAndBottom distB="0" dist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62726" cy="88916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jc w:val="center"/>
    </w:pPr>
    <w:rPr>
      <w:rFonts w:ascii="Poppins" w:cs="Poppins" w:eastAsia="Poppins" w:hAnsi="Poppins"/>
      <w:b w:val="1"/>
      <w:bCs w:val="1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membership.chrmp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