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287.5984251968515" w:firstLine="0"/>
        <w:jc w:val="left"/>
        <w:rPr>
          <w:rFonts w:ascii="Verdana" w:cs="Verdana" w:eastAsia="Verdana" w:hAnsi="Verdana"/>
          <w:b w:val="1"/>
          <w:bCs w:val="1"/>
          <w:color w:val="ffffff"/>
          <w:sz w:val="24"/>
          <w:szCs w:val="24"/>
          <w:shd w:fill="434343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center"/>
        <w:tblLayout w:type="fixed"/>
        <w:tblLook w:val="06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6666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ind w:right="287.5984251968515" w:firstLine="0"/>
              <w:jc w:val="center"/>
              <w:rPr>
                <w:rFonts w:ascii="Verdana" w:cs="Verdana" w:eastAsia="Verdana" w:hAnsi="Verdana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SOLICITUD DE REVALIDACIÓN DE HABILITACIÓN</w:t>
            </w:r>
          </w:p>
        </w:tc>
      </w:tr>
    </w:tbl>
    <w:p w:rsidR="00000000" w:rsidDel="00000000" w:rsidP="00000000" w:rsidRDefault="00000000" w:rsidRPr="00000000" w14:paraId="00000003">
      <w:pPr>
        <w:numPr>
          <w:ilvl w:val="2"/>
          <w:numId w:val="1"/>
        </w:numPr>
        <w:ind w:left="0" w:right="287.5984251968515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2"/>
          <w:numId w:val="1"/>
        </w:numPr>
        <w:ind w:left="0" w:right="287.5984251968515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Lugar y Fecha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numPr>
          <w:ilvl w:val="2"/>
          <w:numId w:val="1"/>
        </w:numPr>
        <w:ind w:left="0" w:right="287.5984251968515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2"/>
          <w:numId w:val="1"/>
        </w:numPr>
        <w:ind w:left="0" w:right="287.5984251968515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Sr. Director de Fiscalización Sanitaria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0" w:right="287.5984251968515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S/D</w:t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ind w:left="0" w:right="287.5984251968515" w:firstLine="226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De nuestra consideración, el que suscribe solicita al Director de Fiscalización Sanitaria, la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revalidación de la habilitación a fines de cumplimentar con la Resolución DI-2018-348-GDEBA-DPRYFSMSALGP del Ministerio de Salud de la Pcia. Bs. As.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de un establecimiento de 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con los siguientes datos:</w:t>
      </w:r>
    </w:p>
    <w:p w:rsidR="00000000" w:rsidDel="00000000" w:rsidP="00000000" w:rsidRDefault="00000000" w:rsidRPr="00000000" w14:paraId="0000000A">
      <w:pPr>
        <w:numPr>
          <w:ilvl w:val="2"/>
          <w:numId w:val="1"/>
        </w:numPr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spacing w:line="420" w:lineRule="auto"/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Denominación: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pacing w:line="420" w:lineRule="auto"/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Propietarios: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spacing w:line="420" w:lineRule="auto"/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CUIT/ CUIL: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20" w:lineRule="auto"/>
        <w:ind w:left="0" w:right="287.5984251968515" w:firstLine="0"/>
        <w:jc w:val="both"/>
        <w:rPr>
          <w:rFonts w:ascii="Verdana" w:cs="Verdana" w:eastAsia="Verdana" w:hAnsi="Verdana"/>
          <w:sz w:val="22"/>
          <w:szCs w:val="22"/>
          <w:u w:val="singl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Director Técnico: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F">
      <w:pPr>
        <w:spacing w:line="420" w:lineRule="auto"/>
        <w:ind w:left="0" w:right="287.5984251968515" w:firstLine="0"/>
        <w:jc w:val="both"/>
        <w:rPr>
          <w:rFonts w:ascii="Verdana" w:cs="Verdana" w:eastAsia="Verdana" w:hAnsi="Verdana"/>
          <w:sz w:val="22"/>
          <w:szCs w:val="22"/>
          <w:u w:val="singl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Matrícula Nº: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   CUIL: 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10">
      <w:pPr>
        <w:spacing w:line="420" w:lineRule="auto"/>
        <w:ind w:left="0" w:right="287.5984251968515" w:firstLine="0"/>
        <w:jc w:val="both"/>
        <w:rPr>
          <w:rFonts w:ascii="Verdana" w:cs="Verdana" w:eastAsia="Verdana" w:hAnsi="Verdana"/>
          <w:sz w:val="22"/>
          <w:szCs w:val="22"/>
          <w:u w:val="singl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Co-Director Técnico: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1">
      <w:pPr>
        <w:spacing w:line="420" w:lineRule="auto"/>
        <w:ind w:left="0" w:right="287.5984251968515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Matrícula Nº: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   CUIL: 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line="420" w:lineRule="auto"/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Dirección: 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line="420" w:lineRule="auto"/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Localidad: 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pacing w:line="420" w:lineRule="auto"/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Partido: 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CP: 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line="420" w:lineRule="auto"/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Días y horario de atención: 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line="420" w:lineRule="auto"/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Domicilio legal: Avda. 60 Nº 1023/25 - La Plata. – CP 1900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line="420" w:lineRule="auto"/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Teléfono: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line="420" w:lineRule="auto"/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E Mail: 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ind w:left="0" w:right="287.5984251968515" w:firstLine="2267.7165354330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Sin otro particular, saluda a Ud. muy atte.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ind w:left="0" w:right="287.598425196851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right="287.5984251968515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right="287.5984251968515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right="287.5984251968515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4818.897637795276" w:right="287.5984251968515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Firmas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700.7874015748032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-MX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