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12E2" w14:textId="3F288529" w:rsidR="00A624A1" w:rsidRPr="00D33672" w:rsidRDefault="00A624A1" w:rsidP="00A624A1">
      <w:pPr>
        <w:jc w:val="center"/>
        <w:rPr>
          <w:b/>
          <w:bCs/>
          <w:sz w:val="28"/>
          <w:szCs w:val="28"/>
        </w:rPr>
      </w:pPr>
      <w:r w:rsidRPr="00D33672">
        <w:rPr>
          <w:b/>
          <w:bCs/>
          <w:sz w:val="28"/>
          <w:szCs w:val="28"/>
          <w:lang w:val="en-ID"/>
        </w:rPr>
        <w:t>Judul Artikel dengan Panjang Maksimum 20 Kata Tanpa Tahun Penelitian (Times New Roman, 1</w:t>
      </w:r>
      <w:r w:rsidR="00D33672">
        <w:rPr>
          <w:b/>
          <w:bCs/>
          <w:sz w:val="28"/>
          <w:szCs w:val="28"/>
          <w:lang w:val="en-ID"/>
        </w:rPr>
        <w:t>6</w:t>
      </w:r>
      <w:r w:rsidRPr="00D33672">
        <w:rPr>
          <w:b/>
          <w:bCs/>
          <w:sz w:val="28"/>
          <w:szCs w:val="28"/>
          <w:lang w:val="en-ID"/>
        </w:rPr>
        <w:t>, Tebal)</w:t>
      </w:r>
    </w:p>
    <w:p w14:paraId="71DFF101" w14:textId="77777777" w:rsidR="00A43D86" w:rsidRPr="003D5B84" w:rsidRDefault="00A43D86" w:rsidP="00A43D86">
      <w:pPr>
        <w:jc w:val="center"/>
        <w:rPr>
          <w:b/>
          <w:bCs/>
        </w:rPr>
      </w:pPr>
    </w:p>
    <w:p w14:paraId="77AC4031" w14:textId="77777777" w:rsidR="00A624A1" w:rsidRPr="00D33672" w:rsidRDefault="00A624A1" w:rsidP="00A624A1">
      <w:pPr>
        <w:spacing w:after="60"/>
        <w:jc w:val="center"/>
        <w:rPr>
          <w:rFonts w:asciiTheme="minorHAnsi" w:hAnsiTheme="minorHAnsi" w:cstheme="minorHAnsi"/>
          <w:bCs/>
          <w:sz w:val="24"/>
          <w:szCs w:val="24"/>
        </w:rPr>
      </w:pPr>
      <w:r w:rsidRPr="00D33672">
        <w:rPr>
          <w:rFonts w:asciiTheme="minorHAnsi" w:hAnsiTheme="minorHAnsi" w:cstheme="minorHAnsi"/>
          <w:bCs/>
          <w:sz w:val="24"/>
          <w:szCs w:val="24"/>
        </w:rPr>
        <w:t>Nama Penulis Pertama</w:t>
      </w:r>
      <w:r w:rsidRPr="00D33672">
        <w:rPr>
          <w:rFonts w:asciiTheme="minorHAnsi" w:hAnsiTheme="minorHAnsi" w:cstheme="minorHAnsi"/>
          <w:bCs/>
          <w:sz w:val="24"/>
          <w:szCs w:val="24"/>
          <w:vertAlign w:val="superscript"/>
        </w:rPr>
        <w:t>1</w:t>
      </w:r>
      <w:r w:rsidRPr="00D33672">
        <w:rPr>
          <w:rFonts w:asciiTheme="minorHAnsi" w:hAnsiTheme="minorHAnsi" w:cstheme="minorHAnsi"/>
          <w:bCs/>
          <w:sz w:val="24"/>
          <w:szCs w:val="24"/>
        </w:rPr>
        <w:t>*, Penulis Kedua</w:t>
      </w:r>
      <w:r w:rsidRPr="00D33672">
        <w:rPr>
          <w:rFonts w:asciiTheme="minorHAnsi" w:hAnsiTheme="minorHAnsi" w:cstheme="minorHAnsi"/>
          <w:bCs/>
          <w:sz w:val="24"/>
          <w:szCs w:val="24"/>
          <w:vertAlign w:val="superscript"/>
        </w:rPr>
        <w:t>2</w:t>
      </w:r>
      <w:r w:rsidRPr="00D33672">
        <w:rPr>
          <w:rFonts w:asciiTheme="minorHAnsi" w:hAnsiTheme="minorHAnsi" w:cstheme="minorHAnsi"/>
          <w:bCs/>
          <w:sz w:val="24"/>
          <w:szCs w:val="24"/>
        </w:rPr>
        <w:t>, Penulis Ketiga</w:t>
      </w:r>
      <w:r w:rsidRPr="00D33672">
        <w:rPr>
          <w:rFonts w:asciiTheme="minorHAnsi" w:hAnsiTheme="minorHAnsi" w:cstheme="minorHAnsi"/>
          <w:bCs/>
          <w:sz w:val="24"/>
          <w:szCs w:val="24"/>
          <w:vertAlign w:val="superscript"/>
        </w:rPr>
        <w:t>3</w:t>
      </w:r>
    </w:p>
    <w:p w14:paraId="060CC540" w14:textId="2EDA46C8" w:rsidR="00A624A1" w:rsidRPr="00D33672" w:rsidRDefault="00A624A1" w:rsidP="00A624A1">
      <w:pPr>
        <w:jc w:val="center"/>
        <w:rPr>
          <w:rFonts w:asciiTheme="minorHAnsi" w:hAnsiTheme="minorHAnsi" w:cstheme="minorHAnsi"/>
          <w:bCs/>
        </w:rPr>
      </w:pPr>
      <w:r w:rsidRPr="00D33672">
        <w:rPr>
          <w:rFonts w:asciiTheme="minorHAnsi" w:hAnsiTheme="minorHAnsi" w:cstheme="minorHAnsi"/>
          <w:bCs/>
          <w:vertAlign w:val="superscript"/>
        </w:rPr>
        <w:t xml:space="preserve">1 </w:t>
      </w:r>
      <w:r w:rsidRPr="00D33672">
        <w:rPr>
          <w:rFonts w:asciiTheme="minorHAnsi" w:hAnsiTheme="minorHAnsi" w:cstheme="minorHAnsi"/>
          <w:bCs/>
        </w:rPr>
        <w:t>Depart</w:t>
      </w:r>
      <w:r w:rsidR="003938A8" w:rsidRPr="00D33672">
        <w:rPr>
          <w:rFonts w:asciiTheme="minorHAnsi" w:hAnsiTheme="minorHAnsi" w:cstheme="minorHAnsi"/>
          <w:bCs/>
        </w:rPr>
        <w:t>e</w:t>
      </w:r>
      <w:r w:rsidRPr="00D33672">
        <w:rPr>
          <w:rFonts w:asciiTheme="minorHAnsi" w:hAnsiTheme="minorHAnsi" w:cstheme="minorHAnsi"/>
          <w:bCs/>
        </w:rPr>
        <w:t xml:space="preserve">men, Institusi/Universitas, Kota, Negara </w:t>
      </w:r>
    </w:p>
    <w:p w14:paraId="5CCA5B23" w14:textId="41AA5A0F" w:rsidR="003938A8" w:rsidRPr="00D33672" w:rsidRDefault="003938A8" w:rsidP="003938A8">
      <w:pPr>
        <w:jc w:val="center"/>
        <w:rPr>
          <w:rFonts w:asciiTheme="minorHAnsi" w:hAnsiTheme="minorHAnsi" w:cstheme="minorHAnsi"/>
          <w:bCs/>
        </w:rPr>
      </w:pPr>
      <w:r w:rsidRPr="00D33672">
        <w:rPr>
          <w:rFonts w:asciiTheme="minorHAnsi" w:hAnsiTheme="minorHAnsi" w:cstheme="minorHAnsi"/>
          <w:bCs/>
          <w:vertAlign w:val="superscript"/>
        </w:rPr>
        <w:t>2</w:t>
      </w:r>
      <w:r w:rsidRPr="00D33672">
        <w:rPr>
          <w:rFonts w:asciiTheme="minorHAnsi" w:hAnsiTheme="minorHAnsi" w:cstheme="minorHAnsi"/>
          <w:bCs/>
          <w:vertAlign w:val="superscript"/>
        </w:rPr>
        <w:t xml:space="preserve"> </w:t>
      </w:r>
      <w:r w:rsidRPr="00D33672">
        <w:rPr>
          <w:rFonts w:asciiTheme="minorHAnsi" w:hAnsiTheme="minorHAnsi" w:cstheme="minorHAnsi"/>
          <w:bCs/>
        </w:rPr>
        <w:t xml:space="preserve">Departemen, Institusi/Universitas, Kota, Negara </w:t>
      </w:r>
    </w:p>
    <w:p w14:paraId="5A17320B" w14:textId="749DCF49" w:rsidR="003938A8" w:rsidRPr="00D33672" w:rsidRDefault="003938A8" w:rsidP="003938A8">
      <w:pPr>
        <w:jc w:val="center"/>
        <w:rPr>
          <w:rFonts w:asciiTheme="minorHAnsi" w:hAnsiTheme="minorHAnsi" w:cstheme="minorHAnsi"/>
          <w:bCs/>
        </w:rPr>
      </w:pPr>
      <w:r w:rsidRPr="00D33672">
        <w:rPr>
          <w:rFonts w:asciiTheme="minorHAnsi" w:hAnsiTheme="minorHAnsi" w:cstheme="minorHAnsi"/>
          <w:bCs/>
          <w:vertAlign w:val="superscript"/>
        </w:rPr>
        <w:t xml:space="preserve">3 </w:t>
      </w:r>
      <w:r w:rsidRPr="00D33672">
        <w:rPr>
          <w:rFonts w:asciiTheme="minorHAnsi" w:hAnsiTheme="minorHAnsi" w:cstheme="minorHAnsi"/>
          <w:bCs/>
          <w:vertAlign w:val="superscript"/>
        </w:rPr>
        <w:t xml:space="preserve"> </w:t>
      </w:r>
      <w:r w:rsidRPr="00D33672">
        <w:rPr>
          <w:rFonts w:asciiTheme="minorHAnsi" w:hAnsiTheme="minorHAnsi" w:cstheme="minorHAnsi"/>
          <w:bCs/>
        </w:rPr>
        <w:t xml:space="preserve">Departemen, Institusi/Universitas, Kota, Negara </w:t>
      </w:r>
    </w:p>
    <w:p w14:paraId="250828E7" w14:textId="77777777" w:rsidR="00A43D86" w:rsidRPr="00D33672" w:rsidRDefault="00A43D86" w:rsidP="00A43D86">
      <w:pPr>
        <w:jc w:val="center"/>
        <w:rPr>
          <w:rFonts w:asciiTheme="minorHAnsi" w:hAnsiTheme="minorHAnsi" w:cstheme="minorHAnsi"/>
          <w:bCs/>
        </w:rPr>
      </w:pPr>
    </w:p>
    <w:p w14:paraId="4515DA71" w14:textId="4DD9D1CB" w:rsidR="00A43D86" w:rsidRPr="00D33672" w:rsidRDefault="00A43D86" w:rsidP="00A43D86">
      <w:pPr>
        <w:jc w:val="center"/>
        <w:rPr>
          <w:rFonts w:asciiTheme="minorHAnsi" w:hAnsiTheme="minorHAnsi" w:cstheme="minorHAnsi"/>
          <w:sz w:val="22"/>
          <w:szCs w:val="22"/>
        </w:rPr>
      </w:pPr>
      <w:r w:rsidRPr="00D33672">
        <w:rPr>
          <w:rFonts w:asciiTheme="minorHAnsi" w:hAnsiTheme="minorHAnsi" w:cstheme="minorHAnsi"/>
          <w:bCs/>
          <w:sz w:val="22"/>
          <w:szCs w:val="22"/>
        </w:rPr>
        <w:t>*</w:t>
      </w:r>
      <w:r w:rsidR="00A624A1" w:rsidRPr="00D33672">
        <w:rPr>
          <w:rFonts w:asciiTheme="minorHAnsi" w:hAnsiTheme="minorHAnsi" w:cstheme="minorHAnsi"/>
          <w:bCs/>
          <w:sz w:val="22"/>
          <w:szCs w:val="22"/>
        </w:rPr>
        <w:t>Penulis Korespondensi</w:t>
      </w:r>
      <w:r w:rsidRPr="00D33672">
        <w:rPr>
          <w:rFonts w:asciiTheme="minorHAnsi" w:hAnsiTheme="minorHAnsi" w:cstheme="minorHAnsi"/>
          <w:bCs/>
          <w:sz w:val="22"/>
          <w:szCs w:val="22"/>
        </w:rPr>
        <w:t xml:space="preserve">: </w:t>
      </w:r>
      <w:r w:rsidR="003938A8" w:rsidRPr="00D33672">
        <w:rPr>
          <w:rFonts w:asciiTheme="minorHAnsi" w:hAnsiTheme="minorHAnsi" w:cstheme="minorHAnsi"/>
          <w:bCs/>
          <w:sz w:val="22"/>
          <w:szCs w:val="22"/>
        </w:rPr>
        <w:t>contoh</w:t>
      </w:r>
      <w:r w:rsidRPr="00D33672">
        <w:rPr>
          <w:rFonts w:asciiTheme="minorHAnsi" w:hAnsiTheme="minorHAnsi" w:cstheme="minorHAnsi"/>
          <w:bCs/>
          <w:sz w:val="22"/>
          <w:szCs w:val="22"/>
        </w:rPr>
        <w:t>@mail.com</w:t>
      </w:r>
      <w:r w:rsidRPr="00D33672">
        <w:rPr>
          <w:rFonts w:asciiTheme="minorHAnsi" w:hAnsiTheme="minorHAnsi" w:cstheme="minorHAnsi"/>
          <w:sz w:val="22"/>
          <w:szCs w:val="22"/>
        </w:rPr>
        <w:t xml:space="preserve"> </w:t>
      </w:r>
    </w:p>
    <w:p w14:paraId="726A078D" w14:textId="77777777" w:rsidR="00A43D86" w:rsidRDefault="00A43D86" w:rsidP="00A43D86">
      <w:pPr>
        <w:rPr>
          <w:szCs w:val="16"/>
        </w:rPr>
      </w:pPr>
    </w:p>
    <w:p w14:paraId="68B098A4" w14:textId="77777777" w:rsidR="00A43D86" w:rsidRPr="00FC5DAC" w:rsidRDefault="00A43D86" w:rsidP="00A43D86">
      <w:pPr>
        <w:rPr>
          <w:szCs w:val="16"/>
        </w:rPr>
      </w:pPr>
    </w:p>
    <w:tbl>
      <w:tblPr>
        <w:tblStyle w:val="TableGrid"/>
        <w:tblW w:w="9197" w:type="dxa"/>
        <w:jc w:val="center"/>
        <w:tblLook w:val="04A0" w:firstRow="1" w:lastRow="0" w:firstColumn="1" w:lastColumn="0" w:noHBand="0" w:noVBand="1"/>
      </w:tblPr>
      <w:tblGrid>
        <w:gridCol w:w="2552"/>
        <w:gridCol w:w="283"/>
        <w:gridCol w:w="6362"/>
      </w:tblGrid>
      <w:tr w:rsidR="00A624A1" w:rsidRPr="00D33672" w14:paraId="577F2579" w14:textId="77777777" w:rsidTr="00C06EAB">
        <w:trPr>
          <w:jc w:val="center"/>
        </w:trPr>
        <w:tc>
          <w:tcPr>
            <w:tcW w:w="2552" w:type="dxa"/>
            <w:tcBorders>
              <w:top w:val="double" w:sz="4" w:space="0" w:color="auto"/>
              <w:left w:val="nil"/>
              <w:bottom w:val="single" w:sz="4" w:space="0" w:color="auto"/>
              <w:right w:val="nil"/>
            </w:tcBorders>
          </w:tcPr>
          <w:p w14:paraId="59DCC57C" w14:textId="74C010A3" w:rsidR="00A624A1" w:rsidRPr="00D33672" w:rsidRDefault="00A624A1" w:rsidP="00B16014">
            <w:pPr>
              <w:spacing w:before="40" w:after="40"/>
              <w:jc w:val="both"/>
              <w:rPr>
                <w:rFonts w:asciiTheme="minorHAnsi" w:hAnsiTheme="minorHAnsi" w:cstheme="minorHAnsi"/>
                <w:b/>
                <w:color w:val="000000" w:themeColor="text1"/>
                <w:sz w:val="24"/>
                <w:szCs w:val="24"/>
              </w:rPr>
            </w:pPr>
            <w:r w:rsidRPr="00D33672">
              <w:rPr>
                <w:rFonts w:asciiTheme="minorHAnsi" w:hAnsiTheme="minorHAnsi" w:cstheme="minorHAnsi"/>
                <w:b/>
                <w:color w:val="000000" w:themeColor="text1"/>
                <w:sz w:val="24"/>
                <w:szCs w:val="24"/>
              </w:rPr>
              <w:t>ATRIBUT ARTIKEL</w:t>
            </w:r>
          </w:p>
        </w:tc>
        <w:tc>
          <w:tcPr>
            <w:tcW w:w="283" w:type="dxa"/>
            <w:tcBorders>
              <w:top w:val="double" w:sz="4" w:space="0" w:color="auto"/>
              <w:left w:val="nil"/>
              <w:bottom w:val="nil"/>
              <w:right w:val="nil"/>
            </w:tcBorders>
          </w:tcPr>
          <w:p w14:paraId="05911432" w14:textId="77777777" w:rsidR="00A624A1" w:rsidRPr="00D33672" w:rsidRDefault="00A624A1" w:rsidP="00B16014">
            <w:pPr>
              <w:spacing w:before="40" w:after="40"/>
              <w:jc w:val="center"/>
              <w:rPr>
                <w:rFonts w:asciiTheme="minorHAnsi" w:hAnsiTheme="minorHAnsi" w:cstheme="minorHAnsi"/>
                <w:b/>
                <w:color w:val="000000" w:themeColor="text1"/>
                <w:sz w:val="24"/>
                <w:szCs w:val="24"/>
              </w:rPr>
            </w:pPr>
          </w:p>
        </w:tc>
        <w:tc>
          <w:tcPr>
            <w:tcW w:w="6362" w:type="dxa"/>
            <w:tcBorders>
              <w:top w:val="double" w:sz="4" w:space="0" w:color="auto"/>
              <w:left w:val="nil"/>
              <w:bottom w:val="single" w:sz="4" w:space="0" w:color="auto"/>
              <w:right w:val="nil"/>
            </w:tcBorders>
          </w:tcPr>
          <w:p w14:paraId="29C07617" w14:textId="5867BB36" w:rsidR="00A624A1" w:rsidRPr="00D33672" w:rsidRDefault="00A624A1" w:rsidP="00B16014">
            <w:pPr>
              <w:spacing w:before="40" w:after="40"/>
              <w:rPr>
                <w:rFonts w:asciiTheme="minorHAnsi" w:hAnsiTheme="minorHAnsi" w:cstheme="minorHAnsi"/>
                <w:b/>
                <w:color w:val="000000" w:themeColor="text1"/>
                <w:sz w:val="24"/>
                <w:szCs w:val="24"/>
              </w:rPr>
            </w:pPr>
            <w:r w:rsidRPr="00D33672">
              <w:rPr>
                <w:rFonts w:asciiTheme="minorHAnsi" w:hAnsiTheme="minorHAnsi" w:cstheme="minorHAnsi"/>
                <w:b/>
                <w:bCs/>
                <w:iCs/>
                <w:color w:val="000000" w:themeColor="text1"/>
                <w:sz w:val="24"/>
                <w:szCs w:val="24"/>
              </w:rPr>
              <w:t>ABSTRAK</w:t>
            </w:r>
          </w:p>
        </w:tc>
      </w:tr>
      <w:tr w:rsidR="00A43D86" w14:paraId="68E44290" w14:textId="77777777" w:rsidTr="00C06EAB">
        <w:trPr>
          <w:trHeight w:val="317"/>
          <w:jc w:val="center"/>
        </w:trPr>
        <w:tc>
          <w:tcPr>
            <w:tcW w:w="2552" w:type="dxa"/>
            <w:tcBorders>
              <w:top w:val="single" w:sz="4" w:space="0" w:color="auto"/>
              <w:left w:val="nil"/>
              <w:bottom w:val="nil"/>
              <w:right w:val="nil"/>
            </w:tcBorders>
          </w:tcPr>
          <w:p w14:paraId="43CD79FC" w14:textId="77777777" w:rsidR="00A43D86" w:rsidRPr="00D33672" w:rsidRDefault="00A43D86" w:rsidP="00416AF6">
            <w:pPr>
              <w:jc w:val="both"/>
              <w:rPr>
                <w:rFonts w:asciiTheme="minorHAnsi" w:hAnsiTheme="minorHAnsi" w:cstheme="minorHAnsi"/>
                <w:sz w:val="18"/>
                <w:szCs w:val="18"/>
              </w:rPr>
            </w:pPr>
          </w:p>
          <w:p w14:paraId="3CCD8905" w14:textId="099FDB13" w:rsidR="00A43D86" w:rsidRPr="00D33672" w:rsidRDefault="00A624A1" w:rsidP="00416AF6">
            <w:pPr>
              <w:spacing w:before="120" w:after="120"/>
              <w:rPr>
                <w:rFonts w:asciiTheme="minorHAnsi" w:eastAsia="Arial" w:hAnsiTheme="minorHAnsi" w:cstheme="minorHAnsi"/>
                <w:b/>
                <w:i/>
                <w:sz w:val="18"/>
                <w:szCs w:val="18"/>
              </w:rPr>
            </w:pPr>
            <w:r w:rsidRPr="00D33672">
              <w:rPr>
                <w:rFonts w:asciiTheme="minorHAnsi" w:eastAsia="Arial" w:hAnsiTheme="minorHAnsi" w:cstheme="minorHAnsi"/>
                <w:b/>
                <w:i/>
                <w:sz w:val="18"/>
                <w:szCs w:val="18"/>
              </w:rPr>
              <w:t>Riwayat Artikel</w:t>
            </w:r>
            <w:r w:rsidR="00A43D86" w:rsidRPr="00D33672">
              <w:rPr>
                <w:rFonts w:asciiTheme="minorHAnsi" w:eastAsia="Arial" w:hAnsiTheme="minorHAnsi" w:cstheme="minorHAnsi"/>
                <w:b/>
                <w:i/>
                <w:sz w:val="18"/>
                <w:szCs w:val="18"/>
              </w:rPr>
              <w:t>:</w:t>
            </w:r>
          </w:p>
          <w:p w14:paraId="340E61CE" w14:textId="77777777" w:rsidR="00A43D86" w:rsidRPr="00D33672" w:rsidRDefault="00A43D86" w:rsidP="00416AF6">
            <w:pPr>
              <w:rPr>
                <w:rFonts w:asciiTheme="minorHAnsi" w:eastAsia="Arial" w:hAnsiTheme="minorHAnsi" w:cstheme="minorHAnsi"/>
                <w:sz w:val="18"/>
                <w:szCs w:val="18"/>
              </w:rPr>
            </w:pPr>
            <w:r w:rsidRPr="00D33672">
              <w:rPr>
                <w:rFonts w:asciiTheme="minorHAnsi" w:eastAsia="Arial" w:hAnsiTheme="minorHAnsi" w:cstheme="minorHAnsi"/>
                <w:sz w:val="18"/>
                <w:szCs w:val="18"/>
              </w:rPr>
              <w:t>Received Month Date, Year</w:t>
            </w:r>
          </w:p>
          <w:p w14:paraId="26CADF46" w14:textId="77777777" w:rsidR="00A43D86" w:rsidRPr="00D33672" w:rsidRDefault="00A43D86" w:rsidP="00416AF6">
            <w:pPr>
              <w:rPr>
                <w:rFonts w:asciiTheme="minorHAnsi" w:eastAsia="Arial" w:hAnsiTheme="minorHAnsi" w:cstheme="minorHAnsi"/>
                <w:sz w:val="18"/>
                <w:szCs w:val="18"/>
              </w:rPr>
            </w:pPr>
            <w:r w:rsidRPr="00D33672">
              <w:rPr>
                <w:rFonts w:asciiTheme="minorHAnsi" w:eastAsia="Arial" w:hAnsiTheme="minorHAnsi" w:cstheme="minorHAnsi"/>
                <w:sz w:val="18"/>
                <w:szCs w:val="18"/>
              </w:rPr>
              <w:t>Revised Month Date, Year</w:t>
            </w:r>
          </w:p>
          <w:p w14:paraId="4FE44630" w14:textId="77777777" w:rsidR="00A43D86" w:rsidRPr="00D33672" w:rsidRDefault="00A43D86" w:rsidP="00416AF6">
            <w:pPr>
              <w:rPr>
                <w:rFonts w:asciiTheme="minorHAnsi" w:eastAsia="Arial" w:hAnsiTheme="minorHAnsi" w:cstheme="minorHAnsi"/>
                <w:sz w:val="18"/>
                <w:szCs w:val="18"/>
              </w:rPr>
            </w:pPr>
            <w:r w:rsidRPr="00D33672">
              <w:rPr>
                <w:rFonts w:asciiTheme="minorHAnsi" w:eastAsia="Arial" w:hAnsiTheme="minorHAnsi" w:cstheme="minorHAnsi"/>
                <w:sz w:val="18"/>
                <w:szCs w:val="18"/>
              </w:rPr>
              <w:t>Accepted Month Date, Year</w:t>
            </w:r>
          </w:p>
          <w:p w14:paraId="03657D67" w14:textId="325F47A5" w:rsidR="00A43D86" w:rsidRPr="00D33672" w:rsidRDefault="003938A8" w:rsidP="00416AF6">
            <w:pPr>
              <w:rPr>
                <w:rFonts w:asciiTheme="minorHAnsi" w:hAnsiTheme="minorHAnsi" w:cstheme="minorHAnsi"/>
                <w:sz w:val="18"/>
                <w:szCs w:val="18"/>
              </w:rPr>
            </w:pPr>
            <w:r w:rsidRPr="00D33672">
              <w:rPr>
                <w:rFonts w:asciiTheme="minorHAnsi" w:hAnsiTheme="minorHAnsi" w:cstheme="minorHAnsi"/>
                <w:sz w:val="18"/>
                <w:szCs w:val="18"/>
              </w:rPr>
              <w:t>[</w:t>
            </w:r>
            <w:r w:rsidRPr="00D33672">
              <w:rPr>
                <w:rFonts w:asciiTheme="minorHAnsi" w:hAnsiTheme="minorHAnsi" w:cstheme="minorHAnsi"/>
                <w:b/>
                <w:bCs/>
                <w:sz w:val="18"/>
                <w:szCs w:val="18"/>
              </w:rPr>
              <w:t>Tidak perlu diisi</w:t>
            </w:r>
            <w:r w:rsidRPr="00D33672">
              <w:rPr>
                <w:rFonts w:asciiTheme="minorHAnsi" w:hAnsiTheme="minorHAnsi" w:cstheme="minorHAnsi"/>
                <w:sz w:val="18"/>
                <w:szCs w:val="18"/>
              </w:rPr>
              <w:t>]</w:t>
            </w:r>
          </w:p>
          <w:p w14:paraId="6788835A" w14:textId="77777777" w:rsidR="00A43D86" w:rsidRPr="00D33672" w:rsidRDefault="00A43D86" w:rsidP="00416AF6">
            <w:pPr>
              <w:rPr>
                <w:rFonts w:asciiTheme="minorHAnsi" w:hAnsiTheme="minorHAnsi" w:cstheme="minorHAnsi"/>
                <w:sz w:val="18"/>
                <w:szCs w:val="18"/>
              </w:rPr>
            </w:pPr>
          </w:p>
        </w:tc>
        <w:tc>
          <w:tcPr>
            <w:tcW w:w="283" w:type="dxa"/>
            <w:vMerge w:val="restart"/>
            <w:tcBorders>
              <w:top w:val="nil"/>
              <w:left w:val="nil"/>
              <w:bottom w:val="nil"/>
              <w:right w:val="nil"/>
            </w:tcBorders>
          </w:tcPr>
          <w:p w14:paraId="7B23F09A" w14:textId="77777777" w:rsidR="00A43D86" w:rsidRDefault="00A43D86" w:rsidP="00416AF6">
            <w:pPr>
              <w:spacing w:before="120"/>
              <w:jc w:val="both"/>
            </w:pPr>
          </w:p>
        </w:tc>
        <w:tc>
          <w:tcPr>
            <w:tcW w:w="6362" w:type="dxa"/>
            <w:vMerge w:val="restart"/>
            <w:tcBorders>
              <w:top w:val="single" w:sz="4" w:space="0" w:color="auto"/>
              <w:left w:val="nil"/>
              <w:bottom w:val="nil"/>
              <w:right w:val="nil"/>
            </w:tcBorders>
          </w:tcPr>
          <w:p w14:paraId="0A9A9F77" w14:textId="1AF5D568" w:rsidR="00A43D86" w:rsidRPr="00D33672" w:rsidRDefault="00481128" w:rsidP="003938A8">
            <w:pPr>
              <w:spacing w:before="120" w:after="60"/>
              <w:jc w:val="both"/>
              <w:rPr>
                <w:rFonts w:asciiTheme="minorHAnsi" w:hAnsiTheme="minorHAnsi" w:cstheme="minorHAnsi"/>
                <w:iCs/>
                <w:color w:val="000000"/>
              </w:rPr>
            </w:pPr>
            <w:bookmarkStart w:id="0" w:name="_Hlk210486892"/>
            <w:r w:rsidRPr="00D33672">
              <w:rPr>
                <w:rFonts w:asciiTheme="minorHAnsi" w:hAnsiTheme="minorHAnsi" w:cstheme="minorHAnsi"/>
                <w:iCs/>
                <w:color w:val="000000"/>
              </w:rPr>
              <w:t>Abstrak merupakan ringkasan singkat dari unsur-unsur penting dalam sebuah karya ilmiah. Bagian ini berfungsi secara mandiri untuk membantu pembaca memahami tujuan, ruang lingkup, dan hasil utama penelitian tanpa harus membaca keseluruhan naskah. Umumnya ditulis dalam satu paragraf sepanjang 200–</w:t>
            </w:r>
            <w:r w:rsidR="003938A8" w:rsidRPr="00D33672">
              <w:rPr>
                <w:rFonts w:asciiTheme="minorHAnsi" w:hAnsiTheme="minorHAnsi" w:cstheme="minorHAnsi"/>
                <w:iCs/>
                <w:color w:val="000000"/>
              </w:rPr>
              <w:t>25</w:t>
            </w:r>
            <w:r w:rsidRPr="00D33672">
              <w:rPr>
                <w:rFonts w:asciiTheme="minorHAnsi" w:hAnsiTheme="minorHAnsi" w:cstheme="minorHAnsi"/>
                <w:iCs/>
                <w:color w:val="000000"/>
              </w:rPr>
              <w:t>0 kata, abstrak harus disajikan secara jelas, objektif, dan berdiri sendiri.</w:t>
            </w:r>
            <w:r w:rsidR="003938A8" w:rsidRPr="00D33672">
              <w:rPr>
                <w:rFonts w:asciiTheme="minorHAnsi" w:hAnsiTheme="minorHAnsi" w:cstheme="minorHAnsi"/>
                <w:iCs/>
                <w:color w:val="000000"/>
              </w:rPr>
              <w:t xml:space="preserve"> </w:t>
            </w:r>
            <w:r w:rsidRPr="00D33672">
              <w:rPr>
                <w:rFonts w:asciiTheme="minorHAnsi" w:hAnsiTheme="minorHAnsi" w:cstheme="minorHAnsi"/>
                <w:iCs/>
                <w:color w:val="000000"/>
              </w:rPr>
              <w:t>Isi abstrak biasanya mencakup empat komponen utama. Pertama, menjelaskan latar belakang atau tujuan penelitian, yakni masalah yang diangkat dan alasan dilakukannya penelitian. Bagian ini menjawab pertanyaan mengapa penelitian dilakukan. Kedua, menguraikan secara singkat metode atau pendekatan yang digunakan, meliputi desain penelitian, teknik pengumpulan data, serta metode analisis, agar pembaca dapat menilai validitas dan ketepatan penelitian. Ketiga, memaparkan temuan atau hasil utama, dengan menekankan pola, hubungan, atau hasil penting tanpa terlalu banyak detail atau interpretasi. Keempat, menyajikan kesimpulan atau implikasi, yang menyoroti arti penting temuan, kemungkinan penerapan, serta rekomendasi untuk penelitian selanjutnya.</w:t>
            </w:r>
            <w:r w:rsidR="003938A8" w:rsidRPr="00D33672">
              <w:rPr>
                <w:rFonts w:asciiTheme="minorHAnsi" w:hAnsiTheme="minorHAnsi" w:cstheme="minorHAnsi"/>
                <w:iCs/>
                <w:color w:val="000000"/>
              </w:rPr>
              <w:t xml:space="preserve"> </w:t>
            </w:r>
            <w:r w:rsidRPr="00D33672">
              <w:rPr>
                <w:rFonts w:asciiTheme="minorHAnsi" w:hAnsiTheme="minorHAnsi" w:cstheme="minorHAnsi"/>
                <w:iCs/>
                <w:color w:val="000000"/>
              </w:rPr>
              <w:t>Abstrak yang efektif menggunakan bahasa yang tepat, menghindari istilah teknis yang tidak perlu, dan tidak memuat informasi yang tidak tercantum dalam naskah utama. Penulis sebaiknya menyusun abstrak setelah penelitian selesai agar isinya akurat dan selaras dengan keseluruhan tulisan. Selain membantu pembaca potensial, abstrak juga berperan penting dalam proses pengindeksan basis data, sehingga meningkatkan keterlihatan karya ilmiah. Dengan merangkum esensi penelitian, abstrak berfungsi sebagai pintu masuk sekaligus peta menuju keseluruhan dokumen.</w:t>
            </w:r>
            <w:bookmarkEnd w:id="0"/>
          </w:p>
        </w:tc>
      </w:tr>
      <w:tr w:rsidR="00A43D86" w14:paraId="7A0ED5A2" w14:textId="77777777" w:rsidTr="00C06EAB">
        <w:trPr>
          <w:trHeight w:val="2986"/>
          <w:jc w:val="center"/>
        </w:trPr>
        <w:tc>
          <w:tcPr>
            <w:tcW w:w="2552" w:type="dxa"/>
            <w:vMerge w:val="restart"/>
            <w:tcBorders>
              <w:top w:val="nil"/>
              <w:left w:val="nil"/>
              <w:bottom w:val="nil"/>
              <w:right w:val="nil"/>
            </w:tcBorders>
          </w:tcPr>
          <w:p w14:paraId="17DA8035" w14:textId="77777777" w:rsidR="00A43D86" w:rsidRPr="00D33672" w:rsidRDefault="00A43D86" w:rsidP="00416AF6">
            <w:pPr>
              <w:spacing w:before="120" w:after="120"/>
              <w:jc w:val="both"/>
              <w:rPr>
                <w:rFonts w:asciiTheme="minorHAnsi" w:hAnsiTheme="minorHAnsi" w:cstheme="minorHAnsi"/>
                <w:b/>
                <w:i/>
                <w:sz w:val="18"/>
                <w:szCs w:val="18"/>
              </w:rPr>
            </w:pPr>
            <w:r w:rsidRPr="00D33672">
              <w:rPr>
                <w:rFonts w:asciiTheme="minorHAnsi" w:hAnsiTheme="minorHAnsi" w:cstheme="minorHAnsi"/>
                <w:b/>
                <w:i/>
                <w:sz w:val="18"/>
                <w:szCs w:val="18"/>
              </w:rPr>
              <w:t>Keywords:</w:t>
            </w:r>
          </w:p>
          <w:p w14:paraId="34752854" w14:textId="77777777" w:rsidR="00A43D86" w:rsidRPr="00D33672" w:rsidRDefault="00A43D86" w:rsidP="00416AF6">
            <w:pPr>
              <w:rPr>
                <w:rFonts w:asciiTheme="minorHAnsi" w:hAnsiTheme="minorHAnsi" w:cstheme="minorHAnsi"/>
                <w:sz w:val="18"/>
                <w:szCs w:val="18"/>
              </w:rPr>
            </w:pPr>
            <w:r w:rsidRPr="00D33672">
              <w:rPr>
                <w:rFonts w:asciiTheme="minorHAnsi" w:hAnsiTheme="minorHAnsi" w:cstheme="minorHAnsi"/>
                <w:sz w:val="18"/>
                <w:szCs w:val="18"/>
              </w:rPr>
              <w:t>Keywords1; Keywords2; Keywords3; Keywords4;</w:t>
            </w:r>
          </w:p>
          <w:p w14:paraId="0D98E567" w14:textId="77777777" w:rsidR="00A43D86" w:rsidRPr="00D33672" w:rsidRDefault="00A43D86" w:rsidP="00416AF6">
            <w:pPr>
              <w:rPr>
                <w:rFonts w:asciiTheme="minorHAnsi" w:hAnsiTheme="minorHAnsi" w:cstheme="minorHAnsi"/>
                <w:i/>
                <w:sz w:val="18"/>
                <w:szCs w:val="18"/>
              </w:rPr>
            </w:pPr>
          </w:p>
          <w:p w14:paraId="3DA54D73" w14:textId="77777777" w:rsidR="00A43D86" w:rsidRPr="00D33672" w:rsidRDefault="00A43D86" w:rsidP="00416AF6">
            <w:pPr>
              <w:rPr>
                <w:rFonts w:asciiTheme="minorHAnsi" w:hAnsiTheme="minorHAnsi" w:cstheme="minorHAnsi"/>
                <w:b/>
                <w:i/>
                <w:sz w:val="18"/>
                <w:szCs w:val="18"/>
              </w:rPr>
            </w:pPr>
          </w:p>
        </w:tc>
        <w:tc>
          <w:tcPr>
            <w:tcW w:w="283" w:type="dxa"/>
            <w:vMerge/>
            <w:tcBorders>
              <w:top w:val="nil"/>
              <w:left w:val="nil"/>
              <w:bottom w:val="nil"/>
              <w:right w:val="nil"/>
            </w:tcBorders>
          </w:tcPr>
          <w:p w14:paraId="099914FD" w14:textId="77777777" w:rsidR="00A43D86" w:rsidRDefault="00A43D86" w:rsidP="00416AF6">
            <w:pPr>
              <w:spacing w:before="120"/>
              <w:jc w:val="both"/>
            </w:pPr>
          </w:p>
        </w:tc>
        <w:tc>
          <w:tcPr>
            <w:tcW w:w="6362" w:type="dxa"/>
            <w:vMerge/>
            <w:tcBorders>
              <w:top w:val="nil"/>
              <w:left w:val="nil"/>
              <w:bottom w:val="nil"/>
              <w:right w:val="nil"/>
            </w:tcBorders>
          </w:tcPr>
          <w:p w14:paraId="50C6EA14" w14:textId="77777777" w:rsidR="00A43D86" w:rsidRPr="00957C11" w:rsidRDefault="00A43D86" w:rsidP="00416AF6">
            <w:pPr>
              <w:spacing w:before="120"/>
              <w:jc w:val="both"/>
              <w:rPr>
                <w:iCs/>
                <w:color w:val="000000"/>
                <w:sz w:val="18"/>
                <w:szCs w:val="18"/>
              </w:rPr>
            </w:pPr>
          </w:p>
        </w:tc>
      </w:tr>
      <w:tr w:rsidR="00A43D86" w14:paraId="43E60CB2" w14:textId="77777777" w:rsidTr="00C06EAB">
        <w:trPr>
          <w:trHeight w:val="87"/>
          <w:jc w:val="center"/>
        </w:trPr>
        <w:tc>
          <w:tcPr>
            <w:tcW w:w="2552" w:type="dxa"/>
            <w:vMerge/>
            <w:tcBorders>
              <w:top w:val="nil"/>
              <w:left w:val="nil"/>
              <w:bottom w:val="nil"/>
              <w:right w:val="nil"/>
            </w:tcBorders>
          </w:tcPr>
          <w:p w14:paraId="262695EC" w14:textId="77777777" w:rsidR="00A43D86" w:rsidRPr="007F286F" w:rsidRDefault="00A43D86" w:rsidP="00416AF6">
            <w:pPr>
              <w:spacing w:before="120" w:after="120"/>
              <w:jc w:val="both"/>
              <w:rPr>
                <w:b/>
                <w:i/>
              </w:rPr>
            </w:pPr>
          </w:p>
        </w:tc>
        <w:tc>
          <w:tcPr>
            <w:tcW w:w="283" w:type="dxa"/>
            <w:vMerge/>
            <w:tcBorders>
              <w:top w:val="nil"/>
              <w:left w:val="nil"/>
              <w:bottom w:val="nil"/>
              <w:right w:val="nil"/>
            </w:tcBorders>
          </w:tcPr>
          <w:p w14:paraId="31525221" w14:textId="77777777" w:rsidR="00A43D86" w:rsidRDefault="00A43D86" w:rsidP="00416AF6">
            <w:pPr>
              <w:spacing w:before="120"/>
              <w:jc w:val="both"/>
            </w:pPr>
          </w:p>
        </w:tc>
        <w:tc>
          <w:tcPr>
            <w:tcW w:w="6362" w:type="dxa"/>
            <w:tcBorders>
              <w:top w:val="nil"/>
              <w:left w:val="nil"/>
              <w:bottom w:val="nil"/>
              <w:right w:val="nil"/>
            </w:tcBorders>
          </w:tcPr>
          <w:p w14:paraId="3E259C32" w14:textId="77777777" w:rsidR="00A43D86" w:rsidRPr="00941203" w:rsidRDefault="00A43D86" w:rsidP="00416AF6">
            <w:pPr>
              <w:rPr>
                <w:i/>
                <w:iCs/>
                <w:color w:val="000000"/>
                <w:sz w:val="18"/>
                <w:szCs w:val="18"/>
              </w:rPr>
            </w:pPr>
          </w:p>
        </w:tc>
      </w:tr>
      <w:tr w:rsidR="00A43D86" w14:paraId="700969F9" w14:textId="77777777" w:rsidTr="00AE558A">
        <w:trPr>
          <w:trHeight w:val="313"/>
          <w:jc w:val="center"/>
        </w:trPr>
        <w:tc>
          <w:tcPr>
            <w:tcW w:w="9197" w:type="dxa"/>
            <w:gridSpan w:val="3"/>
            <w:tcBorders>
              <w:top w:val="nil"/>
              <w:left w:val="nil"/>
              <w:bottom w:val="single" w:sz="4" w:space="0" w:color="auto"/>
              <w:right w:val="nil"/>
            </w:tcBorders>
          </w:tcPr>
          <w:p w14:paraId="6B81DD08" w14:textId="77777777" w:rsidR="00A43D86" w:rsidRPr="00957C11" w:rsidRDefault="00A43D86" w:rsidP="00416AF6">
            <w:pPr>
              <w:spacing w:after="120"/>
              <w:ind w:right="-123"/>
              <w:jc w:val="right"/>
              <w:rPr>
                <w:color w:val="000000"/>
                <w:sz w:val="18"/>
                <w:szCs w:val="18"/>
              </w:rPr>
            </w:pPr>
            <w:r w:rsidRPr="00C803DC">
              <w:rPr>
                <w:rFonts w:eastAsia="Arial"/>
                <w:i/>
                <w:sz w:val="18"/>
                <w:szCs w:val="18"/>
              </w:rPr>
              <w:t xml:space="preserve">This is an </w:t>
            </w:r>
            <w:r>
              <w:rPr>
                <w:rFonts w:eastAsia="Arial"/>
                <w:i/>
                <w:sz w:val="18"/>
                <w:szCs w:val="18"/>
              </w:rPr>
              <w:t>open-access</w:t>
            </w:r>
            <w:r w:rsidRPr="00C803DC">
              <w:rPr>
                <w:rFonts w:eastAsia="Arial"/>
                <w:i/>
                <w:sz w:val="18"/>
                <w:szCs w:val="18"/>
              </w:rPr>
              <w:t xml:space="preserve"> article under the </w:t>
            </w:r>
            <w:hyperlink r:id="rId8">
              <w:r w:rsidRPr="00C803DC">
                <w:rPr>
                  <w:rFonts w:eastAsia="Arial"/>
                  <w:i/>
                  <w:sz w:val="18"/>
                  <w:szCs w:val="18"/>
                </w:rPr>
                <w:t>CC BY-NC</w:t>
              </w:r>
            </w:hyperlink>
            <w:r w:rsidRPr="00C803DC">
              <w:rPr>
                <w:rFonts w:eastAsia="Arial"/>
                <w:i/>
                <w:sz w:val="18"/>
                <w:szCs w:val="18"/>
              </w:rPr>
              <w:t xml:space="preserve"> license.</w:t>
            </w:r>
            <w:r>
              <w:rPr>
                <w:rFonts w:eastAsia="Arial"/>
                <w:i/>
                <w:sz w:val="18"/>
                <w:szCs w:val="18"/>
              </w:rPr>
              <w:t xml:space="preserve"> </w:t>
            </w:r>
            <w:r>
              <w:rPr>
                <w:noProof/>
                <w:color w:val="000000"/>
                <w:sz w:val="18"/>
                <w:szCs w:val="18"/>
              </w:rPr>
              <w:drawing>
                <wp:inline distT="0" distB="0" distL="0" distR="0" wp14:anchorId="49B655ED" wp14:editId="730B3DE3">
                  <wp:extent cx="600075" cy="21685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521" cy="217377"/>
                          </a:xfrm>
                          <a:prstGeom prst="rect">
                            <a:avLst/>
                          </a:prstGeom>
                          <a:noFill/>
                        </pic:spPr>
                      </pic:pic>
                    </a:graphicData>
                  </a:graphic>
                </wp:inline>
              </w:drawing>
            </w:r>
          </w:p>
        </w:tc>
      </w:tr>
    </w:tbl>
    <w:p w14:paraId="34336F37" w14:textId="77777777" w:rsidR="00A43D86" w:rsidRDefault="00A43D86" w:rsidP="00A43D86">
      <w:pPr>
        <w:jc w:val="both"/>
      </w:pPr>
    </w:p>
    <w:p w14:paraId="5A8C00D6" w14:textId="0717369C" w:rsidR="00A43D86" w:rsidRPr="00C17067" w:rsidRDefault="00C17067" w:rsidP="00D45441">
      <w:pPr>
        <w:numPr>
          <w:ilvl w:val="0"/>
          <w:numId w:val="1"/>
        </w:numPr>
        <w:tabs>
          <w:tab w:val="left" w:pos="426"/>
        </w:tabs>
        <w:ind w:left="426" w:hanging="426"/>
        <w:rPr>
          <w:b/>
          <w:bCs/>
          <w:sz w:val="28"/>
          <w:szCs w:val="28"/>
          <w:lang w:val="id-ID"/>
        </w:rPr>
      </w:pPr>
      <w:bookmarkStart w:id="1" w:name="_Hlk80000657"/>
      <w:bookmarkStart w:id="2" w:name="_Hlk80000697"/>
      <w:r w:rsidRPr="00C17067">
        <w:rPr>
          <w:b/>
          <w:bCs/>
          <w:sz w:val="28"/>
          <w:szCs w:val="28"/>
          <w:lang w:val="id-ID"/>
        </w:rPr>
        <w:t>Pendahuluan</w:t>
      </w:r>
    </w:p>
    <w:bookmarkEnd w:id="1"/>
    <w:bookmarkEnd w:id="2"/>
    <w:p w14:paraId="4809085A" w14:textId="65F05E44" w:rsidR="00A43D86" w:rsidRPr="00AE1173" w:rsidRDefault="00077311" w:rsidP="00A43D86">
      <w:pPr>
        <w:tabs>
          <w:tab w:val="left" w:pos="426"/>
        </w:tabs>
        <w:spacing w:before="120" w:after="60"/>
        <w:ind w:firstLine="426"/>
        <w:jc w:val="both"/>
        <w:rPr>
          <w:sz w:val="22"/>
          <w:szCs w:val="22"/>
          <w:lang w:eastAsia="en-ID"/>
        </w:rPr>
      </w:pPr>
      <w:r w:rsidRPr="00077311">
        <w:rPr>
          <w:sz w:val="22"/>
          <w:szCs w:val="22"/>
          <w:lang w:eastAsia="en-ID"/>
        </w:rPr>
        <w:t>Pendahuluan dalam sebuah artikel ilmiah merupakan bagian substantif pertama yang menjadi landasan bagi keseluruhan penelitian yang disajikan. Bagian ini bukan sekadar pembuka, melainkan fondasi tempat seluruh naskah dibangun. Tujuan utamanya adalah menarik perhatian pembaca, memberikan latar belakang yang relevan, menyoroti masalah penelitian, menjelaskan alasan dilakukannya studi, serta menyampaikan tujuan atau pertanyaan penelitian secara jelas. Pendahuluan yang disusun dengan baik membantu pembaca beralih dari pemahaman umum mengenai suatu bidang ke fokus yang lebih spesifik pada penelitian yang dilakukan.</w:t>
      </w:r>
    </w:p>
    <w:p w14:paraId="1D925324" w14:textId="20FFED9F" w:rsidR="00A43D86" w:rsidRPr="00AE1173" w:rsidRDefault="00077311" w:rsidP="00A43D86">
      <w:pPr>
        <w:tabs>
          <w:tab w:val="left" w:pos="426"/>
        </w:tabs>
        <w:spacing w:after="60"/>
        <w:ind w:firstLine="426"/>
        <w:jc w:val="both"/>
        <w:rPr>
          <w:sz w:val="22"/>
          <w:szCs w:val="22"/>
          <w:lang w:eastAsia="en-ID"/>
        </w:rPr>
      </w:pPr>
      <w:r w:rsidRPr="00077311">
        <w:rPr>
          <w:sz w:val="22"/>
          <w:szCs w:val="22"/>
          <w:lang w:eastAsia="en-ID"/>
        </w:rPr>
        <w:t xml:space="preserve">Umumnya, pendahuluan diawali dengan informasi latar belakang yang bersifat umum mengenai topik yang dibahas. Bagian ini berfungsi untuk membangun konteks, menjelaskan kondisi terkini dari pengetahuan yang ada, serta menunjukkan relevansi topik dalam bidang akademik maupun praktik. </w:t>
      </w:r>
      <w:r w:rsidRPr="00077311">
        <w:rPr>
          <w:sz w:val="22"/>
          <w:szCs w:val="22"/>
          <w:lang w:eastAsia="en-ID"/>
        </w:rPr>
        <w:lastRenderedPageBreak/>
        <w:t>Penulis sering menyertakan fakta, data statistik, atau tren terbaru untuk menunjukkan pentingnya topik tersebut.</w:t>
      </w:r>
    </w:p>
    <w:p w14:paraId="118C5BE1" w14:textId="0A38D108" w:rsidR="00A43D86" w:rsidRDefault="00077311" w:rsidP="00A43D86">
      <w:pPr>
        <w:tabs>
          <w:tab w:val="left" w:pos="426"/>
        </w:tabs>
        <w:spacing w:after="60"/>
        <w:ind w:firstLine="426"/>
        <w:jc w:val="both"/>
        <w:rPr>
          <w:sz w:val="22"/>
          <w:szCs w:val="22"/>
          <w:lang w:eastAsia="en-ID"/>
        </w:rPr>
      </w:pPr>
      <w:r w:rsidRPr="00077311">
        <w:rPr>
          <w:sz w:val="22"/>
          <w:szCs w:val="22"/>
          <w:lang w:eastAsia="en-ID"/>
        </w:rPr>
        <w:t>Setelah menyajikan latar belakang, pendahuluan berfokus pada pernyataan masalah penelitian secara lebih spesifik. Bagian ini mengidentifikasi kesenjangan dalam pengetahuan yang sudah ada, keterbatasan dari penelitian sebelumnya, atau pertanyaan yang belum terjawab. Penulis menjelaskan apa yang masih kurang atau belum jelas dalam bidang tersebut, serta mengapa hal itu penting untuk diteliti lebih lanjut.</w:t>
      </w:r>
    </w:p>
    <w:p w14:paraId="2CC8A40A" w14:textId="41090CAD" w:rsidR="00A43D86" w:rsidRPr="00C17067" w:rsidRDefault="009919AA" w:rsidP="009919AA">
      <w:pPr>
        <w:tabs>
          <w:tab w:val="left" w:pos="426"/>
        </w:tabs>
        <w:spacing w:before="180" w:after="60"/>
        <w:jc w:val="both"/>
        <w:rPr>
          <w:b/>
          <w:bCs/>
          <w:i/>
          <w:sz w:val="22"/>
          <w:szCs w:val="22"/>
          <w:lang w:eastAsia="en-ID"/>
        </w:rPr>
      </w:pPr>
      <w:r w:rsidRPr="00C17067">
        <w:rPr>
          <w:b/>
          <w:bCs/>
          <w:i/>
          <w:sz w:val="22"/>
          <w:szCs w:val="22"/>
          <w:lang w:eastAsia="en-ID"/>
        </w:rPr>
        <w:t>Sub Pendahuluan 1</w:t>
      </w:r>
    </w:p>
    <w:p w14:paraId="6A1D65EE" w14:textId="77777777" w:rsidR="009919AA" w:rsidRPr="009919AA" w:rsidRDefault="009919AA" w:rsidP="00C26FFC">
      <w:pPr>
        <w:tabs>
          <w:tab w:val="left" w:pos="426"/>
        </w:tabs>
        <w:spacing w:after="60"/>
        <w:ind w:firstLine="426"/>
        <w:jc w:val="both"/>
        <w:rPr>
          <w:sz w:val="22"/>
          <w:szCs w:val="22"/>
          <w:lang w:eastAsia="en-ID"/>
        </w:rPr>
      </w:pPr>
      <w:r w:rsidRPr="009919AA">
        <w:rPr>
          <w:sz w:val="22"/>
          <w:szCs w:val="22"/>
          <w:lang w:eastAsia="en-ID"/>
        </w:rPr>
        <w:t>Tinjauan pustaka singkat sering muncul berikutnya, merangkum temuan-temuan kunci dari penelitian terdahulu sambil mencatat kelemahan metodologis, inkonsistensi, atau pertanyaan yang belum terjawab. Hal ini menunjukkan pemahaman penulis akan karya sebelumnya dan membingkai penelitian dalam konteks akademis yang lebih luas. Bagian rasional atau signifikansi kemudian menjelaskan alasan mengapa penelitian ini diperlukan. Ini dapat mencakup potensi kontribusi teoretis, aplikasi praktis, atau implikasi kebijakan. Di sinilah penulis sering menyoroti bagaimana penelitian mereka akan mengisi kesenjangan yang teridentifikasi atau mengatasi masalah yang dikemukakan.</w:t>
      </w:r>
    </w:p>
    <w:p w14:paraId="04DC4916" w14:textId="77777777" w:rsidR="009919AA" w:rsidRPr="009919AA" w:rsidRDefault="009919AA" w:rsidP="009919AA">
      <w:pPr>
        <w:tabs>
          <w:tab w:val="left" w:pos="426"/>
        </w:tabs>
        <w:spacing w:after="60"/>
        <w:ind w:firstLine="426"/>
        <w:jc w:val="both"/>
        <w:rPr>
          <w:sz w:val="22"/>
          <w:szCs w:val="22"/>
          <w:lang w:eastAsia="en-ID"/>
        </w:rPr>
      </w:pPr>
      <w:r w:rsidRPr="009919AA">
        <w:rPr>
          <w:sz w:val="22"/>
          <w:szCs w:val="22"/>
          <w:lang w:eastAsia="en-ID"/>
        </w:rPr>
        <w:t>Pendahuluan kemudian beralih ke tujuan, sasaran, atau pertanyaan penelitian. Hal-hal ini harus dinyatakan dengan jelas, ringkas, dan selaras dengan ruang lingkup penelitian. Dalam beberapa disiplin ilmu, hipotesis juga disebutkan secara eksplisit pada tahap ini. Beberapa pendahuluan juga mencakup ruang lingkup dan batasan, yang secara singkat mendefinisikan batasan penelitian untuk menghindari salah tafsir atas jangkauan penelitian.</w:t>
      </w:r>
    </w:p>
    <w:p w14:paraId="21CD6541" w14:textId="11EC7A81" w:rsidR="009919AA" w:rsidRDefault="009919AA" w:rsidP="009919AA">
      <w:pPr>
        <w:tabs>
          <w:tab w:val="left" w:pos="426"/>
        </w:tabs>
        <w:spacing w:after="120"/>
        <w:ind w:firstLine="426"/>
        <w:jc w:val="both"/>
        <w:rPr>
          <w:sz w:val="22"/>
          <w:szCs w:val="22"/>
          <w:lang w:eastAsia="en-ID"/>
        </w:rPr>
      </w:pPr>
      <w:r w:rsidRPr="009919AA">
        <w:rPr>
          <w:sz w:val="22"/>
          <w:szCs w:val="22"/>
          <w:lang w:eastAsia="en-ID"/>
        </w:rPr>
        <w:t>Singkatnya, pendahuluan berfungsi informatif sekaligus persuasif: memberikan informasi dengan menyajikan latar belakang yang relevan dan kondisi pengetahuan terkini, dan meyakinkan dengan menunjukkan bahwa masalah penelitian layak diselidiki dan bahwa penelitian ini akan memberikan kontribusi yang bermakna. Pendahuluan yang efektif disusun secara logis, bergerak dari umum ke khusus, dan harus ditulis dengan jelas untuk menarik minat pembaca, baik pakar maupun non-spesialis.</w:t>
      </w:r>
    </w:p>
    <w:p w14:paraId="3F92577F" w14:textId="2D0EE014" w:rsidR="00A43D86" w:rsidRPr="00C17067" w:rsidRDefault="009919AA" w:rsidP="00C26FFC">
      <w:pPr>
        <w:tabs>
          <w:tab w:val="left" w:pos="426"/>
        </w:tabs>
        <w:spacing w:before="180" w:after="60"/>
        <w:jc w:val="both"/>
        <w:rPr>
          <w:b/>
          <w:bCs/>
          <w:i/>
          <w:sz w:val="22"/>
          <w:szCs w:val="22"/>
          <w:lang w:eastAsia="en-ID"/>
        </w:rPr>
      </w:pPr>
      <w:r w:rsidRPr="00C17067">
        <w:rPr>
          <w:b/>
          <w:bCs/>
          <w:i/>
          <w:sz w:val="22"/>
          <w:szCs w:val="22"/>
          <w:lang w:eastAsia="en-ID"/>
        </w:rPr>
        <w:t>Sub Pendahuluan</w:t>
      </w:r>
      <w:r w:rsidR="00A43D86" w:rsidRPr="00C17067">
        <w:rPr>
          <w:b/>
          <w:bCs/>
          <w:i/>
          <w:sz w:val="22"/>
          <w:szCs w:val="22"/>
          <w:lang w:eastAsia="en-ID"/>
        </w:rPr>
        <w:t xml:space="preserve"> 2</w:t>
      </w:r>
    </w:p>
    <w:p w14:paraId="6C338AFC" w14:textId="4F44C343" w:rsidR="00A43D86" w:rsidRPr="00C154E6" w:rsidRDefault="009919AA" w:rsidP="00A43D86">
      <w:pPr>
        <w:tabs>
          <w:tab w:val="left" w:pos="426"/>
        </w:tabs>
        <w:spacing w:after="60"/>
        <w:ind w:firstLine="426"/>
        <w:jc w:val="both"/>
        <w:rPr>
          <w:sz w:val="22"/>
          <w:szCs w:val="22"/>
          <w:lang w:eastAsia="en-ID"/>
        </w:rPr>
      </w:pPr>
      <w:r w:rsidRPr="009919AA">
        <w:rPr>
          <w:sz w:val="22"/>
          <w:szCs w:val="22"/>
          <w:lang w:eastAsia="en-ID"/>
        </w:rPr>
        <w:t xml:space="preserve">Dalam jurnal ini, semua referensi dan sitasi dalam teks mengikuti gaya sitasi </w:t>
      </w:r>
      <w:r w:rsidRPr="003938A8">
        <w:rPr>
          <w:i/>
          <w:iCs/>
          <w:sz w:val="22"/>
          <w:szCs w:val="22"/>
          <w:lang w:eastAsia="en-ID"/>
        </w:rPr>
        <w:t>Institute of Electrical and Electronics Engineers</w:t>
      </w:r>
      <w:r w:rsidRPr="009919AA">
        <w:rPr>
          <w:sz w:val="22"/>
          <w:szCs w:val="22"/>
          <w:lang w:eastAsia="en-ID"/>
        </w:rPr>
        <w:t xml:space="preserve"> (IEEE). Gaya IEEE menggunakan sistem sitasi bernomor, di mana sumber dikutip dalam teks menggunakan nomor dalam tanda kurung, seperti</w:t>
      </w:r>
      <w:r>
        <w:rPr>
          <w:sz w:val="22"/>
          <w:szCs w:val="22"/>
          <w:lang w:eastAsia="en-ID"/>
        </w:rPr>
        <w:t xml:space="preserve"> </w:t>
      </w:r>
      <w:sdt>
        <w:sdtPr>
          <w:rPr>
            <w:color w:val="000000"/>
            <w:sz w:val="22"/>
            <w:szCs w:val="22"/>
            <w:lang w:eastAsia="en-ID"/>
          </w:rPr>
          <w:tag w:val="MENDELEY_CITATION_v3_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"/>
          <w:id w:val="240148415"/>
          <w:placeholder>
            <w:docPart w:val="D43634F6141B4D7E8FC4806AFCBA780F"/>
          </w:placeholder>
        </w:sdtPr>
        <w:sdtContent>
          <w:r w:rsidRPr="007D40A6">
            <w:rPr>
              <w:color w:val="000000"/>
              <w:sz w:val="22"/>
              <w:szCs w:val="22"/>
              <w:lang w:eastAsia="en-ID"/>
            </w:rPr>
            <w:t>[1]</w:t>
          </w:r>
        </w:sdtContent>
      </w:sdt>
      <w:r w:rsidRPr="00C154E6">
        <w:rPr>
          <w:sz w:val="22"/>
          <w:szCs w:val="22"/>
          <w:lang w:eastAsia="en-ID"/>
        </w:rPr>
        <w:t>,</w:t>
      </w:r>
      <w:r w:rsidRPr="009919AA">
        <w:rPr>
          <w:sz w:val="22"/>
          <w:szCs w:val="22"/>
          <w:lang w:eastAsia="en-ID"/>
        </w:rPr>
        <w:t xml:space="preserve"> yang sesuai dengan referensi lengkap di bagian bibliografi atau referensi. Penomoran diberikan sesuai urutan kemunculan sumber pertama kali dalam teks, dan setiap nomor sesuai dengan sumber yang sama di seluruh artikel (</w:t>
      </w:r>
      <w:r w:rsidRPr="009919AA">
        <w:rPr>
          <w:color w:val="0000FF"/>
          <w:sz w:val="22"/>
          <w:szCs w:val="22"/>
          <w:lang w:eastAsia="en-ID"/>
        </w:rPr>
        <w:t xml:space="preserve">lihat contoh </w:t>
      </w:r>
      <w:r>
        <w:rPr>
          <w:color w:val="0000FF"/>
          <w:sz w:val="22"/>
          <w:szCs w:val="22"/>
          <w:lang w:eastAsia="en-ID"/>
        </w:rPr>
        <w:t>pada</w:t>
      </w:r>
      <w:r w:rsidRPr="009919AA">
        <w:rPr>
          <w:color w:val="0000FF"/>
          <w:sz w:val="22"/>
          <w:szCs w:val="22"/>
          <w:lang w:eastAsia="en-ID"/>
        </w:rPr>
        <w:t xml:space="preserve"> bagian </w:t>
      </w:r>
      <w:r w:rsidR="00376663" w:rsidRPr="00376663">
        <w:rPr>
          <w:b/>
          <w:bCs/>
          <w:color w:val="0000FF"/>
          <w:sz w:val="22"/>
          <w:szCs w:val="22"/>
          <w:lang w:eastAsia="en-ID"/>
        </w:rPr>
        <w:t>REFERENSI</w:t>
      </w:r>
      <w:r w:rsidRPr="009919AA">
        <w:rPr>
          <w:sz w:val="22"/>
          <w:szCs w:val="22"/>
          <w:lang w:eastAsia="en-ID"/>
        </w:rPr>
        <w:t>).</w:t>
      </w:r>
    </w:p>
    <w:p w14:paraId="1067DC50" w14:textId="2F59B384" w:rsidR="00A43D86" w:rsidRPr="00C154E6" w:rsidRDefault="009919AA" w:rsidP="00A43D86">
      <w:pPr>
        <w:tabs>
          <w:tab w:val="left" w:pos="426"/>
        </w:tabs>
        <w:spacing w:after="60"/>
        <w:ind w:firstLine="426"/>
        <w:jc w:val="both"/>
        <w:rPr>
          <w:sz w:val="22"/>
          <w:szCs w:val="22"/>
          <w:lang w:eastAsia="en-ID"/>
        </w:rPr>
      </w:pPr>
      <w:r w:rsidRPr="009919AA">
        <w:rPr>
          <w:sz w:val="22"/>
          <w:szCs w:val="22"/>
          <w:lang w:eastAsia="en-ID"/>
        </w:rPr>
        <w:t>Sitasi dalam teks ditempatkan di dalam tanda kurung siku, misalnya: sesuai dengan metode dalam</w:t>
      </w:r>
      <w:r>
        <w:rPr>
          <w:sz w:val="22"/>
          <w:szCs w:val="22"/>
          <w:lang w:eastAsia="en-ID"/>
        </w:rPr>
        <w:t xml:space="preserve"> </w:t>
      </w:r>
      <w:r w:rsidRPr="00C154E6">
        <w:rPr>
          <w:sz w:val="22"/>
          <w:szCs w:val="22"/>
          <w:lang w:eastAsia="en-ID"/>
        </w:rPr>
        <w:t xml:space="preserve"> </w:t>
      </w:r>
      <w:sdt>
        <w:sdtPr>
          <w:rPr>
            <w:color w:val="000000"/>
            <w:sz w:val="22"/>
            <w:szCs w:val="22"/>
            <w:lang w:eastAsia="en-ID"/>
          </w:rPr>
          <w:tag w:val="MENDELEY_CITATION_v3_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"/>
          <w:id w:val="-48682765"/>
          <w:placeholder>
            <w:docPart w:val="FD361CD23F904A27A9795B25A043124E"/>
          </w:placeholder>
        </w:sdtPr>
        <w:sdtContent>
          <w:r w:rsidRPr="007D40A6">
            <w:rPr>
              <w:color w:val="000000"/>
              <w:sz w:val="22"/>
              <w:szCs w:val="22"/>
              <w:lang w:eastAsia="en-ID"/>
            </w:rPr>
            <w:t>[2]</w:t>
          </w:r>
        </w:sdtContent>
      </w:sdt>
      <w:r w:rsidRPr="009919AA">
        <w:rPr>
          <w:sz w:val="22"/>
          <w:szCs w:val="22"/>
          <w:lang w:eastAsia="en-ID"/>
        </w:rPr>
        <w:t>, atau penelitian sebelumnya</w:t>
      </w:r>
      <w:r>
        <w:rPr>
          <w:sz w:val="22"/>
          <w:szCs w:val="22"/>
          <w:lang w:eastAsia="en-ID"/>
        </w:rPr>
        <w:t xml:space="preserve"> </w:t>
      </w:r>
      <w:sdt>
        <w:sdtPr>
          <w:rPr>
            <w:color w:val="000000"/>
            <w:sz w:val="22"/>
            <w:szCs w:val="22"/>
            <w:lang w:eastAsia="en-ID"/>
          </w:rPr>
          <w:tag w:val="MENDELEY_CITATION_v3_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"/>
          <w:id w:val="1186785006"/>
          <w:placeholder>
            <w:docPart w:val="1ECB76BE2FDE420F96C345E75D33674B"/>
          </w:placeholder>
        </w:sdtPr>
        <w:sdtContent>
          <w:r w:rsidRPr="007D40A6">
            <w:rPr>
              <w:color w:val="000000"/>
              <w:sz w:val="22"/>
              <w:szCs w:val="22"/>
              <w:lang w:eastAsia="en-ID"/>
            </w:rPr>
            <w:t>[3]</w:t>
          </w:r>
        </w:sdtContent>
      </w:sdt>
      <w:r w:rsidRPr="00C154E6">
        <w:rPr>
          <w:sz w:val="22"/>
          <w:szCs w:val="22"/>
          <w:lang w:eastAsia="en-ID"/>
        </w:rPr>
        <w:t xml:space="preserve">, </w:t>
      </w:r>
      <w:sdt>
        <w:sdtPr>
          <w:rPr>
            <w:color w:val="000000"/>
            <w:sz w:val="22"/>
            <w:szCs w:val="22"/>
            <w:lang w:eastAsia="en-ID"/>
          </w:rPr>
          <w:tag w:val="MENDELEY_CITATION_v3_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"/>
          <w:id w:val="-1748256400"/>
          <w:placeholder>
            <w:docPart w:val="1ECB76BE2FDE420F96C345E75D33674B"/>
          </w:placeholder>
        </w:sdtPr>
        <w:sdtContent>
          <w:r w:rsidRPr="007D40A6">
            <w:rPr>
              <w:color w:val="000000"/>
              <w:sz w:val="22"/>
              <w:szCs w:val="22"/>
              <w:lang w:eastAsia="en-ID"/>
            </w:rPr>
            <w:t>[4]</w:t>
          </w:r>
        </w:sdtContent>
      </w:sdt>
      <w:r w:rsidRPr="00C154E6">
        <w:rPr>
          <w:sz w:val="22"/>
          <w:szCs w:val="22"/>
          <w:lang w:eastAsia="en-ID"/>
        </w:rPr>
        <w:t>.</w:t>
      </w:r>
      <w:r w:rsidRPr="009919AA">
        <w:rPr>
          <w:sz w:val="22"/>
          <w:szCs w:val="22"/>
          <w:lang w:eastAsia="en-ID"/>
        </w:rPr>
        <w:t xml:space="preserve"> Daftar referensi di akhir artikel disusun secara numerik (bukan alfabetis) sesuai dengan urutan sitasi dalam teks.</w:t>
      </w:r>
    </w:p>
    <w:p w14:paraId="7B7B98CA" w14:textId="22648014" w:rsidR="00A43D86" w:rsidRDefault="009919AA" w:rsidP="00DE33B0">
      <w:pPr>
        <w:tabs>
          <w:tab w:val="left" w:pos="426"/>
        </w:tabs>
        <w:spacing w:after="60"/>
        <w:ind w:firstLine="426"/>
        <w:jc w:val="both"/>
        <w:rPr>
          <w:sz w:val="22"/>
          <w:szCs w:val="22"/>
          <w:lang w:eastAsia="en-ID"/>
        </w:rPr>
      </w:pPr>
      <w:r w:rsidRPr="009919AA">
        <w:rPr>
          <w:sz w:val="22"/>
          <w:szCs w:val="22"/>
          <w:lang w:eastAsia="en-ID"/>
        </w:rPr>
        <w:t xml:space="preserve">Setiap entri referensi mematuhi aturan format IEEE, yang bervariasi tergantung pada jenis sumber (misalnya, artikel jurnal, </w:t>
      </w:r>
      <w:r>
        <w:rPr>
          <w:sz w:val="22"/>
          <w:szCs w:val="22"/>
          <w:lang w:eastAsia="en-ID"/>
        </w:rPr>
        <w:t>artikel</w:t>
      </w:r>
      <w:r w:rsidRPr="009919AA">
        <w:rPr>
          <w:sz w:val="22"/>
          <w:szCs w:val="22"/>
          <w:lang w:eastAsia="en-ID"/>
        </w:rPr>
        <w:t xml:space="preserve"> konferensi, buku, atau situs web). Format umumnya mencakup inisial penulis diikuti nama belakang, judul karya dalam tanda kutip (untuk artikel atau bab) atau miring (untuk buku), judul terbitan, volume, nomor halaman, penerbit, tempat terbit, dan tahun. Untuk sumber daring, DOI atau URL dan tanggal akses dicantumkan jika berlaku.</w:t>
      </w:r>
    </w:p>
    <w:p w14:paraId="4FA17245" w14:textId="3AD30D11" w:rsidR="00A43D86" w:rsidRPr="00C17067" w:rsidRDefault="009919AA" w:rsidP="00C26FFC">
      <w:pPr>
        <w:tabs>
          <w:tab w:val="left" w:pos="426"/>
        </w:tabs>
        <w:spacing w:before="180" w:after="60"/>
        <w:jc w:val="both"/>
        <w:rPr>
          <w:b/>
          <w:bCs/>
          <w:i/>
          <w:sz w:val="22"/>
          <w:szCs w:val="22"/>
          <w:lang w:eastAsia="en-ID"/>
        </w:rPr>
      </w:pPr>
      <w:r w:rsidRPr="00C17067">
        <w:rPr>
          <w:b/>
          <w:bCs/>
          <w:i/>
          <w:sz w:val="22"/>
          <w:szCs w:val="22"/>
          <w:lang w:eastAsia="en-ID"/>
        </w:rPr>
        <w:t>Tabel dan Gambar</w:t>
      </w:r>
    </w:p>
    <w:p w14:paraId="4E30D371" w14:textId="77777777" w:rsidR="009919AA" w:rsidRPr="009919AA" w:rsidRDefault="009919AA" w:rsidP="009919AA">
      <w:pPr>
        <w:tabs>
          <w:tab w:val="left" w:pos="426"/>
        </w:tabs>
        <w:spacing w:after="60"/>
        <w:ind w:firstLine="426"/>
        <w:jc w:val="both"/>
        <w:rPr>
          <w:sz w:val="22"/>
          <w:szCs w:val="22"/>
          <w:lang w:eastAsia="en-ID"/>
        </w:rPr>
      </w:pPr>
      <w:r w:rsidRPr="009919AA">
        <w:rPr>
          <w:sz w:val="22"/>
          <w:szCs w:val="22"/>
          <w:lang w:eastAsia="en-ID"/>
        </w:rPr>
        <w:t>Tabel dan gambar merupakan elemen penting dalam artikel ilmiah, yang digunakan untuk menyajikan data, hasil, dan ilustrasi secara jelas dan terorganisir. Dalam jurnal ini, penulis harus mengikuti panduan di bawah ini untuk memastikan keseragaman dan keterbacaan.</w:t>
      </w:r>
    </w:p>
    <w:p w14:paraId="422C6B8B" w14:textId="0DFB132B" w:rsidR="009919AA" w:rsidRPr="009919AA" w:rsidRDefault="009919AA" w:rsidP="009919AA">
      <w:pPr>
        <w:tabs>
          <w:tab w:val="left" w:pos="426"/>
        </w:tabs>
        <w:spacing w:after="60"/>
        <w:ind w:firstLine="426"/>
        <w:jc w:val="both"/>
        <w:rPr>
          <w:sz w:val="22"/>
          <w:szCs w:val="22"/>
          <w:lang w:eastAsia="en-ID"/>
        </w:rPr>
      </w:pPr>
      <w:r w:rsidRPr="009919AA">
        <w:rPr>
          <w:sz w:val="22"/>
          <w:szCs w:val="22"/>
          <w:lang w:eastAsia="en-ID"/>
        </w:rPr>
        <w:t>Tabel dan gambar harus jelas, artinya pembaca dapat memahami isinya tanpa perlu merujuk terlalu jauh ke teks utama. Setiap tabel dan gambar harus diberi nomor urut sesuai urutan kemunculannya dalam teks (misalnya, Tabel 1, Tabel 2; Gambar 1, Gambar 2). Semua tabel dan gambar harus dikutip dalam teks sebelum muncul (</w:t>
      </w:r>
      <w:r w:rsidRPr="009919AA">
        <w:rPr>
          <w:color w:val="0000FF"/>
          <w:sz w:val="22"/>
          <w:szCs w:val="22"/>
          <w:lang w:eastAsia="en-ID"/>
        </w:rPr>
        <w:t xml:space="preserve">lihat contoh Tabel dan Gambar </w:t>
      </w:r>
      <w:r>
        <w:rPr>
          <w:color w:val="0000FF"/>
          <w:sz w:val="22"/>
          <w:szCs w:val="22"/>
          <w:lang w:eastAsia="en-ID"/>
        </w:rPr>
        <w:t>pada</w:t>
      </w:r>
      <w:r w:rsidRPr="009919AA">
        <w:rPr>
          <w:color w:val="0000FF"/>
          <w:sz w:val="22"/>
          <w:szCs w:val="22"/>
          <w:lang w:eastAsia="en-ID"/>
        </w:rPr>
        <w:t xml:space="preserve"> bagian </w:t>
      </w:r>
      <w:r w:rsidRPr="009919AA">
        <w:rPr>
          <w:b/>
          <w:bCs/>
          <w:color w:val="0000FF"/>
          <w:sz w:val="22"/>
          <w:szCs w:val="22"/>
          <w:lang w:eastAsia="en-ID"/>
        </w:rPr>
        <w:t>Hasil</w:t>
      </w:r>
      <w:r w:rsidRPr="009919AA">
        <w:rPr>
          <w:sz w:val="22"/>
          <w:szCs w:val="22"/>
          <w:lang w:eastAsia="en-ID"/>
        </w:rPr>
        <w:t>).</w:t>
      </w:r>
    </w:p>
    <w:p w14:paraId="27109110" w14:textId="25638678" w:rsidR="00A43D86" w:rsidRDefault="009919AA" w:rsidP="009919AA">
      <w:pPr>
        <w:tabs>
          <w:tab w:val="left" w:pos="426"/>
        </w:tabs>
        <w:spacing w:after="60"/>
        <w:ind w:firstLine="426"/>
        <w:jc w:val="both"/>
        <w:rPr>
          <w:sz w:val="22"/>
          <w:szCs w:val="22"/>
          <w:lang w:eastAsia="en-ID"/>
        </w:rPr>
      </w:pPr>
      <w:r w:rsidRPr="00C04347">
        <w:rPr>
          <w:i/>
          <w:iCs/>
          <w:sz w:val="22"/>
          <w:szCs w:val="22"/>
          <w:lang w:eastAsia="en-ID"/>
        </w:rPr>
        <w:t xml:space="preserve">Format </w:t>
      </w:r>
      <w:r w:rsidR="00C04347" w:rsidRPr="00C04347">
        <w:rPr>
          <w:i/>
          <w:iCs/>
          <w:sz w:val="22"/>
          <w:szCs w:val="22"/>
          <w:lang w:eastAsia="en-ID"/>
        </w:rPr>
        <w:t>Tabel</w:t>
      </w:r>
      <w:r w:rsidRPr="009919AA">
        <w:rPr>
          <w:sz w:val="22"/>
          <w:szCs w:val="22"/>
          <w:lang w:eastAsia="en-ID"/>
        </w:rPr>
        <w:t xml:space="preserve">. Semua tabel dalam jurnal ini harus disajikan dengan spasi tunggal (satu spasi) untuk memastikan kekompakan dan kejelasan. Ukuran font yang digunakan untuk tabel adalah 10 poin, </w:t>
      </w:r>
      <w:r w:rsidRPr="009919AA">
        <w:rPr>
          <w:sz w:val="22"/>
          <w:szCs w:val="22"/>
          <w:lang w:eastAsia="en-ID"/>
        </w:rPr>
        <w:lastRenderedPageBreak/>
        <w:t>konsisten di seluruh judul, tajuk, dan isi tabel. Gaya font harus sesuai dengan teks naskah utama (misalnya, Times New Roman), untuk memastikan keseragaman di seluruh dokumen.</w:t>
      </w:r>
      <w:r w:rsidR="00A43D86">
        <w:rPr>
          <w:sz w:val="22"/>
          <w:szCs w:val="22"/>
          <w:lang w:eastAsia="en-ID"/>
        </w:rPr>
        <w:t xml:space="preserve"> </w:t>
      </w:r>
    </w:p>
    <w:p w14:paraId="0EDC8CDB" w14:textId="77777777" w:rsidR="00C04347" w:rsidRPr="00C04347" w:rsidRDefault="00C04347" w:rsidP="00BE1BA3">
      <w:pPr>
        <w:tabs>
          <w:tab w:val="left" w:pos="426"/>
        </w:tabs>
        <w:spacing w:after="60"/>
        <w:ind w:firstLine="426"/>
        <w:jc w:val="both"/>
        <w:rPr>
          <w:sz w:val="22"/>
          <w:szCs w:val="22"/>
          <w:lang w:eastAsia="en-ID"/>
        </w:rPr>
      </w:pPr>
      <w:r w:rsidRPr="00C04347">
        <w:rPr>
          <w:sz w:val="22"/>
          <w:szCs w:val="22"/>
          <w:lang w:eastAsia="en-ID"/>
        </w:rPr>
        <w:t>Judul kolom harus dicetak tebal dan dipisahkan dari isi tabel dengan satu garis horizontal. Hanya judul kolom dan bagian bawah tabel yang boleh berisi garis horizontal; garis vertikal harus dihindari untuk menjaga tampilan yang bersih dan profesional.</w:t>
      </w:r>
    </w:p>
    <w:p w14:paraId="3E146F59" w14:textId="77777777" w:rsidR="00C04347" w:rsidRPr="00C04347" w:rsidRDefault="00C04347" w:rsidP="00BE1BA3">
      <w:pPr>
        <w:tabs>
          <w:tab w:val="left" w:pos="426"/>
        </w:tabs>
        <w:spacing w:after="60"/>
        <w:ind w:firstLine="426"/>
        <w:jc w:val="both"/>
        <w:rPr>
          <w:sz w:val="22"/>
          <w:szCs w:val="22"/>
          <w:lang w:eastAsia="en-ID"/>
        </w:rPr>
      </w:pPr>
      <w:r w:rsidRPr="00C04347">
        <w:rPr>
          <w:sz w:val="22"/>
          <w:szCs w:val="22"/>
          <w:lang w:eastAsia="en-ID"/>
        </w:rPr>
        <w:t>Judul tabel ditempatkan di atas tabel dengan font 10 poin, spasi tunggal, dan harus menggambarkan isi tabel dengan jelas. Tabel harus diberi nomor urut (Tabel 1, Tabel 2, dst.) sesuai dengan penyebutan pertama dalam teks.</w:t>
      </w:r>
    </w:p>
    <w:p w14:paraId="081EAA87" w14:textId="1672FAD1" w:rsidR="00C04347" w:rsidRDefault="00C04347" w:rsidP="00BE1BA3">
      <w:pPr>
        <w:tabs>
          <w:tab w:val="left" w:pos="426"/>
        </w:tabs>
        <w:spacing w:after="60"/>
        <w:ind w:firstLine="426"/>
        <w:jc w:val="both"/>
        <w:rPr>
          <w:sz w:val="22"/>
          <w:szCs w:val="22"/>
          <w:lang w:eastAsia="en-ID"/>
        </w:rPr>
      </w:pPr>
      <w:r w:rsidRPr="00C04347">
        <w:rPr>
          <w:sz w:val="22"/>
          <w:szCs w:val="22"/>
          <w:lang w:eastAsia="en-ID"/>
        </w:rPr>
        <w:t>Data di dalam tabel harus diratakan secara konsisten, data numerik rata kanan atau tengah, dan teks rata kiri atau tengah, tergantung pada sifat konten. Jika berlaku, sertakan satuan ukuran pada judul kolom. Jika sumber data bukan asli, sitasi bergaya IEEE harus dicantumkan di bawah tabel (misalnya, Sumber: Diadaptasi dari</w:t>
      </w:r>
      <w:r>
        <w:rPr>
          <w:sz w:val="22"/>
          <w:szCs w:val="22"/>
          <w:lang w:eastAsia="en-ID"/>
        </w:rPr>
        <w:t xml:space="preserve"> </w:t>
      </w:r>
      <w:sdt>
        <w:sdtPr>
          <w:rPr>
            <w:color w:val="000000"/>
            <w:sz w:val="22"/>
            <w:szCs w:val="22"/>
            <w:lang w:eastAsia="en-ID"/>
          </w:rPr>
          <w:tag w:val="MENDELEY_CITATION_v3_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"/>
          <w:id w:val="1880821219"/>
          <w:placeholder>
            <w:docPart w:val="F0526126F16842999FCB112F64944803"/>
          </w:placeholder>
        </w:sdtPr>
        <w:sdtContent>
          <w:r w:rsidRPr="007D40A6">
            <w:rPr>
              <w:color w:val="000000"/>
              <w:sz w:val="22"/>
              <w:szCs w:val="22"/>
              <w:lang w:eastAsia="en-ID"/>
            </w:rPr>
            <w:t>[3]</w:t>
          </w:r>
        </w:sdtContent>
      </w:sdt>
      <w:r w:rsidRPr="00C04347">
        <w:rPr>
          <w:sz w:val="22"/>
          <w:szCs w:val="22"/>
          <w:lang w:eastAsia="en-ID"/>
        </w:rPr>
        <w:t>).</w:t>
      </w:r>
    </w:p>
    <w:p w14:paraId="6D849986" w14:textId="77777777" w:rsidR="00C04347" w:rsidRPr="00C04347" w:rsidRDefault="00C04347" w:rsidP="00BE1BA3">
      <w:pPr>
        <w:tabs>
          <w:tab w:val="left" w:pos="426"/>
        </w:tabs>
        <w:spacing w:after="60"/>
        <w:ind w:firstLine="426"/>
        <w:jc w:val="both"/>
        <w:rPr>
          <w:sz w:val="22"/>
          <w:szCs w:val="22"/>
          <w:lang w:eastAsia="en-ID"/>
        </w:rPr>
      </w:pPr>
      <w:r w:rsidRPr="00C04347">
        <w:rPr>
          <w:i/>
          <w:iCs/>
          <w:sz w:val="22"/>
          <w:szCs w:val="22"/>
          <w:lang w:eastAsia="en-ID"/>
        </w:rPr>
        <w:t>Format Gambar</w:t>
      </w:r>
      <w:r w:rsidRPr="00C04347">
        <w:rPr>
          <w:sz w:val="22"/>
          <w:szCs w:val="22"/>
          <w:lang w:eastAsia="en-ID"/>
        </w:rPr>
        <w:t>. Gambar harus ditempatkan sedekat mungkin dengan penyebutan pertamanya dalam teks untuk menjaga alur logis dan kejelasan bagi pembaca. Setiap gambar harus dipusatkan pada halaman dan dipisahkan dengan jelas dari teks di sekitarnya dengan spasi yang memadai sebelum dan sesudah gambar.</w:t>
      </w:r>
    </w:p>
    <w:p w14:paraId="1302A8E9" w14:textId="7440897C" w:rsidR="00C04347" w:rsidRPr="00C04347" w:rsidRDefault="00C04347" w:rsidP="00BE1BA3">
      <w:pPr>
        <w:tabs>
          <w:tab w:val="left" w:pos="426"/>
        </w:tabs>
        <w:spacing w:after="60"/>
        <w:ind w:firstLine="426"/>
        <w:jc w:val="both"/>
        <w:rPr>
          <w:sz w:val="22"/>
          <w:szCs w:val="22"/>
          <w:lang w:eastAsia="en-ID"/>
        </w:rPr>
      </w:pPr>
      <w:r w:rsidRPr="00C04347">
        <w:rPr>
          <w:sz w:val="22"/>
          <w:szCs w:val="22"/>
          <w:lang w:eastAsia="en-ID"/>
        </w:rPr>
        <w:t>Semua keterangan gambar harus ditempatkan di bawah gambar, ditulis dengan font 10, spasi tunggal, dan harus menjelaskan isi gambar secara ringkas. Keterangan gambar harus cukup jelas, sehingga pembaca dapat memahami gambar tanpa perlu merujuk terlalu jauh ke teks utama.</w:t>
      </w:r>
    </w:p>
    <w:p w14:paraId="6816B69A" w14:textId="6C468B9F" w:rsidR="00C04347" w:rsidRPr="00C04347" w:rsidRDefault="00C04347" w:rsidP="00BE1BA3">
      <w:pPr>
        <w:tabs>
          <w:tab w:val="left" w:pos="426"/>
        </w:tabs>
        <w:spacing w:after="60"/>
        <w:ind w:firstLine="426"/>
        <w:jc w:val="both"/>
        <w:rPr>
          <w:sz w:val="22"/>
          <w:szCs w:val="22"/>
          <w:lang w:eastAsia="en-ID"/>
        </w:rPr>
      </w:pPr>
      <w:r w:rsidRPr="00C04347">
        <w:rPr>
          <w:sz w:val="22"/>
          <w:szCs w:val="22"/>
          <w:lang w:eastAsia="en-ID"/>
        </w:rPr>
        <w:t xml:space="preserve">Hindari elemen dekoratif yang berlebihan. Gambar harus jelas, tepat, dan berfokus pada penyampaian data atau ilustrasi yang relevan. Jika menggunakan warna, pastikan gambar tetap dapat dibedakan dalam pencetakan skala abu-abu. Saat menggunakan data, gambar, atau diagram dari sumber lain, atribusi yang tepat dalam gaya IEEE harus dicantumkan di akhir keterangan gambar (misalnya, Sumber: Diadaptasi dari </w:t>
      </w:r>
      <w:r w:rsidR="00BE1BA3" w:rsidRPr="00D45D30">
        <w:rPr>
          <w:sz w:val="22"/>
          <w:szCs w:val="22"/>
          <w:lang w:eastAsia="en-ID"/>
        </w:rPr>
        <w:t xml:space="preserve"> </w:t>
      </w:r>
      <w:sdt>
        <w:sdtPr>
          <w:rPr>
            <w:color w:val="000000"/>
            <w:sz w:val="22"/>
            <w:szCs w:val="22"/>
            <w:lang w:eastAsia="en-ID"/>
          </w:rPr>
          <w:tag w:val="MENDELEY_CITATION_v3_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"/>
          <w:id w:val="1930464346"/>
          <w:placeholder>
            <w:docPart w:val="FF8A456C605F48C9BE53021ECD72E937"/>
          </w:placeholder>
        </w:sdtPr>
        <w:sdtContent>
          <w:r w:rsidR="00BE1BA3" w:rsidRPr="007D40A6">
            <w:rPr>
              <w:color w:val="000000"/>
              <w:sz w:val="22"/>
              <w:szCs w:val="22"/>
              <w:lang w:eastAsia="en-ID"/>
            </w:rPr>
            <w:t>[4]</w:t>
          </w:r>
        </w:sdtContent>
      </w:sdt>
      <w:r w:rsidRPr="00C04347">
        <w:rPr>
          <w:sz w:val="22"/>
          <w:szCs w:val="22"/>
          <w:lang w:eastAsia="en-ID"/>
        </w:rPr>
        <w:t>).</w:t>
      </w:r>
    </w:p>
    <w:p w14:paraId="096D20C6" w14:textId="09F13437" w:rsidR="00C04347" w:rsidRDefault="00C04347" w:rsidP="00C04347">
      <w:pPr>
        <w:tabs>
          <w:tab w:val="left" w:pos="426"/>
        </w:tabs>
        <w:spacing w:after="120"/>
        <w:ind w:firstLine="426"/>
        <w:jc w:val="both"/>
        <w:rPr>
          <w:sz w:val="22"/>
          <w:szCs w:val="22"/>
          <w:lang w:eastAsia="en-ID"/>
        </w:rPr>
      </w:pPr>
      <w:r w:rsidRPr="00C04347">
        <w:rPr>
          <w:sz w:val="22"/>
          <w:szCs w:val="22"/>
          <w:lang w:eastAsia="en-ID"/>
        </w:rPr>
        <w:t xml:space="preserve">Gambar harus disiapkan dalam resolusi yang tepat (96 hingga 300 dpi) untuk memastikan reproduksi yang jelas dalam format cetak dan digital. Format berkas yang dapat diterima meliputi JPEG, PNG, </w:t>
      </w:r>
      <w:r w:rsidR="00BE1BA3">
        <w:rPr>
          <w:sz w:val="22"/>
          <w:szCs w:val="22"/>
          <w:lang w:eastAsia="en-ID"/>
        </w:rPr>
        <w:t>atau</w:t>
      </w:r>
      <w:r w:rsidRPr="00C04347">
        <w:rPr>
          <w:sz w:val="22"/>
          <w:szCs w:val="22"/>
          <w:lang w:eastAsia="en-ID"/>
        </w:rPr>
        <w:t xml:space="preserve"> TIFF. Jika suatu gambar memiliki beberapa bagian (misalnya, Gambar 3(a), Gambar 3(b)), beri label setiap bagian dengan jelas di dalam gambar dan jelaskan dalam keterangan gambar.</w:t>
      </w:r>
    </w:p>
    <w:p w14:paraId="669FD0B7" w14:textId="77777777" w:rsidR="00A43D86" w:rsidRPr="00AE1173" w:rsidRDefault="00A43D86" w:rsidP="002462AC">
      <w:pPr>
        <w:tabs>
          <w:tab w:val="left" w:pos="426"/>
        </w:tabs>
        <w:spacing w:after="60"/>
        <w:jc w:val="both"/>
        <w:rPr>
          <w:bCs/>
          <w:sz w:val="22"/>
          <w:szCs w:val="22"/>
        </w:rPr>
      </w:pPr>
    </w:p>
    <w:p w14:paraId="1C16FA36" w14:textId="62BCC70E" w:rsidR="00A43D86" w:rsidRPr="00C17067" w:rsidRDefault="00C17067" w:rsidP="00D45441">
      <w:pPr>
        <w:pStyle w:val="ListParagraph"/>
        <w:numPr>
          <w:ilvl w:val="0"/>
          <w:numId w:val="1"/>
        </w:numPr>
        <w:tabs>
          <w:tab w:val="left" w:pos="426"/>
        </w:tabs>
        <w:spacing w:line="276" w:lineRule="auto"/>
        <w:ind w:left="420" w:hanging="420"/>
        <w:jc w:val="both"/>
        <w:rPr>
          <w:b/>
          <w:bCs/>
          <w:sz w:val="28"/>
          <w:szCs w:val="28"/>
          <w:lang w:val="id-ID"/>
        </w:rPr>
      </w:pPr>
      <w:r w:rsidRPr="00C17067">
        <w:rPr>
          <w:b/>
          <w:bCs/>
          <w:sz w:val="28"/>
          <w:szCs w:val="28"/>
        </w:rPr>
        <w:t>Metode</w:t>
      </w:r>
    </w:p>
    <w:p w14:paraId="3889BB84" w14:textId="75A37A1F" w:rsidR="00A43D86" w:rsidRPr="00C17067" w:rsidRDefault="0065432D" w:rsidP="00D45441">
      <w:pPr>
        <w:spacing w:before="120" w:after="120"/>
        <w:jc w:val="both"/>
        <w:rPr>
          <w:b/>
          <w:bCs/>
          <w:i/>
          <w:iCs/>
          <w:sz w:val="22"/>
          <w:szCs w:val="22"/>
        </w:rPr>
      </w:pPr>
      <w:r w:rsidRPr="00C17067">
        <w:rPr>
          <w:b/>
          <w:bCs/>
          <w:i/>
          <w:iCs/>
          <w:sz w:val="22"/>
          <w:szCs w:val="22"/>
        </w:rPr>
        <w:t>Jenis Penelitian</w:t>
      </w:r>
    </w:p>
    <w:p w14:paraId="16EB7EE3" w14:textId="4636E1F4" w:rsidR="00A43D86" w:rsidRPr="00B20AAE" w:rsidRDefault="0065432D" w:rsidP="0065432D">
      <w:pPr>
        <w:tabs>
          <w:tab w:val="left" w:pos="426"/>
        </w:tabs>
        <w:spacing w:before="120" w:after="120"/>
        <w:ind w:firstLine="426"/>
        <w:jc w:val="both"/>
        <w:rPr>
          <w:bCs/>
          <w:sz w:val="22"/>
          <w:szCs w:val="22"/>
        </w:rPr>
      </w:pPr>
      <w:r w:rsidRPr="0065432D">
        <w:rPr>
          <w:bCs/>
          <w:sz w:val="22"/>
          <w:szCs w:val="22"/>
        </w:rPr>
        <w:t>Sebagai contoh, penelitian ini menggunakan pendekatan penelitian kuantitatif dengan desain eksperimental untuk mengevaluasi kinerja dan efisiensi material rekayasa inovatif dalam berbagai kondisi lingkungan dan beban. Eksperimen laboratorium terkontrol dilakukan untuk mengukur parameter utama seperti kekuatan, daya tahan, dan stabilitas termal. Data dikumpulkan melalui pengujian berbasis instrumen dan dianalisis menggunakan metode statistik untuk mengidentifikasi tren kinerja, korelasi, dan peningkatan signifikan dibandingkan dengan material konvensional.</w:t>
      </w:r>
    </w:p>
    <w:p w14:paraId="18F7C71B" w14:textId="7F881E5F" w:rsidR="00A43D86" w:rsidRPr="00C17067" w:rsidRDefault="0065432D" w:rsidP="00C26FFC">
      <w:pPr>
        <w:tabs>
          <w:tab w:val="left" w:pos="426"/>
        </w:tabs>
        <w:spacing w:before="180" w:after="60"/>
        <w:jc w:val="both"/>
        <w:rPr>
          <w:b/>
          <w:bCs/>
          <w:i/>
          <w:iCs/>
          <w:sz w:val="22"/>
          <w:szCs w:val="22"/>
        </w:rPr>
      </w:pPr>
      <w:r w:rsidRPr="00C17067">
        <w:rPr>
          <w:b/>
          <w:bCs/>
          <w:i/>
          <w:iCs/>
          <w:sz w:val="22"/>
          <w:szCs w:val="22"/>
        </w:rPr>
        <w:t>Lokasi Penelitian</w:t>
      </w:r>
    </w:p>
    <w:p w14:paraId="749E203C" w14:textId="4885489D" w:rsidR="00A43D86" w:rsidRPr="00B20AAE" w:rsidRDefault="0065432D" w:rsidP="00C26FFC">
      <w:pPr>
        <w:tabs>
          <w:tab w:val="left" w:pos="426"/>
        </w:tabs>
        <w:spacing w:after="120"/>
        <w:ind w:firstLine="426"/>
        <w:jc w:val="both"/>
        <w:rPr>
          <w:bCs/>
          <w:sz w:val="22"/>
          <w:szCs w:val="22"/>
        </w:rPr>
      </w:pPr>
      <w:r w:rsidRPr="0065432D">
        <w:rPr>
          <w:bCs/>
          <w:sz w:val="22"/>
          <w:szCs w:val="22"/>
        </w:rPr>
        <w:t>Sebagai contoh, penelitian ini dilakukan di Laboratorium Teknik Struktur dan Laboratorium Pengujian Material Fakultas Teknik, [Nama Universitas], Indonesia. Laboratorium-laboratorium ini dipilih karena menyediakan lingkungan yang terkendali dan peralatan pengujian canggih yang diperlukan untuk analisis eksperimental material teknik dan perilaku struktural. Komponen studi lapangan dilakukan di dalam laboratorium, tempat spesimen disiapkan, diuji, dan dipantau dalam berbagai kondisi beban dan lingkungan. Pengaturan ini memastikan pengukuran akurat sifat mekanik, karakteristik kinerja, dan pola kegagalan yang penting untuk evaluasi dan validasi teknik.</w:t>
      </w:r>
    </w:p>
    <w:p w14:paraId="71479E4C" w14:textId="06A24940" w:rsidR="00A43D86" w:rsidRPr="00C17067" w:rsidRDefault="0065432D" w:rsidP="00C26FFC">
      <w:pPr>
        <w:tabs>
          <w:tab w:val="left" w:pos="426"/>
        </w:tabs>
        <w:spacing w:before="180" w:after="60"/>
        <w:jc w:val="both"/>
        <w:rPr>
          <w:b/>
          <w:bCs/>
          <w:i/>
          <w:iCs/>
          <w:sz w:val="22"/>
          <w:szCs w:val="22"/>
        </w:rPr>
      </w:pPr>
      <w:r w:rsidRPr="00C17067">
        <w:rPr>
          <w:b/>
          <w:bCs/>
          <w:i/>
          <w:iCs/>
          <w:sz w:val="22"/>
          <w:szCs w:val="22"/>
        </w:rPr>
        <w:t>Instrumen atau Peralatan</w:t>
      </w:r>
    </w:p>
    <w:p w14:paraId="6390B73A" w14:textId="168759EF" w:rsidR="00A43D86" w:rsidRPr="00B20AAE" w:rsidRDefault="0065432D" w:rsidP="00C26FFC">
      <w:pPr>
        <w:tabs>
          <w:tab w:val="left" w:pos="426"/>
        </w:tabs>
        <w:spacing w:after="120"/>
        <w:ind w:firstLine="434"/>
        <w:jc w:val="both"/>
        <w:rPr>
          <w:bCs/>
          <w:sz w:val="22"/>
          <w:szCs w:val="22"/>
        </w:rPr>
      </w:pPr>
      <w:r w:rsidRPr="0065432D">
        <w:rPr>
          <w:bCs/>
          <w:sz w:val="22"/>
          <w:szCs w:val="22"/>
        </w:rPr>
        <w:t xml:space="preserve">Sebagai contoh, untuk memastikan pengumpulan data yang akurat dan andal, penelitian ini menggunakan berbagai instrumen laboratorium dan peralatan uji yang sesuai untuk analisis teknik. Peralatan utama meliputi </w:t>
      </w:r>
      <w:r>
        <w:rPr>
          <w:bCs/>
          <w:i/>
          <w:iCs/>
          <w:sz w:val="22"/>
          <w:szCs w:val="22"/>
        </w:rPr>
        <w:t>Universal Testing Machine</w:t>
      </w:r>
      <w:r w:rsidRPr="0065432D">
        <w:rPr>
          <w:bCs/>
          <w:sz w:val="22"/>
          <w:szCs w:val="22"/>
        </w:rPr>
        <w:t xml:space="preserve"> (UTM) untuk mengukur kuat tarik dan tekan, Mixer </w:t>
      </w:r>
      <w:r w:rsidRPr="0065432D">
        <w:rPr>
          <w:bCs/>
          <w:sz w:val="22"/>
          <w:szCs w:val="22"/>
        </w:rPr>
        <w:lastRenderedPageBreak/>
        <w:t xml:space="preserve">Beton dan Tangki Pengeringan untuk persiapan spesimen, dan Timbangan Digital untuk proporsi material yang presisi. Instrumen tambahan seperti </w:t>
      </w:r>
      <w:r w:rsidRPr="0065432D">
        <w:rPr>
          <w:bCs/>
          <w:i/>
          <w:iCs/>
          <w:sz w:val="22"/>
          <w:szCs w:val="22"/>
        </w:rPr>
        <w:t>Thermal Chamber</w:t>
      </w:r>
      <w:r w:rsidRPr="0065432D">
        <w:rPr>
          <w:bCs/>
          <w:sz w:val="22"/>
          <w:szCs w:val="22"/>
        </w:rPr>
        <w:t xml:space="preserve"> dan </w:t>
      </w:r>
      <w:r w:rsidRPr="0065432D">
        <w:rPr>
          <w:bCs/>
          <w:i/>
          <w:iCs/>
          <w:sz w:val="22"/>
          <w:szCs w:val="22"/>
        </w:rPr>
        <w:t>Moisture Analyzer</w:t>
      </w:r>
      <w:r w:rsidRPr="0065432D">
        <w:rPr>
          <w:bCs/>
          <w:sz w:val="22"/>
          <w:szCs w:val="22"/>
        </w:rPr>
        <w:t xml:space="preserve"> digunakan untuk mensimulasikan variasi lingkungan dan memantau respons material.</w:t>
      </w:r>
    </w:p>
    <w:p w14:paraId="41D22262" w14:textId="66BF83C0" w:rsidR="00A43D86" w:rsidRPr="00C17067" w:rsidRDefault="001A4E12" w:rsidP="00C26FFC">
      <w:pPr>
        <w:tabs>
          <w:tab w:val="left" w:pos="426"/>
        </w:tabs>
        <w:spacing w:before="180" w:after="60"/>
        <w:jc w:val="both"/>
        <w:rPr>
          <w:b/>
          <w:bCs/>
          <w:i/>
          <w:iCs/>
          <w:sz w:val="22"/>
          <w:szCs w:val="22"/>
        </w:rPr>
      </w:pPr>
      <w:r w:rsidRPr="00C17067">
        <w:rPr>
          <w:b/>
          <w:bCs/>
          <w:i/>
          <w:iCs/>
          <w:sz w:val="22"/>
          <w:szCs w:val="22"/>
        </w:rPr>
        <w:t>Prosedur Pengumpulan Data</w:t>
      </w:r>
    </w:p>
    <w:p w14:paraId="678F4C3C" w14:textId="46E47894" w:rsidR="001A4E12" w:rsidRPr="00B20AAE" w:rsidRDefault="001A4E12" w:rsidP="00C26FFC">
      <w:pPr>
        <w:tabs>
          <w:tab w:val="left" w:pos="426"/>
        </w:tabs>
        <w:spacing w:after="60"/>
        <w:ind w:firstLine="426"/>
        <w:jc w:val="both"/>
        <w:rPr>
          <w:bCs/>
          <w:sz w:val="22"/>
          <w:szCs w:val="22"/>
        </w:rPr>
      </w:pPr>
      <w:r>
        <w:rPr>
          <w:bCs/>
          <w:sz w:val="22"/>
          <w:szCs w:val="22"/>
        </w:rPr>
        <w:t>Sebagai contoh,</w:t>
      </w:r>
      <w:r w:rsidRPr="001A4E12">
        <w:rPr>
          <w:bCs/>
          <w:sz w:val="22"/>
          <w:szCs w:val="22"/>
        </w:rPr>
        <w:t xml:space="preserve"> Data dikumpulkan melalui serangkaian eksperimen laboratorium terkontrol yang dilakukan selama beberapa sesi pengujian. Spesimen pertama-tama disiapkan sesuai dengan prosedur rekayasa standar, yang memastikan keseragaman dimensi, komposisi, dan waktu pengeringan. Setiap spesimen kemudian diuji menggunakan instrumen khusus seperti </w:t>
      </w:r>
      <w:r w:rsidRPr="001A4E12">
        <w:rPr>
          <w:bCs/>
          <w:i/>
          <w:iCs/>
          <w:sz w:val="22"/>
          <w:szCs w:val="22"/>
        </w:rPr>
        <w:t>Universal Testing Machine</w:t>
      </w:r>
      <w:r w:rsidRPr="001A4E12">
        <w:rPr>
          <w:bCs/>
          <w:sz w:val="22"/>
          <w:szCs w:val="22"/>
        </w:rPr>
        <w:t xml:space="preserve"> (UTM) dan </w:t>
      </w:r>
      <w:r w:rsidRPr="001A4E12">
        <w:rPr>
          <w:bCs/>
          <w:i/>
          <w:iCs/>
          <w:sz w:val="22"/>
          <w:szCs w:val="22"/>
        </w:rPr>
        <w:t>Thermal Chamber</w:t>
      </w:r>
      <w:r w:rsidRPr="001A4E12">
        <w:rPr>
          <w:bCs/>
          <w:sz w:val="22"/>
          <w:szCs w:val="22"/>
        </w:rPr>
        <w:t xml:space="preserve"> untuk mengevaluasi kekuatan mekanis, daya tahan, dan kinerja termal dalam berbagai kondisi. Semua pengukuran dicatat secara digital menggunakan perangkat lunak akuisisi data untuk memastikan presisi dan konsistensi. Hasil pengamatan dari setiap pengujian didokumentasikan dalam lembar catatan terperinci, didukung oleh rekaman foto dan video untuk verifikasi dan analisis. Hasil eksperimen kemudian dikompilasi dan diproses secara statistik untuk mengidentifikasi tren kinerja dan memvalidasi penelitian.</w:t>
      </w:r>
    </w:p>
    <w:p w14:paraId="38746445" w14:textId="5609002E" w:rsidR="00A43D86" w:rsidRPr="00C17067" w:rsidRDefault="001A4E12" w:rsidP="00C26FFC">
      <w:pPr>
        <w:tabs>
          <w:tab w:val="left" w:pos="426"/>
        </w:tabs>
        <w:spacing w:before="180" w:after="60"/>
        <w:jc w:val="both"/>
        <w:rPr>
          <w:b/>
          <w:bCs/>
          <w:i/>
          <w:iCs/>
          <w:sz w:val="22"/>
          <w:szCs w:val="22"/>
        </w:rPr>
      </w:pPr>
      <w:r w:rsidRPr="00C17067">
        <w:rPr>
          <w:b/>
          <w:bCs/>
          <w:i/>
          <w:iCs/>
          <w:sz w:val="22"/>
          <w:szCs w:val="22"/>
        </w:rPr>
        <w:t>Analisis Data</w:t>
      </w:r>
    </w:p>
    <w:p w14:paraId="440A5CC7" w14:textId="38B1FB6A" w:rsidR="001A4E12" w:rsidRDefault="001A4E12" w:rsidP="001A4E12">
      <w:pPr>
        <w:tabs>
          <w:tab w:val="left" w:pos="426"/>
        </w:tabs>
        <w:ind w:firstLine="426"/>
        <w:jc w:val="both"/>
        <w:rPr>
          <w:bCs/>
          <w:sz w:val="22"/>
          <w:szCs w:val="22"/>
        </w:rPr>
      </w:pPr>
      <w:r>
        <w:rPr>
          <w:bCs/>
          <w:sz w:val="22"/>
          <w:szCs w:val="22"/>
        </w:rPr>
        <w:t>Sebagai contoh,</w:t>
      </w:r>
      <w:r w:rsidRPr="001A4E12">
        <w:rPr>
          <w:bCs/>
          <w:sz w:val="22"/>
          <w:szCs w:val="22"/>
        </w:rPr>
        <w:t xml:space="preserve"> Data eksperimen dianalisis menggunakan metode deskriptif dan statistik untuk menginterpretasikan kinerja material secara akurat. Parameter kunci seperti kuat tekan, kuat tarik, dan modulus elastisitas </w:t>
      </w:r>
      <w:r>
        <w:rPr>
          <w:bCs/>
          <w:sz w:val="22"/>
          <w:szCs w:val="22"/>
        </w:rPr>
        <w:t>diperoleh</w:t>
      </w:r>
      <w:r w:rsidRPr="001A4E12">
        <w:rPr>
          <w:bCs/>
          <w:sz w:val="22"/>
          <w:szCs w:val="22"/>
        </w:rPr>
        <w:t xml:space="preserve"> dari pengukuran beban-perpindahan. Statistik deskriptif merangkum nilai rata-rata dan variasi, sementara analisis inferensial (ANOVA dan regresi) menilai perbedaan dan korelasi antar variabel seperti komposisi material dan kondisi perawatan. Perangkat grafis, termasuk kurva tegangan-regangan dan diagram kinerja yang dihasilkan dalam Microsoft Excel dan MATLAB, digunakan untuk memvisualisasikan dan membandingkan hasil, memastikan evaluasi perilaku material yang andal.</w:t>
      </w:r>
    </w:p>
    <w:p w14:paraId="3D8B9124" w14:textId="77777777" w:rsidR="00A43D86" w:rsidRPr="00B20AAE" w:rsidRDefault="00A43D86" w:rsidP="002462AC">
      <w:pPr>
        <w:tabs>
          <w:tab w:val="left" w:pos="426"/>
        </w:tabs>
        <w:spacing w:after="60"/>
        <w:jc w:val="both"/>
        <w:rPr>
          <w:bCs/>
          <w:sz w:val="22"/>
          <w:szCs w:val="22"/>
        </w:rPr>
      </w:pPr>
    </w:p>
    <w:p w14:paraId="2E4BDA29" w14:textId="645A08A0" w:rsidR="00A43D86" w:rsidRPr="00C17067" w:rsidRDefault="00C17067" w:rsidP="00D45441">
      <w:pPr>
        <w:pStyle w:val="ListParagraph"/>
        <w:numPr>
          <w:ilvl w:val="0"/>
          <w:numId w:val="1"/>
        </w:numPr>
        <w:tabs>
          <w:tab w:val="left" w:pos="378"/>
        </w:tabs>
        <w:ind w:left="378"/>
        <w:rPr>
          <w:b/>
          <w:bCs/>
          <w:sz w:val="28"/>
          <w:szCs w:val="28"/>
          <w:lang w:val="id-ID"/>
        </w:rPr>
      </w:pPr>
      <w:r w:rsidRPr="00C17067">
        <w:rPr>
          <w:b/>
          <w:bCs/>
          <w:sz w:val="28"/>
          <w:szCs w:val="28"/>
          <w:lang w:val="id-ID"/>
        </w:rPr>
        <w:t>Hasil dan Pembahasan</w:t>
      </w:r>
    </w:p>
    <w:p w14:paraId="2EFD26B2" w14:textId="048986AC" w:rsidR="00A43D86" w:rsidRPr="001B7FB3" w:rsidRDefault="00C17067" w:rsidP="00456B13">
      <w:pPr>
        <w:spacing w:before="180" w:after="60"/>
        <w:jc w:val="both"/>
        <w:rPr>
          <w:b/>
          <w:bCs/>
          <w:i/>
          <w:iCs/>
          <w:sz w:val="22"/>
          <w:szCs w:val="22"/>
        </w:rPr>
      </w:pPr>
      <w:r>
        <w:rPr>
          <w:b/>
          <w:bCs/>
          <w:i/>
          <w:iCs/>
          <w:sz w:val="22"/>
          <w:szCs w:val="22"/>
        </w:rPr>
        <w:t xml:space="preserve">3.1 </w:t>
      </w:r>
      <w:r w:rsidR="002262DE">
        <w:rPr>
          <w:b/>
          <w:bCs/>
          <w:i/>
          <w:iCs/>
          <w:sz w:val="22"/>
          <w:szCs w:val="22"/>
        </w:rPr>
        <w:t>Hasil</w:t>
      </w:r>
    </w:p>
    <w:p w14:paraId="40C23F4C" w14:textId="0F19CA00" w:rsidR="00A43D86" w:rsidRDefault="002262DE" w:rsidP="00456B13">
      <w:pPr>
        <w:spacing w:before="120" w:after="60"/>
        <w:ind w:firstLine="476"/>
        <w:jc w:val="both"/>
        <w:rPr>
          <w:sz w:val="22"/>
          <w:szCs w:val="22"/>
        </w:rPr>
      </w:pPr>
      <w:r w:rsidRPr="002262DE">
        <w:rPr>
          <w:sz w:val="22"/>
          <w:szCs w:val="22"/>
        </w:rPr>
        <w:t xml:space="preserve">Bagian hasil harus menyajikan temuan-temuan utama </w:t>
      </w:r>
      <w:r>
        <w:rPr>
          <w:sz w:val="22"/>
          <w:szCs w:val="22"/>
        </w:rPr>
        <w:t>penelitian</w:t>
      </w:r>
      <w:r w:rsidRPr="002262DE">
        <w:rPr>
          <w:sz w:val="22"/>
          <w:szCs w:val="22"/>
        </w:rPr>
        <w:t xml:space="preserve">. </w:t>
      </w:r>
      <w:r w:rsidR="00376663">
        <w:rPr>
          <w:sz w:val="22"/>
          <w:szCs w:val="22"/>
        </w:rPr>
        <w:t>Sebagai contoh</w:t>
      </w:r>
      <w:r w:rsidRPr="002262DE">
        <w:rPr>
          <w:sz w:val="22"/>
          <w:szCs w:val="22"/>
        </w:rPr>
        <w:t xml:space="preserve">, dalam </w:t>
      </w:r>
      <w:r>
        <w:rPr>
          <w:sz w:val="22"/>
          <w:szCs w:val="22"/>
        </w:rPr>
        <w:t>penelitian</w:t>
      </w:r>
      <w:r w:rsidRPr="002262DE">
        <w:rPr>
          <w:sz w:val="22"/>
          <w:szCs w:val="22"/>
        </w:rPr>
        <w:t xml:space="preserve"> ini, uji kuat tekan dilakukan untuk mengevaluasi pengaruh </w:t>
      </w:r>
      <w:r>
        <w:rPr>
          <w:sz w:val="22"/>
          <w:szCs w:val="22"/>
        </w:rPr>
        <w:t>umur beton</w:t>
      </w:r>
      <w:r w:rsidRPr="002262DE">
        <w:rPr>
          <w:sz w:val="22"/>
          <w:szCs w:val="22"/>
        </w:rPr>
        <w:t xml:space="preserve"> terhadap kinerja spesimen beton. Karena durasi memainkan peran penting dalam proses hidrasi dan perkembangan kekuatan, spesimen diuji pada interval tertentu untuk menangkap perkembangan peningkatan kekuatan. Hasil berikut menyajikan nilai rata-rata kuat tekan beserta simpangan bakunya pada setiap </w:t>
      </w:r>
      <w:r>
        <w:rPr>
          <w:sz w:val="22"/>
          <w:szCs w:val="22"/>
        </w:rPr>
        <w:t>umur beton</w:t>
      </w:r>
      <w:r w:rsidRPr="002262DE">
        <w:rPr>
          <w:sz w:val="22"/>
          <w:szCs w:val="22"/>
        </w:rPr>
        <w:t>.</w:t>
      </w:r>
    </w:p>
    <w:p w14:paraId="77032F22" w14:textId="383AA336" w:rsidR="00A43D86" w:rsidRDefault="00A43D86" w:rsidP="00A43D86">
      <w:pPr>
        <w:tabs>
          <w:tab w:val="left" w:pos="426"/>
        </w:tabs>
        <w:spacing w:before="180" w:after="120"/>
        <w:ind w:firstLine="426"/>
        <w:jc w:val="both"/>
        <w:rPr>
          <w:sz w:val="22"/>
          <w:szCs w:val="22"/>
          <w:lang w:eastAsia="en-ID"/>
        </w:rPr>
      </w:pPr>
      <w:r w:rsidRPr="00BC1C4F">
        <w:rPr>
          <w:b/>
          <w:sz w:val="22"/>
          <w:szCs w:val="22"/>
          <w:lang w:eastAsia="en-ID"/>
        </w:rPr>
        <w:t>Tab</w:t>
      </w:r>
      <w:r w:rsidR="002262DE">
        <w:rPr>
          <w:b/>
          <w:sz w:val="22"/>
          <w:szCs w:val="22"/>
          <w:lang w:eastAsia="en-ID"/>
        </w:rPr>
        <w:t>e</w:t>
      </w:r>
      <w:r w:rsidRPr="00BC1C4F">
        <w:rPr>
          <w:b/>
          <w:sz w:val="22"/>
          <w:szCs w:val="22"/>
          <w:lang w:eastAsia="en-ID"/>
        </w:rPr>
        <w:t>l 1.</w:t>
      </w:r>
      <w:r>
        <w:rPr>
          <w:sz w:val="22"/>
          <w:szCs w:val="22"/>
          <w:lang w:eastAsia="en-ID"/>
        </w:rPr>
        <w:t xml:space="preserve"> </w:t>
      </w:r>
      <w:r w:rsidR="002262DE" w:rsidRPr="002262DE">
        <w:rPr>
          <w:sz w:val="22"/>
          <w:szCs w:val="22"/>
          <w:lang w:eastAsia="en-ID"/>
        </w:rPr>
        <w:t>Kuat Tekan Beton pada Berbagai Umur Beton</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1984"/>
        <w:gridCol w:w="2552"/>
        <w:gridCol w:w="2551"/>
      </w:tblGrid>
      <w:tr w:rsidR="00A43D86" w:rsidRPr="00DE38E8" w14:paraId="0D290D48" w14:textId="77777777" w:rsidTr="002262DE">
        <w:trPr>
          <w:tblHeader/>
        </w:trPr>
        <w:tc>
          <w:tcPr>
            <w:tcW w:w="1564" w:type="dxa"/>
            <w:tcBorders>
              <w:top w:val="single" w:sz="4" w:space="0" w:color="auto"/>
              <w:bottom w:val="single" w:sz="4" w:space="0" w:color="auto"/>
            </w:tcBorders>
          </w:tcPr>
          <w:p w14:paraId="5034141A" w14:textId="3AB998C2" w:rsidR="00A43D86" w:rsidRPr="00DE38E8" w:rsidRDefault="002262DE" w:rsidP="00416AF6">
            <w:pPr>
              <w:tabs>
                <w:tab w:val="left" w:pos="426"/>
              </w:tabs>
              <w:jc w:val="both"/>
              <w:rPr>
                <w:b/>
                <w:lang w:eastAsia="en-ID"/>
              </w:rPr>
            </w:pPr>
            <w:r>
              <w:rPr>
                <w:b/>
                <w:lang w:eastAsia="en-ID"/>
              </w:rPr>
              <w:t>Percobaan</w:t>
            </w:r>
          </w:p>
        </w:tc>
        <w:tc>
          <w:tcPr>
            <w:tcW w:w="1984" w:type="dxa"/>
            <w:tcBorders>
              <w:top w:val="single" w:sz="4" w:space="0" w:color="auto"/>
              <w:bottom w:val="single" w:sz="4" w:space="0" w:color="auto"/>
            </w:tcBorders>
          </w:tcPr>
          <w:p w14:paraId="78F400E2" w14:textId="2F7CBBF0" w:rsidR="00A43D86" w:rsidRPr="00DE38E8" w:rsidRDefault="002262DE" w:rsidP="00416AF6">
            <w:pPr>
              <w:tabs>
                <w:tab w:val="left" w:pos="426"/>
              </w:tabs>
              <w:jc w:val="center"/>
              <w:rPr>
                <w:b/>
                <w:lang w:eastAsia="en-ID"/>
              </w:rPr>
            </w:pPr>
            <w:r>
              <w:rPr>
                <w:b/>
                <w:lang w:eastAsia="en-ID"/>
              </w:rPr>
              <w:t>Umur beton (Hari)</w:t>
            </w:r>
          </w:p>
        </w:tc>
        <w:tc>
          <w:tcPr>
            <w:tcW w:w="2552" w:type="dxa"/>
            <w:tcBorders>
              <w:top w:val="single" w:sz="4" w:space="0" w:color="auto"/>
              <w:bottom w:val="single" w:sz="4" w:space="0" w:color="auto"/>
            </w:tcBorders>
          </w:tcPr>
          <w:p w14:paraId="43D2DD54" w14:textId="14981DAE" w:rsidR="00A43D86" w:rsidRPr="00DE38E8" w:rsidRDefault="002262DE" w:rsidP="00416AF6">
            <w:pPr>
              <w:tabs>
                <w:tab w:val="left" w:pos="426"/>
              </w:tabs>
              <w:jc w:val="center"/>
              <w:rPr>
                <w:b/>
                <w:lang w:eastAsia="en-ID"/>
              </w:rPr>
            </w:pPr>
            <w:r>
              <w:rPr>
                <w:b/>
                <w:lang w:eastAsia="en-ID"/>
              </w:rPr>
              <w:t>Rata-rata Kekuatan</w:t>
            </w:r>
            <w:r w:rsidR="00A43D86" w:rsidRPr="00DE38E8">
              <w:rPr>
                <w:b/>
                <w:lang w:eastAsia="en-ID"/>
              </w:rPr>
              <w:t xml:space="preserve"> (Mpa)</w:t>
            </w:r>
          </w:p>
        </w:tc>
        <w:tc>
          <w:tcPr>
            <w:tcW w:w="2551" w:type="dxa"/>
            <w:tcBorders>
              <w:top w:val="single" w:sz="4" w:space="0" w:color="auto"/>
              <w:bottom w:val="single" w:sz="4" w:space="0" w:color="auto"/>
            </w:tcBorders>
          </w:tcPr>
          <w:p w14:paraId="0B81C9D8" w14:textId="137F3FED" w:rsidR="00A43D86" w:rsidRPr="00DE38E8" w:rsidRDefault="002262DE" w:rsidP="00416AF6">
            <w:pPr>
              <w:tabs>
                <w:tab w:val="left" w:pos="426"/>
              </w:tabs>
              <w:jc w:val="center"/>
              <w:rPr>
                <w:b/>
                <w:lang w:eastAsia="en-ID"/>
              </w:rPr>
            </w:pPr>
            <w:r>
              <w:rPr>
                <w:b/>
                <w:bCs/>
                <w:lang w:val="en-ID" w:eastAsia="en-ID"/>
              </w:rPr>
              <w:t>Standar Deviasi</w:t>
            </w:r>
            <w:r w:rsidR="00A43D86" w:rsidRPr="00BC1C4F">
              <w:rPr>
                <w:b/>
                <w:bCs/>
                <w:lang w:val="en-ID" w:eastAsia="en-ID"/>
              </w:rPr>
              <w:t xml:space="preserve"> (MPa)</w:t>
            </w:r>
          </w:p>
        </w:tc>
      </w:tr>
      <w:tr w:rsidR="00A43D86" w:rsidRPr="00BC1C4F" w14:paraId="4834341D" w14:textId="77777777" w:rsidTr="002262DE">
        <w:tc>
          <w:tcPr>
            <w:tcW w:w="1564" w:type="dxa"/>
            <w:tcBorders>
              <w:top w:val="single" w:sz="4" w:space="0" w:color="auto"/>
            </w:tcBorders>
          </w:tcPr>
          <w:p w14:paraId="7AEF4444" w14:textId="49670FD9" w:rsidR="00A43D86" w:rsidRPr="00BC1C4F" w:rsidRDefault="002262DE" w:rsidP="00416AF6">
            <w:pPr>
              <w:tabs>
                <w:tab w:val="left" w:pos="426"/>
              </w:tabs>
              <w:jc w:val="both"/>
              <w:rPr>
                <w:lang w:eastAsia="en-ID"/>
              </w:rPr>
            </w:pPr>
            <w:r>
              <w:rPr>
                <w:lang w:eastAsia="en-ID"/>
              </w:rPr>
              <w:t>Percobaan</w:t>
            </w:r>
            <w:r w:rsidR="00A43D86" w:rsidRPr="00BC1C4F">
              <w:rPr>
                <w:lang w:eastAsia="en-ID"/>
              </w:rPr>
              <w:t xml:space="preserve"> 1</w:t>
            </w:r>
          </w:p>
        </w:tc>
        <w:tc>
          <w:tcPr>
            <w:tcW w:w="1984" w:type="dxa"/>
            <w:tcBorders>
              <w:top w:val="single" w:sz="4" w:space="0" w:color="auto"/>
            </w:tcBorders>
            <w:vAlign w:val="center"/>
          </w:tcPr>
          <w:p w14:paraId="481ADEFC" w14:textId="77777777" w:rsidR="00A43D86" w:rsidRPr="00BC1C4F" w:rsidRDefault="00A43D86" w:rsidP="00416AF6">
            <w:pPr>
              <w:tabs>
                <w:tab w:val="left" w:pos="426"/>
              </w:tabs>
              <w:jc w:val="center"/>
              <w:rPr>
                <w:lang w:eastAsia="en-ID"/>
              </w:rPr>
            </w:pPr>
            <w:r w:rsidRPr="00BC1C4F">
              <w:rPr>
                <w:lang w:val="en-ID" w:eastAsia="en-ID"/>
              </w:rPr>
              <w:t>3</w:t>
            </w:r>
          </w:p>
        </w:tc>
        <w:tc>
          <w:tcPr>
            <w:tcW w:w="2552" w:type="dxa"/>
            <w:tcBorders>
              <w:top w:val="single" w:sz="4" w:space="0" w:color="auto"/>
            </w:tcBorders>
            <w:vAlign w:val="center"/>
          </w:tcPr>
          <w:p w14:paraId="49E9542B" w14:textId="77777777" w:rsidR="00A43D86" w:rsidRPr="00BC1C4F" w:rsidRDefault="00A43D86" w:rsidP="00416AF6">
            <w:pPr>
              <w:tabs>
                <w:tab w:val="left" w:pos="426"/>
              </w:tabs>
              <w:jc w:val="center"/>
              <w:rPr>
                <w:lang w:eastAsia="en-ID"/>
              </w:rPr>
            </w:pPr>
            <w:r w:rsidRPr="00BC1C4F">
              <w:rPr>
                <w:lang w:val="en-ID" w:eastAsia="en-ID"/>
              </w:rPr>
              <w:t>18.5</w:t>
            </w:r>
          </w:p>
        </w:tc>
        <w:tc>
          <w:tcPr>
            <w:tcW w:w="2551" w:type="dxa"/>
            <w:tcBorders>
              <w:top w:val="single" w:sz="4" w:space="0" w:color="auto"/>
            </w:tcBorders>
            <w:vAlign w:val="center"/>
          </w:tcPr>
          <w:p w14:paraId="174EE1AC" w14:textId="77777777" w:rsidR="00A43D86" w:rsidRPr="00BC1C4F" w:rsidRDefault="00A43D86" w:rsidP="00416AF6">
            <w:pPr>
              <w:tabs>
                <w:tab w:val="left" w:pos="426"/>
              </w:tabs>
              <w:jc w:val="center"/>
              <w:rPr>
                <w:lang w:eastAsia="en-ID"/>
              </w:rPr>
            </w:pPr>
            <w:r w:rsidRPr="00BC1C4F">
              <w:rPr>
                <w:lang w:val="en-ID" w:eastAsia="en-ID"/>
              </w:rPr>
              <w:t>1.2</w:t>
            </w:r>
          </w:p>
        </w:tc>
      </w:tr>
      <w:tr w:rsidR="002262DE" w:rsidRPr="00BC1C4F" w14:paraId="2015904E" w14:textId="77777777" w:rsidTr="002262DE">
        <w:tc>
          <w:tcPr>
            <w:tcW w:w="1564" w:type="dxa"/>
          </w:tcPr>
          <w:p w14:paraId="15C011F5" w14:textId="08A010DE" w:rsidR="002262DE" w:rsidRPr="00BC1C4F" w:rsidRDefault="002262DE" w:rsidP="002262DE">
            <w:pPr>
              <w:tabs>
                <w:tab w:val="left" w:pos="426"/>
              </w:tabs>
              <w:jc w:val="both"/>
              <w:rPr>
                <w:lang w:eastAsia="en-ID"/>
              </w:rPr>
            </w:pPr>
            <w:r>
              <w:rPr>
                <w:lang w:eastAsia="en-ID"/>
              </w:rPr>
              <w:t>Percobaan</w:t>
            </w:r>
            <w:r w:rsidRPr="00BC1C4F">
              <w:rPr>
                <w:lang w:eastAsia="en-ID"/>
              </w:rPr>
              <w:t xml:space="preserve"> </w:t>
            </w:r>
            <w:r>
              <w:rPr>
                <w:lang w:eastAsia="en-ID"/>
              </w:rPr>
              <w:t>2</w:t>
            </w:r>
          </w:p>
        </w:tc>
        <w:tc>
          <w:tcPr>
            <w:tcW w:w="1984" w:type="dxa"/>
            <w:vAlign w:val="center"/>
          </w:tcPr>
          <w:p w14:paraId="047D9A2E" w14:textId="77777777" w:rsidR="002262DE" w:rsidRPr="00BC1C4F" w:rsidRDefault="002262DE" w:rsidP="002262DE">
            <w:pPr>
              <w:tabs>
                <w:tab w:val="left" w:pos="426"/>
              </w:tabs>
              <w:jc w:val="center"/>
              <w:rPr>
                <w:lang w:eastAsia="en-ID"/>
              </w:rPr>
            </w:pPr>
            <w:r w:rsidRPr="00BC1C4F">
              <w:rPr>
                <w:lang w:val="en-ID" w:eastAsia="en-ID"/>
              </w:rPr>
              <w:t>7</w:t>
            </w:r>
          </w:p>
        </w:tc>
        <w:tc>
          <w:tcPr>
            <w:tcW w:w="2552" w:type="dxa"/>
            <w:vAlign w:val="center"/>
          </w:tcPr>
          <w:p w14:paraId="619096B3" w14:textId="77777777" w:rsidR="002262DE" w:rsidRPr="00BC1C4F" w:rsidRDefault="002262DE" w:rsidP="002262DE">
            <w:pPr>
              <w:tabs>
                <w:tab w:val="left" w:pos="426"/>
              </w:tabs>
              <w:jc w:val="center"/>
              <w:rPr>
                <w:lang w:eastAsia="en-ID"/>
              </w:rPr>
            </w:pPr>
            <w:r w:rsidRPr="00BC1C4F">
              <w:rPr>
                <w:lang w:val="en-ID" w:eastAsia="en-ID"/>
              </w:rPr>
              <w:t>24.8</w:t>
            </w:r>
          </w:p>
        </w:tc>
        <w:tc>
          <w:tcPr>
            <w:tcW w:w="2551" w:type="dxa"/>
            <w:vAlign w:val="center"/>
          </w:tcPr>
          <w:p w14:paraId="02F22F84" w14:textId="77777777" w:rsidR="002262DE" w:rsidRPr="00BC1C4F" w:rsidRDefault="002262DE" w:rsidP="002262DE">
            <w:pPr>
              <w:tabs>
                <w:tab w:val="left" w:pos="426"/>
              </w:tabs>
              <w:jc w:val="center"/>
              <w:rPr>
                <w:lang w:eastAsia="en-ID"/>
              </w:rPr>
            </w:pPr>
            <w:r w:rsidRPr="00BC1C4F">
              <w:rPr>
                <w:lang w:val="en-ID" w:eastAsia="en-ID"/>
              </w:rPr>
              <w:t>1.5</w:t>
            </w:r>
          </w:p>
        </w:tc>
      </w:tr>
      <w:tr w:rsidR="002262DE" w:rsidRPr="00BC1C4F" w14:paraId="1774B9A5" w14:textId="77777777" w:rsidTr="002262DE">
        <w:tc>
          <w:tcPr>
            <w:tcW w:w="1564" w:type="dxa"/>
          </w:tcPr>
          <w:p w14:paraId="764DC066" w14:textId="16C87F9E" w:rsidR="002262DE" w:rsidRPr="00BC1C4F" w:rsidRDefault="002262DE" w:rsidP="002262DE">
            <w:pPr>
              <w:tabs>
                <w:tab w:val="left" w:pos="426"/>
              </w:tabs>
              <w:jc w:val="both"/>
              <w:rPr>
                <w:lang w:eastAsia="en-ID"/>
              </w:rPr>
            </w:pPr>
            <w:r>
              <w:rPr>
                <w:lang w:eastAsia="en-ID"/>
              </w:rPr>
              <w:t>Percobaan</w:t>
            </w:r>
            <w:r w:rsidRPr="00BC1C4F">
              <w:rPr>
                <w:lang w:eastAsia="en-ID"/>
              </w:rPr>
              <w:t xml:space="preserve"> </w:t>
            </w:r>
            <w:r>
              <w:rPr>
                <w:lang w:eastAsia="en-ID"/>
              </w:rPr>
              <w:t>3</w:t>
            </w:r>
          </w:p>
        </w:tc>
        <w:tc>
          <w:tcPr>
            <w:tcW w:w="1984" w:type="dxa"/>
            <w:vAlign w:val="center"/>
          </w:tcPr>
          <w:p w14:paraId="1FDB0583" w14:textId="77777777" w:rsidR="002262DE" w:rsidRPr="00BC1C4F" w:rsidRDefault="002262DE" w:rsidP="002262DE">
            <w:pPr>
              <w:tabs>
                <w:tab w:val="left" w:pos="426"/>
              </w:tabs>
              <w:jc w:val="center"/>
              <w:rPr>
                <w:lang w:eastAsia="en-ID"/>
              </w:rPr>
            </w:pPr>
            <w:r w:rsidRPr="00BC1C4F">
              <w:rPr>
                <w:lang w:val="en-ID" w:eastAsia="en-ID"/>
              </w:rPr>
              <w:t>14</w:t>
            </w:r>
          </w:p>
        </w:tc>
        <w:tc>
          <w:tcPr>
            <w:tcW w:w="2552" w:type="dxa"/>
            <w:vAlign w:val="center"/>
          </w:tcPr>
          <w:p w14:paraId="306F4131" w14:textId="77777777" w:rsidR="002262DE" w:rsidRPr="00BC1C4F" w:rsidRDefault="002262DE" w:rsidP="002262DE">
            <w:pPr>
              <w:tabs>
                <w:tab w:val="left" w:pos="426"/>
              </w:tabs>
              <w:jc w:val="center"/>
              <w:rPr>
                <w:lang w:eastAsia="en-ID"/>
              </w:rPr>
            </w:pPr>
            <w:r w:rsidRPr="00BC1C4F">
              <w:rPr>
                <w:lang w:val="en-ID" w:eastAsia="en-ID"/>
              </w:rPr>
              <w:t>30.2</w:t>
            </w:r>
          </w:p>
        </w:tc>
        <w:tc>
          <w:tcPr>
            <w:tcW w:w="2551" w:type="dxa"/>
            <w:vAlign w:val="center"/>
          </w:tcPr>
          <w:p w14:paraId="3724BD08" w14:textId="77777777" w:rsidR="002262DE" w:rsidRPr="00BC1C4F" w:rsidRDefault="002262DE" w:rsidP="002262DE">
            <w:pPr>
              <w:tabs>
                <w:tab w:val="left" w:pos="426"/>
              </w:tabs>
              <w:jc w:val="center"/>
              <w:rPr>
                <w:lang w:eastAsia="en-ID"/>
              </w:rPr>
            </w:pPr>
            <w:r w:rsidRPr="00BC1C4F">
              <w:rPr>
                <w:lang w:val="en-ID" w:eastAsia="en-ID"/>
              </w:rPr>
              <w:t>1.8</w:t>
            </w:r>
          </w:p>
        </w:tc>
      </w:tr>
      <w:tr w:rsidR="002262DE" w:rsidRPr="00BC1C4F" w14:paraId="73BE7BDA" w14:textId="77777777" w:rsidTr="002262DE">
        <w:tc>
          <w:tcPr>
            <w:tcW w:w="1564" w:type="dxa"/>
          </w:tcPr>
          <w:p w14:paraId="7402AB55" w14:textId="3128D9B7" w:rsidR="002262DE" w:rsidRPr="00BC1C4F" w:rsidRDefault="002262DE" w:rsidP="002262DE">
            <w:pPr>
              <w:tabs>
                <w:tab w:val="left" w:pos="426"/>
              </w:tabs>
              <w:jc w:val="both"/>
              <w:rPr>
                <w:lang w:eastAsia="en-ID"/>
              </w:rPr>
            </w:pPr>
            <w:r>
              <w:rPr>
                <w:lang w:eastAsia="en-ID"/>
              </w:rPr>
              <w:t>Percobaan</w:t>
            </w:r>
            <w:r w:rsidRPr="00BC1C4F">
              <w:rPr>
                <w:lang w:eastAsia="en-ID"/>
              </w:rPr>
              <w:t xml:space="preserve"> </w:t>
            </w:r>
            <w:r>
              <w:rPr>
                <w:lang w:eastAsia="en-ID"/>
              </w:rPr>
              <w:t>4</w:t>
            </w:r>
          </w:p>
        </w:tc>
        <w:tc>
          <w:tcPr>
            <w:tcW w:w="1984" w:type="dxa"/>
            <w:vAlign w:val="center"/>
          </w:tcPr>
          <w:p w14:paraId="2573C528" w14:textId="77777777" w:rsidR="002262DE" w:rsidRPr="00BC1C4F" w:rsidRDefault="002262DE" w:rsidP="002262DE">
            <w:pPr>
              <w:tabs>
                <w:tab w:val="left" w:pos="426"/>
              </w:tabs>
              <w:jc w:val="center"/>
              <w:rPr>
                <w:lang w:eastAsia="en-ID"/>
              </w:rPr>
            </w:pPr>
            <w:r w:rsidRPr="00BC1C4F">
              <w:rPr>
                <w:lang w:val="en-ID" w:eastAsia="en-ID"/>
              </w:rPr>
              <w:t>28</w:t>
            </w:r>
          </w:p>
        </w:tc>
        <w:tc>
          <w:tcPr>
            <w:tcW w:w="2552" w:type="dxa"/>
            <w:vAlign w:val="center"/>
          </w:tcPr>
          <w:p w14:paraId="655F4AF3" w14:textId="77777777" w:rsidR="002262DE" w:rsidRPr="00BC1C4F" w:rsidRDefault="002262DE" w:rsidP="002262DE">
            <w:pPr>
              <w:tabs>
                <w:tab w:val="left" w:pos="426"/>
              </w:tabs>
              <w:jc w:val="center"/>
              <w:rPr>
                <w:lang w:eastAsia="en-ID"/>
              </w:rPr>
            </w:pPr>
            <w:r w:rsidRPr="00BC1C4F">
              <w:rPr>
                <w:lang w:val="en-ID" w:eastAsia="en-ID"/>
              </w:rPr>
              <w:t>35.7</w:t>
            </w:r>
          </w:p>
        </w:tc>
        <w:tc>
          <w:tcPr>
            <w:tcW w:w="2551" w:type="dxa"/>
            <w:vAlign w:val="center"/>
          </w:tcPr>
          <w:p w14:paraId="13CB27B1" w14:textId="77777777" w:rsidR="002262DE" w:rsidRPr="00BC1C4F" w:rsidRDefault="002262DE" w:rsidP="002262DE">
            <w:pPr>
              <w:tabs>
                <w:tab w:val="left" w:pos="426"/>
              </w:tabs>
              <w:jc w:val="center"/>
              <w:rPr>
                <w:lang w:eastAsia="en-ID"/>
              </w:rPr>
            </w:pPr>
            <w:r w:rsidRPr="00BC1C4F">
              <w:rPr>
                <w:lang w:val="en-ID" w:eastAsia="en-ID"/>
              </w:rPr>
              <w:t>1.4</w:t>
            </w:r>
          </w:p>
        </w:tc>
      </w:tr>
      <w:tr w:rsidR="002262DE" w:rsidRPr="00BC1C4F" w14:paraId="6CCAEEB6" w14:textId="77777777" w:rsidTr="002262DE">
        <w:tc>
          <w:tcPr>
            <w:tcW w:w="1564" w:type="dxa"/>
            <w:tcBorders>
              <w:bottom w:val="single" w:sz="4" w:space="0" w:color="auto"/>
            </w:tcBorders>
          </w:tcPr>
          <w:p w14:paraId="6DA25021" w14:textId="1BBB7059" w:rsidR="002262DE" w:rsidRPr="00BC1C4F" w:rsidRDefault="002262DE" w:rsidP="002262DE">
            <w:pPr>
              <w:tabs>
                <w:tab w:val="left" w:pos="426"/>
              </w:tabs>
              <w:jc w:val="both"/>
              <w:rPr>
                <w:lang w:eastAsia="en-ID"/>
              </w:rPr>
            </w:pPr>
            <w:r>
              <w:rPr>
                <w:lang w:eastAsia="en-ID"/>
              </w:rPr>
              <w:t>Percobaan</w:t>
            </w:r>
            <w:r w:rsidRPr="00BC1C4F">
              <w:rPr>
                <w:lang w:eastAsia="en-ID"/>
              </w:rPr>
              <w:t xml:space="preserve"> </w:t>
            </w:r>
            <w:r>
              <w:rPr>
                <w:lang w:eastAsia="en-ID"/>
              </w:rPr>
              <w:t>5</w:t>
            </w:r>
          </w:p>
        </w:tc>
        <w:tc>
          <w:tcPr>
            <w:tcW w:w="1984" w:type="dxa"/>
            <w:tcBorders>
              <w:bottom w:val="single" w:sz="4" w:space="0" w:color="auto"/>
            </w:tcBorders>
            <w:vAlign w:val="center"/>
          </w:tcPr>
          <w:p w14:paraId="06E8FE99" w14:textId="77777777" w:rsidR="002262DE" w:rsidRPr="00BC1C4F" w:rsidRDefault="002262DE" w:rsidP="002262DE">
            <w:pPr>
              <w:tabs>
                <w:tab w:val="left" w:pos="426"/>
              </w:tabs>
              <w:jc w:val="center"/>
              <w:rPr>
                <w:lang w:eastAsia="en-ID"/>
              </w:rPr>
            </w:pPr>
            <w:r w:rsidRPr="00BC1C4F">
              <w:rPr>
                <w:lang w:val="en-ID" w:eastAsia="en-ID"/>
              </w:rPr>
              <w:t>56</w:t>
            </w:r>
          </w:p>
        </w:tc>
        <w:tc>
          <w:tcPr>
            <w:tcW w:w="2552" w:type="dxa"/>
            <w:tcBorders>
              <w:bottom w:val="single" w:sz="4" w:space="0" w:color="auto"/>
            </w:tcBorders>
            <w:vAlign w:val="center"/>
          </w:tcPr>
          <w:p w14:paraId="337BE9C2" w14:textId="77777777" w:rsidR="002262DE" w:rsidRPr="00BC1C4F" w:rsidRDefault="002262DE" w:rsidP="002262DE">
            <w:pPr>
              <w:tabs>
                <w:tab w:val="left" w:pos="426"/>
              </w:tabs>
              <w:jc w:val="center"/>
              <w:rPr>
                <w:lang w:eastAsia="en-ID"/>
              </w:rPr>
            </w:pPr>
            <w:r w:rsidRPr="00BC1C4F">
              <w:rPr>
                <w:lang w:val="en-ID" w:eastAsia="en-ID"/>
              </w:rPr>
              <w:t>38.9</w:t>
            </w:r>
          </w:p>
        </w:tc>
        <w:tc>
          <w:tcPr>
            <w:tcW w:w="2551" w:type="dxa"/>
            <w:tcBorders>
              <w:bottom w:val="single" w:sz="4" w:space="0" w:color="auto"/>
            </w:tcBorders>
            <w:vAlign w:val="center"/>
          </w:tcPr>
          <w:p w14:paraId="33C37777" w14:textId="77777777" w:rsidR="002262DE" w:rsidRPr="00BC1C4F" w:rsidRDefault="002262DE" w:rsidP="002262DE">
            <w:pPr>
              <w:tabs>
                <w:tab w:val="left" w:pos="426"/>
              </w:tabs>
              <w:jc w:val="center"/>
              <w:rPr>
                <w:lang w:eastAsia="en-ID"/>
              </w:rPr>
            </w:pPr>
            <w:r w:rsidRPr="00BC1C4F">
              <w:rPr>
                <w:lang w:val="en-ID" w:eastAsia="en-ID"/>
              </w:rPr>
              <w:t>1.6</w:t>
            </w:r>
          </w:p>
        </w:tc>
      </w:tr>
    </w:tbl>
    <w:p w14:paraId="4034BE31" w14:textId="6E8594BC" w:rsidR="00A43D86" w:rsidRDefault="002262DE" w:rsidP="00376663">
      <w:pPr>
        <w:tabs>
          <w:tab w:val="left" w:pos="426"/>
        </w:tabs>
        <w:ind w:firstLine="426"/>
        <w:jc w:val="both"/>
        <w:rPr>
          <w:sz w:val="22"/>
          <w:szCs w:val="22"/>
          <w:lang w:eastAsia="en-ID"/>
        </w:rPr>
      </w:pPr>
      <w:r>
        <w:rPr>
          <w:sz w:val="22"/>
          <w:szCs w:val="22"/>
          <w:lang w:eastAsia="en-ID"/>
        </w:rPr>
        <w:t>Sumber</w:t>
      </w:r>
      <w:r w:rsidR="00A43D86" w:rsidRPr="00296D01">
        <w:rPr>
          <w:sz w:val="22"/>
          <w:szCs w:val="22"/>
          <w:lang w:eastAsia="en-ID"/>
        </w:rPr>
        <w:t xml:space="preserve">: </w:t>
      </w:r>
      <w:r>
        <w:rPr>
          <w:sz w:val="22"/>
          <w:szCs w:val="22"/>
          <w:lang w:eastAsia="en-ID"/>
        </w:rPr>
        <w:t>Diadaptasi dari</w:t>
      </w:r>
      <w:r w:rsidR="00A43D86" w:rsidRPr="00296D01">
        <w:rPr>
          <w:sz w:val="22"/>
          <w:szCs w:val="22"/>
          <w:lang w:eastAsia="en-ID"/>
        </w:rPr>
        <w:t xml:space="preserve"> </w:t>
      </w:r>
      <w:sdt>
        <w:sdtPr>
          <w:rPr>
            <w:color w:val="000000"/>
            <w:sz w:val="22"/>
            <w:szCs w:val="22"/>
            <w:lang w:eastAsia="en-ID"/>
          </w:rPr>
          <w:tag w:val="MENDELEY_CITATION_v3_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"/>
          <w:id w:val="128362923"/>
          <w:placeholder>
            <w:docPart w:val="DefaultPlaceholder_-1854013440"/>
          </w:placeholder>
        </w:sdtPr>
        <w:sdtContent>
          <w:r w:rsidR="00D40126" w:rsidRPr="00D40126">
            <w:rPr>
              <w:color w:val="000000"/>
              <w:sz w:val="22"/>
              <w:szCs w:val="22"/>
              <w:lang w:eastAsia="en-ID"/>
            </w:rPr>
            <w:t>[2]</w:t>
          </w:r>
        </w:sdtContent>
      </w:sdt>
    </w:p>
    <w:p w14:paraId="4271443A" w14:textId="77777777" w:rsidR="00A43D86" w:rsidRPr="00B20AAE" w:rsidRDefault="00A43D86" w:rsidP="00A43D86">
      <w:pPr>
        <w:jc w:val="both"/>
        <w:rPr>
          <w:sz w:val="22"/>
          <w:szCs w:val="22"/>
        </w:rPr>
      </w:pPr>
    </w:p>
    <w:p w14:paraId="0E534A87" w14:textId="6FA184DD" w:rsidR="00A43D86" w:rsidRPr="00B20AAE" w:rsidRDefault="00E66689" w:rsidP="00E66689">
      <w:pPr>
        <w:ind w:firstLine="426"/>
        <w:jc w:val="both"/>
        <w:rPr>
          <w:sz w:val="22"/>
          <w:szCs w:val="22"/>
        </w:rPr>
      </w:pPr>
      <w:r w:rsidRPr="00E66689">
        <w:rPr>
          <w:sz w:val="22"/>
          <w:szCs w:val="22"/>
        </w:rPr>
        <w:t xml:space="preserve">Tabel 1 menunjukkan kuat tekan sampel beton pada berbagai </w:t>
      </w:r>
      <w:r>
        <w:rPr>
          <w:sz w:val="22"/>
          <w:szCs w:val="22"/>
        </w:rPr>
        <w:t>umur percobaan</w:t>
      </w:r>
      <w:r w:rsidRPr="00E66689">
        <w:rPr>
          <w:sz w:val="22"/>
          <w:szCs w:val="22"/>
        </w:rPr>
        <w:t>. Hasilnya menunjukkan peningkatan kekuatan yang konsisten seiring waktu. Deviasi standar yang relatif rendah (1,2–1,8 MPa) menunjukkan kualitas sampel yang seragam dan prosedur pengujian yang andal. Secara keseluruhan, data ini menegaskan bahwa periode perawatan yang lebih lama secara signifikan meningkatkan kuat tekan beton.</w:t>
      </w:r>
    </w:p>
    <w:p w14:paraId="096687F6" w14:textId="273573AB" w:rsidR="00E66689" w:rsidRDefault="00E66689" w:rsidP="00A43D86">
      <w:pPr>
        <w:tabs>
          <w:tab w:val="left" w:pos="426"/>
        </w:tabs>
        <w:spacing w:after="120"/>
        <w:ind w:firstLine="426"/>
        <w:jc w:val="both"/>
        <w:rPr>
          <w:sz w:val="22"/>
          <w:szCs w:val="22"/>
          <w:lang w:eastAsia="en-ID"/>
        </w:rPr>
      </w:pPr>
      <w:r>
        <w:rPr>
          <w:noProof/>
        </w:rPr>
        <w:lastRenderedPageBreak/>
        <w:drawing>
          <wp:inline distT="0" distB="0" distL="0" distR="0" wp14:anchorId="0A8FCA31" wp14:editId="0F7E9C9F">
            <wp:extent cx="3961793" cy="2286000"/>
            <wp:effectExtent l="0" t="0" r="635" b="0"/>
            <wp:docPr id="6873386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2060" cy="2286154"/>
                    </a:xfrm>
                    <a:prstGeom prst="rect">
                      <a:avLst/>
                    </a:prstGeom>
                    <a:noFill/>
                    <a:ln>
                      <a:noFill/>
                    </a:ln>
                  </pic:spPr>
                </pic:pic>
              </a:graphicData>
            </a:graphic>
          </wp:inline>
        </w:drawing>
      </w:r>
    </w:p>
    <w:p w14:paraId="4C1C13DE" w14:textId="57B640D9" w:rsidR="00A43D86" w:rsidRDefault="00E66689" w:rsidP="00456B13">
      <w:pPr>
        <w:tabs>
          <w:tab w:val="left" w:pos="426"/>
        </w:tabs>
        <w:ind w:firstLine="426"/>
        <w:jc w:val="both"/>
        <w:rPr>
          <w:sz w:val="22"/>
          <w:szCs w:val="22"/>
          <w:lang w:eastAsia="en-ID"/>
        </w:rPr>
      </w:pPr>
      <w:r>
        <w:rPr>
          <w:b/>
          <w:sz w:val="22"/>
          <w:szCs w:val="22"/>
          <w:lang w:eastAsia="en-ID"/>
        </w:rPr>
        <w:t>Gambar</w:t>
      </w:r>
      <w:r w:rsidR="00A43D86" w:rsidRPr="00AD08E6">
        <w:rPr>
          <w:b/>
          <w:sz w:val="22"/>
          <w:szCs w:val="22"/>
          <w:lang w:eastAsia="en-ID"/>
        </w:rPr>
        <w:t xml:space="preserve"> 1.</w:t>
      </w:r>
      <w:r w:rsidR="00A43D86">
        <w:rPr>
          <w:sz w:val="22"/>
          <w:szCs w:val="22"/>
          <w:lang w:eastAsia="en-ID"/>
        </w:rPr>
        <w:t xml:space="preserve"> </w:t>
      </w:r>
      <w:r w:rsidRPr="00E66689">
        <w:rPr>
          <w:sz w:val="22"/>
          <w:szCs w:val="22"/>
          <w:lang w:eastAsia="en-ID"/>
        </w:rPr>
        <w:t xml:space="preserve">Tekan Beton pada Berbagai Umur </w:t>
      </w:r>
      <w:r>
        <w:rPr>
          <w:sz w:val="22"/>
          <w:szCs w:val="22"/>
          <w:lang w:eastAsia="en-ID"/>
        </w:rPr>
        <w:t>Percobaan</w:t>
      </w:r>
    </w:p>
    <w:p w14:paraId="6C330D94" w14:textId="77777777" w:rsidR="00A43D86" w:rsidRDefault="00A43D86" w:rsidP="00A43D86">
      <w:pPr>
        <w:jc w:val="both"/>
        <w:rPr>
          <w:sz w:val="22"/>
          <w:szCs w:val="22"/>
        </w:rPr>
      </w:pPr>
    </w:p>
    <w:p w14:paraId="7D9CD01D" w14:textId="2472FBBC" w:rsidR="00A43D86" w:rsidRDefault="00E66689" w:rsidP="00A43D86">
      <w:pPr>
        <w:spacing w:after="60"/>
        <w:ind w:firstLine="426"/>
        <w:jc w:val="both"/>
        <w:rPr>
          <w:sz w:val="22"/>
          <w:szCs w:val="22"/>
        </w:rPr>
      </w:pPr>
      <w:r w:rsidRPr="00E66689">
        <w:rPr>
          <w:sz w:val="22"/>
          <w:szCs w:val="22"/>
        </w:rPr>
        <w:t>Gambar 1 men</w:t>
      </w:r>
      <w:r>
        <w:rPr>
          <w:sz w:val="22"/>
          <w:szCs w:val="22"/>
        </w:rPr>
        <w:t xml:space="preserve">unjukkan </w:t>
      </w:r>
      <w:r w:rsidRPr="00E66689">
        <w:rPr>
          <w:sz w:val="22"/>
          <w:szCs w:val="22"/>
        </w:rPr>
        <w:t xml:space="preserve">peningkatan kuat tekan spesimen beton pada berbagai umur </w:t>
      </w:r>
      <w:r>
        <w:rPr>
          <w:sz w:val="22"/>
          <w:szCs w:val="22"/>
        </w:rPr>
        <w:t>beton</w:t>
      </w:r>
      <w:r w:rsidRPr="00E66689">
        <w:rPr>
          <w:sz w:val="22"/>
          <w:szCs w:val="22"/>
        </w:rPr>
        <w:t xml:space="preserve">. Peningkatan kekuatan yang stabil diamati dari 3 hingga 56 hari, dengan perkembangan paling cepat terjadi antara 3 dan 28 hari. Setelah 28 hari, laju peningkatan kekuatan melambat, tetapi spesimen terus menunjukkan peningkatan, mencapai kekuatan rata-rata tertingginya sebesar 38,9 MPa pada umur 56 hari. Tren ini menegaskan pengaruh kuat </w:t>
      </w:r>
      <w:r>
        <w:rPr>
          <w:sz w:val="22"/>
          <w:szCs w:val="22"/>
        </w:rPr>
        <w:t xml:space="preserve">umur beton </w:t>
      </w:r>
      <w:r w:rsidRPr="00E66689">
        <w:rPr>
          <w:sz w:val="22"/>
          <w:szCs w:val="22"/>
        </w:rPr>
        <w:t>terhadap kinerja mekanis beton.</w:t>
      </w:r>
    </w:p>
    <w:p w14:paraId="03E8D15D" w14:textId="77777777" w:rsidR="00A43D86" w:rsidRDefault="00A43D86" w:rsidP="00A43D86">
      <w:pPr>
        <w:jc w:val="both"/>
        <w:rPr>
          <w:sz w:val="22"/>
          <w:szCs w:val="22"/>
        </w:rPr>
      </w:pPr>
    </w:p>
    <w:p w14:paraId="15B494C2" w14:textId="6A7B8605" w:rsidR="00A43D86" w:rsidRPr="001B7FB3" w:rsidRDefault="00C17067" w:rsidP="00A43D86">
      <w:pPr>
        <w:jc w:val="both"/>
        <w:rPr>
          <w:b/>
          <w:bCs/>
          <w:i/>
          <w:iCs/>
          <w:sz w:val="22"/>
          <w:szCs w:val="22"/>
        </w:rPr>
      </w:pPr>
      <w:r>
        <w:rPr>
          <w:b/>
          <w:bCs/>
          <w:i/>
          <w:iCs/>
          <w:sz w:val="22"/>
          <w:szCs w:val="22"/>
        </w:rPr>
        <w:t xml:space="preserve">3.2 </w:t>
      </w:r>
      <w:r w:rsidR="00E66689">
        <w:rPr>
          <w:b/>
          <w:bCs/>
          <w:i/>
          <w:iCs/>
          <w:sz w:val="22"/>
          <w:szCs w:val="22"/>
        </w:rPr>
        <w:t>Pembahasan</w:t>
      </w:r>
    </w:p>
    <w:p w14:paraId="4BBBA440" w14:textId="60D825B8" w:rsidR="00A43D86" w:rsidRPr="00B20AAE" w:rsidRDefault="00E66689" w:rsidP="00456B13">
      <w:pPr>
        <w:spacing w:before="120"/>
        <w:ind w:firstLine="426"/>
        <w:jc w:val="both"/>
        <w:rPr>
          <w:sz w:val="22"/>
          <w:szCs w:val="22"/>
        </w:rPr>
      </w:pPr>
      <w:r w:rsidRPr="00E66689">
        <w:rPr>
          <w:sz w:val="22"/>
          <w:szCs w:val="22"/>
        </w:rPr>
        <w:t xml:space="preserve">Bagian pembahasan menafsirkan temuan penelitian ini dalam konteks penelitian yang ada, mengeksplorasi implikasi praktisnya, mengevaluasi kekuatan dan keterbatasannya, dan memberikan rekomendasi untuk penelitian </w:t>
      </w:r>
      <w:r>
        <w:rPr>
          <w:sz w:val="22"/>
          <w:szCs w:val="22"/>
        </w:rPr>
        <w:t xml:space="preserve">di </w:t>
      </w:r>
      <w:r w:rsidRPr="00E66689">
        <w:rPr>
          <w:sz w:val="22"/>
          <w:szCs w:val="22"/>
        </w:rPr>
        <w:t xml:space="preserve">masa </w:t>
      </w:r>
      <w:r>
        <w:rPr>
          <w:sz w:val="22"/>
          <w:szCs w:val="22"/>
        </w:rPr>
        <w:t>mendatang</w:t>
      </w:r>
      <w:r w:rsidRPr="00E66689">
        <w:rPr>
          <w:sz w:val="22"/>
          <w:szCs w:val="22"/>
        </w:rPr>
        <w:t>.</w:t>
      </w:r>
      <w:r>
        <w:rPr>
          <w:sz w:val="22"/>
          <w:szCs w:val="22"/>
        </w:rPr>
        <w:t xml:space="preserve"> Contoh sistematika pembahasan:</w:t>
      </w:r>
    </w:p>
    <w:p w14:paraId="24843114" w14:textId="6940B3EB" w:rsidR="00A43D86" w:rsidRPr="00C17067" w:rsidRDefault="00E66689" w:rsidP="00456B13">
      <w:pPr>
        <w:spacing w:before="180" w:after="60"/>
        <w:jc w:val="both"/>
        <w:rPr>
          <w:b/>
          <w:bCs/>
          <w:i/>
          <w:iCs/>
          <w:sz w:val="22"/>
          <w:szCs w:val="22"/>
        </w:rPr>
      </w:pPr>
      <w:r w:rsidRPr="00C17067">
        <w:rPr>
          <w:b/>
          <w:bCs/>
          <w:i/>
          <w:iCs/>
          <w:sz w:val="22"/>
          <w:szCs w:val="22"/>
        </w:rPr>
        <w:t>Interpretasi Temuan Utama</w:t>
      </w:r>
    </w:p>
    <w:p w14:paraId="6A1562FF" w14:textId="0B0BE6D8" w:rsidR="00E66689" w:rsidRPr="00B20AAE" w:rsidRDefault="00376663" w:rsidP="00C26FFC">
      <w:pPr>
        <w:ind w:firstLine="426"/>
        <w:jc w:val="both"/>
        <w:rPr>
          <w:sz w:val="22"/>
          <w:szCs w:val="22"/>
        </w:rPr>
      </w:pPr>
      <w:r>
        <w:rPr>
          <w:sz w:val="22"/>
          <w:szCs w:val="22"/>
        </w:rPr>
        <w:t xml:space="preserve">Sebagai contoh, </w:t>
      </w:r>
      <w:r w:rsidR="00E66689" w:rsidRPr="00E66689">
        <w:rPr>
          <w:sz w:val="22"/>
          <w:szCs w:val="22"/>
        </w:rPr>
        <w:t>Hasil</w:t>
      </w:r>
      <w:r w:rsidR="00E66689">
        <w:rPr>
          <w:sz w:val="22"/>
          <w:szCs w:val="22"/>
        </w:rPr>
        <w:t xml:space="preserve"> penelitian</w:t>
      </w:r>
      <w:r w:rsidR="00E66689" w:rsidRPr="00E66689">
        <w:rPr>
          <w:sz w:val="22"/>
          <w:szCs w:val="22"/>
        </w:rPr>
        <w:t xml:space="preserve"> ini menunjukkan bahwa kuat tekan berkembang pesat pada periode awal perawatan dan terus meningkat, meskipun pada tingkat yang lebih lambat, setelah 28 hari. Pada 56 hari, spesimen mencapai kekuatan tertinggi yang tercatat, yang sejalan dengan proses hidrasi khas di mana reaksi usia dini berkontribusi paling signifikan terhadap peningkatan kekuatan. Temuan serupa telah dilaporkan dalam </w:t>
      </w:r>
      <w:r w:rsidR="00E66689">
        <w:rPr>
          <w:sz w:val="22"/>
          <w:szCs w:val="22"/>
        </w:rPr>
        <w:t>penelitian</w:t>
      </w:r>
      <w:r w:rsidR="00E66689" w:rsidRPr="00E66689">
        <w:rPr>
          <w:sz w:val="22"/>
          <w:szCs w:val="22"/>
        </w:rPr>
        <w:t xml:space="preserve"> sebelumnya. Misalnya, sebuah </w:t>
      </w:r>
      <w:r w:rsidR="00E66689">
        <w:rPr>
          <w:sz w:val="22"/>
          <w:szCs w:val="22"/>
        </w:rPr>
        <w:t>penelitian</w:t>
      </w:r>
      <w:r w:rsidR="00E66689" w:rsidRPr="00E66689">
        <w:rPr>
          <w:sz w:val="22"/>
          <w:szCs w:val="22"/>
        </w:rPr>
        <w:t xml:space="preserve"> pada beton yang dibuat dengan semen putih dan abu-abu menunjukkan bahwa kuat tekan mencapai sekitar 84-90% dari </w:t>
      </w:r>
      <w:r w:rsidR="00E66689">
        <w:rPr>
          <w:sz w:val="22"/>
          <w:szCs w:val="22"/>
        </w:rPr>
        <w:t>beton umur</w:t>
      </w:r>
      <w:r w:rsidR="00E66689" w:rsidRPr="00E66689">
        <w:rPr>
          <w:sz w:val="22"/>
          <w:szCs w:val="22"/>
        </w:rPr>
        <w:t xml:space="preserve"> 28 hari pada hari ke-14 dan mendekati 97% pada 28 hari, yang mengonfirmasi bahwa sebagian besar kekuatan diperoleh dalam bulan pertama</w:t>
      </w:r>
      <w:r w:rsidR="00E66689">
        <w:rPr>
          <w:sz w:val="22"/>
          <w:szCs w:val="22"/>
        </w:rPr>
        <w:t xml:space="preserve"> percobaan </w:t>
      </w:r>
      <w:r w:rsidR="00E66689" w:rsidRPr="00163150">
        <w:rPr>
          <w:sz w:val="22"/>
          <w:szCs w:val="22"/>
        </w:rPr>
        <w:t xml:space="preserve"> </w:t>
      </w:r>
      <w:sdt>
        <w:sdtPr>
          <w:rPr>
            <w:color w:val="000000"/>
            <w:sz w:val="22"/>
            <w:szCs w:val="22"/>
          </w:rPr>
          <w:tag w:val="MENDELEY_CITATION_v3_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"/>
          <w:id w:val="893933107"/>
          <w:placeholder>
            <w:docPart w:val="568FFC6328E0492499CBD87BE81C1BDE"/>
          </w:placeholder>
        </w:sdtPr>
        <w:sdtContent>
          <w:r w:rsidR="00E66689" w:rsidRPr="007D40A6">
            <w:rPr>
              <w:color w:val="000000"/>
              <w:sz w:val="22"/>
              <w:szCs w:val="22"/>
            </w:rPr>
            <w:t>[2]</w:t>
          </w:r>
        </w:sdtContent>
      </w:sdt>
      <w:r w:rsidR="00E66689" w:rsidRPr="00163150">
        <w:rPr>
          <w:sz w:val="22"/>
          <w:szCs w:val="22"/>
        </w:rPr>
        <w:t>.</w:t>
      </w:r>
    </w:p>
    <w:p w14:paraId="2F579835" w14:textId="0EA8D593" w:rsidR="00A43D86" w:rsidRPr="00C17067" w:rsidRDefault="00E66689" w:rsidP="00456B13">
      <w:pPr>
        <w:spacing w:before="180" w:after="60"/>
        <w:jc w:val="both"/>
        <w:rPr>
          <w:b/>
          <w:bCs/>
          <w:i/>
          <w:iCs/>
          <w:sz w:val="22"/>
          <w:szCs w:val="22"/>
        </w:rPr>
      </w:pPr>
      <w:r w:rsidRPr="00C17067">
        <w:rPr>
          <w:b/>
          <w:bCs/>
          <w:i/>
          <w:iCs/>
          <w:sz w:val="22"/>
          <w:szCs w:val="22"/>
        </w:rPr>
        <w:t xml:space="preserve">Perbandingan dengan Penelitian Sebelumnya </w:t>
      </w:r>
    </w:p>
    <w:p w14:paraId="30AF2985" w14:textId="401753CE" w:rsidR="00E66689" w:rsidRPr="00B20AAE" w:rsidRDefault="00376663" w:rsidP="00C26FFC">
      <w:pPr>
        <w:ind w:firstLine="434"/>
        <w:jc w:val="both"/>
        <w:rPr>
          <w:sz w:val="22"/>
          <w:szCs w:val="22"/>
        </w:rPr>
      </w:pPr>
      <w:r>
        <w:rPr>
          <w:sz w:val="22"/>
          <w:szCs w:val="22"/>
        </w:rPr>
        <w:t xml:space="preserve">Sebagai contoh, </w:t>
      </w:r>
      <w:r w:rsidR="00E66689" w:rsidRPr="00E66689">
        <w:rPr>
          <w:sz w:val="22"/>
          <w:szCs w:val="22"/>
        </w:rPr>
        <w:t xml:space="preserve">Bukti lebih lanjut </w:t>
      </w:r>
      <w:r w:rsidR="00E66689">
        <w:rPr>
          <w:sz w:val="22"/>
          <w:szCs w:val="22"/>
        </w:rPr>
        <w:t>dikemukakan</w:t>
      </w:r>
      <w:r w:rsidR="00E66689" w:rsidRPr="00E66689">
        <w:rPr>
          <w:sz w:val="22"/>
          <w:szCs w:val="22"/>
        </w:rPr>
        <w:t xml:space="preserve"> oleh penelitian </w:t>
      </w:r>
      <w:r w:rsidR="00E66689">
        <w:rPr>
          <w:sz w:val="22"/>
          <w:szCs w:val="22"/>
        </w:rPr>
        <w:t>sebelumnya</w:t>
      </w:r>
      <w:r w:rsidR="00E66689" w:rsidRPr="00E66689">
        <w:rPr>
          <w:sz w:val="22"/>
          <w:szCs w:val="22"/>
        </w:rPr>
        <w:t xml:space="preserve"> yang menggunakan material semen tambahan (SCM), yang menunjukkan bahwa meskipun kekuatan awal (3–7 hari) lebih rendah, kekuatan terus berkembang setelah 28 hari, dengan peningkatan signifikan yang diamati pada </w:t>
      </w:r>
      <w:r w:rsidR="00E66689">
        <w:rPr>
          <w:sz w:val="22"/>
          <w:szCs w:val="22"/>
        </w:rPr>
        <w:t xml:space="preserve">umur beton pada percobaan selanjutnya </w:t>
      </w:r>
      <w:sdt>
        <w:sdtPr>
          <w:rPr>
            <w:color w:val="000000"/>
            <w:sz w:val="22"/>
            <w:szCs w:val="22"/>
          </w:rPr>
          <w:tag w:val="MENDELEY_CITATION_v3_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"/>
          <w:id w:val="-495347829"/>
          <w:placeholder>
            <w:docPart w:val="5C3297DE21E148CFB831F0F8E5436861"/>
          </w:placeholder>
        </w:sdtPr>
        <w:sdtContent>
          <w:r w:rsidR="00E66689" w:rsidRPr="007D40A6">
            <w:rPr>
              <w:color w:val="000000"/>
              <w:sz w:val="22"/>
              <w:szCs w:val="22"/>
            </w:rPr>
            <w:t>[4]</w:t>
          </w:r>
        </w:sdtContent>
      </w:sdt>
      <w:r w:rsidR="00E66689" w:rsidRPr="00E66689">
        <w:rPr>
          <w:sz w:val="22"/>
          <w:szCs w:val="22"/>
        </w:rPr>
        <w:t>. Penelitian terbaru lainnya menyoroti bahwa peningkatan kekuatan yang tertunda pada beton SCM dapat dimanfaatkan untuk efisiensi biaya dan keberlanjutan, karena material tersebut terus terhidrasi dan memadat dengan baik setelah patokan konvensional 28 hari</w:t>
      </w:r>
      <w:r w:rsidR="00E66689">
        <w:rPr>
          <w:sz w:val="22"/>
          <w:szCs w:val="22"/>
        </w:rPr>
        <w:t xml:space="preserve">  </w:t>
      </w:r>
      <w:sdt>
        <w:sdtPr>
          <w:rPr>
            <w:color w:val="000000"/>
            <w:sz w:val="22"/>
            <w:szCs w:val="22"/>
          </w:rPr>
          <w:tag w:val="MENDELEY_CITATION_v3_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"/>
          <w:id w:val="-414014229"/>
          <w:placeholder>
            <w:docPart w:val="DCA4830A2D6546359EA44C1620AFFD65"/>
          </w:placeholder>
        </w:sdtPr>
        <w:sdtContent>
          <w:r w:rsidR="00E66689" w:rsidRPr="007D40A6">
            <w:rPr>
              <w:color w:val="000000"/>
              <w:sz w:val="22"/>
              <w:szCs w:val="22"/>
            </w:rPr>
            <w:t>[3]</w:t>
          </w:r>
        </w:sdtContent>
      </w:sdt>
      <w:r w:rsidR="00E66689" w:rsidRPr="00E66689">
        <w:rPr>
          <w:sz w:val="22"/>
          <w:szCs w:val="22"/>
        </w:rPr>
        <w:t xml:space="preserve">. </w:t>
      </w:r>
      <w:r w:rsidR="00E66689">
        <w:rPr>
          <w:sz w:val="22"/>
          <w:szCs w:val="22"/>
        </w:rPr>
        <w:t>Penelitian-penelitian</w:t>
      </w:r>
      <w:r w:rsidR="00E66689" w:rsidRPr="00E66689">
        <w:rPr>
          <w:sz w:val="22"/>
          <w:szCs w:val="22"/>
        </w:rPr>
        <w:t xml:space="preserve"> mendukung temuan saat ini bahwa meskipun sebagian besar kekuatan tekan terbentuk dalam 28 hari pertama, perawatan yang diperpanjang berkontribusi pada peningkatan lebih lanjut dalam kinerja jangka panjang.</w:t>
      </w:r>
    </w:p>
    <w:p w14:paraId="3B2E1A52" w14:textId="1D9B9F75" w:rsidR="00A43D86" w:rsidRPr="00C17067" w:rsidRDefault="00376663" w:rsidP="00456B13">
      <w:pPr>
        <w:spacing w:before="180" w:after="60"/>
        <w:jc w:val="both"/>
        <w:rPr>
          <w:b/>
          <w:bCs/>
          <w:i/>
          <w:iCs/>
          <w:sz w:val="22"/>
          <w:szCs w:val="22"/>
        </w:rPr>
      </w:pPr>
      <w:r w:rsidRPr="00C17067">
        <w:rPr>
          <w:b/>
          <w:bCs/>
          <w:i/>
          <w:iCs/>
          <w:sz w:val="22"/>
          <w:szCs w:val="22"/>
        </w:rPr>
        <w:t>Keterbatasan Penelitian (Jika ada)</w:t>
      </w:r>
    </w:p>
    <w:p w14:paraId="504E29E5" w14:textId="77777777" w:rsidR="00376663" w:rsidRDefault="00376663" w:rsidP="00C26FFC">
      <w:pPr>
        <w:spacing w:after="60"/>
        <w:ind w:firstLine="426"/>
        <w:jc w:val="both"/>
        <w:rPr>
          <w:sz w:val="22"/>
          <w:szCs w:val="22"/>
        </w:rPr>
      </w:pPr>
      <w:r>
        <w:rPr>
          <w:sz w:val="22"/>
          <w:szCs w:val="22"/>
        </w:rPr>
        <w:t xml:space="preserve">Sebagai contoh, </w:t>
      </w:r>
      <w:r w:rsidRPr="00376663">
        <w:rPr>
          <w:sz w:val="22"/>
          <w:szCs w:val="22"/>
        </w:rPr>
        <w:t xml:space="preserve">Meskipun hasil penelitian dengan jelas menunjukkan pengaruh usia </w:t>
      </w:r>
      <w:r>
        <w:rPr>
          <w:sz w:val="22"/>
          <w:szCs w:val="22"/>
        </w:rPr>
        <w:t>beton</w:t>
      </w:r>
      <w:r w:rsidRPr="00376663">
        <w:rPr>
          <w:sz w:val="22"/>
          <w:szCs w:val="22"/>
        </w:rPr>
        <w:t xml:space="preserve"> terhadap perkembangan kuat tekan, beberapa keterbatasan perlu diperhatikan. Pertama, data diperoleh dalam kondisi laboratorium yang terkontrol dengan </w:t>
      </w:r>
      <w:r>
        <w:rPr>
          <w:sz w:val="22"/>
          <w:szCs w:val="22"/>
        </w:rPr>
        <w:t xml:space="preserve">umur </w:t>
      </w:r>
      <w:r w:rsidRPr="00376663">
        <w:rPr>
          <w:sz w:val="22"/>
          <w:szCs w:val="22"/>
        </w:rPr>
        <w:t xml:space="preserve">yang konsisten, yang mungkin tidak sepenuhnya mewakili kondisi lapangan di mana suhu, kelembapan, dan praktik curing dapat bervariasi. Kedua, ukuran </w:t>
      </w:r>
      <w:r w:rsidRPr="00376663">
        <w:rPr>
          <w:sz w:val="22"/>
          <w:szCs w:val="22"/>
        </w:rPr>
        <w:lastRenderedPageBreak/>
        <w:t>sampel terbatas pada spesimen yang diuji dalam penelitian ini, yang dapat membatasi generalisasi temuan untuk campuran beton, jenis semen, atau kondisi lingkungan lainnya.</w:t>
      </w:r>
    </w:p>
    <w:p w14:paraId="38FB1868" w14:textId="593B3ADE" w:rsidR="00376663" w:rsidRPr="00B20AAE" w:rsidRDefault="00376663" w:rsidP="00376663">
      <w:pPr>
        <w:spacing w:after="60"/>
        <w:ind w:firstLine="426"/>
        <w:jc w:val="both"/>
        <w:rPr>
          <w:sz w:val="22"/>
          <w:szCs w:val="22"/>
        </w:rPr>
      </w:pPr>
      <w:r w:rsidRPr="00376663">
        <w:rPr>
          <w:sz w:val="22"/>
          <w:szCs w:val="22"/>
        </w:rPr>
        <w:t xml:space="preserve">Kehati-hatian juga perlu diperhatikan dalam menginterpretasikan perkembangan kekuatan jangka panjang. Meskipun spesimen terus mengalami peningkatan kekuatan hingga 56 hari, laju peningkatannya menurun setelah 28 hari. Hal ini menunjukkan bahwa meskipun </w:t>
      </w:r>
      <w:r>
        <w:rPr>
          <w:sz w:val="22"/>
          <w:szCs w:val="22"/>
        </w:rPr>
        <w:t xml:space="preserve">umur beton yang lebih panjang </w:t>
      </w:r>
      <w:r w:rsidRPr="00376663">
        <w:rPr>
          <w:sz w:val="22"/>
          <w:szCs w:val="22"/>
        </w:rPr>
        <w:t>berkontribusi pada peningkatan kinerja, manfaat praktis di lapangan mungkin kurang terasa setelah satu bulan. Lebih lanjut, faktor-faktor tambahan seperti desain campuran, rasio air-semen, dan penggunaan material semen tambahan dapat mengubah profil perkembangan kekuatan secara signifikan.</w:t>
      </w:r>
    </w:p>
    <w:p w14:paraId="5B66BC76" w14:textId="4DA468A5" w:rsidR="00A43D86" w:rsidRPr="00C17067" w:rsidRDefault="00376663" w:rsidP="00456B13">
      <w:pPr>
        <w:spacing w:before="180" w:after="60"/>
        <w:jc w:val="both"/>
        <w:rPr>
          <w:b/>
          <w:bCs/>
          <w:i/>
          <w:iCs/>
          <w:sz w:val="22"/>
          <w:szCs w:val="22"/>
        </w:rPr>
      </w:pPr>
      <w:r w:rsidRPr="00C17067">
        <w:rPr>
          <w:b/>
          <w:bCs/>
          <w:i/>
          <w:iCs/>
          <w:sz w:val="22"/>
          <w:szCs w:val="22"/>
        </w:rPr>
        <w:t xml:space="preserve">Rekomendasi untuk Penelitian Mendatang </w:t>
      </w:r>
      <w:r w:rsidR="00A43D86" w:rsidRPr="00C17067">
        <w:rPr>
          <w:b/>
          <w:bCs/>
          <w:i/>
          <w:iCs/>
          <w:sz w:val="22"/>
          <w:szCs w:val="22"/>
        </w:rPr>
        <w:t>(</w:t>
      </w:r>
      <w:r w:rsidRPr="00C17067">
        <w:rPr>
          <w:b/>
          <w:bCs/>
          <w:i/>
          <w:iCs/>
          <w:sz w:val="22"/>
          <w:szCs w:val="22"/>
        </w:rPr>
        <w:t>Jika ada</w:t>
      </w:r>
      <w:r w:rsidR="00A43D86" w:rsidRPr="00C17067">
        <w:rPr>
          <w:b/>
          <w:bCs/>
          <w:i/>
          <w:iCs/>
          <w:sz w:val="22"/>
          <w:szCs w:val="22"/>
        </w:rPr>
        <w:t>)</w:t>
      </w:r>
    </w:p>
    <w:p w14:paraId="173140B8" w14:textId="61021769" w:rsidR="00376663" w:rsidRPr="008221F6" w:rsidRDefault="00376663" w:rsidP="00C26FFC">
      <w:pPr>
        <w:spacing w:after="60"/>
        <w:ind w:firstLine="462"/>
        <w:jc w:val="both"/>
        <w:rPr>
          <w:sz w:val="22"/>
          <w:lang w:eastAsia="en-ID"/>
        </w:rPr>
      </w:pPr>
      <w:r>
        <w:rPr>
          <w:sz w:val="22"/>
          <w:lang w:eastAsia="en-ID"/>
        </w:rPr>
        <w:t xml:space="preserve">Sebagai contoh, </w:t>
      </w:r>
      <w:r w:rsidRPr="00376663">
        <w:rPr>
          <w:sz w:val="22"/>
          <w:lang w:eastAsia="en-ID"/>
        </w:rPr>
        <w:t>Penelitian mendatang sebaiknya mengeksplorasi perkembangan kekuatan dalam berbagai kondisi lingkungan dan dengan berbagai desain campuran, rasio air-semen, dan jenis semen. Pengaruh bahan semen tambahan (SCM) setelah 56 hari juga perlu diteliti lebih lanjut. Analisis mikrostruktur dan studi lapangan skala besar direkomendasikan untuk memperjelas mekanisme hidrasi dan memvalidasi temuan laboratorium untuk aplikasi praktis.</w:t>
      </w:r>
    </w:p>
    <w:p w14:paraId="61041179" w14:textId="77777777" w:rsidR="00A43D86" w:rsidRPr="0098064E" w:rsidRDefault="00A43D86" w:rsidP="00A43D86">
      <w:pPr>
        <w:rPr>
          <w:lang w:eastAsia="en-ID"/>
        </w:rPr>
      </w:pPr>
    </w:p>
    <w:p w14:paraId="741F2D97" w14:textId="743DC9A8" w:rsidR="00A43D86" w:rsidRPr="00C17067" w:rsidRDefault="00C17067" w:rsidP="00D45441">
      <w:pPr>
        <w:numPr>
          <w:ilvl w:val="0"/>
          <w:numId w:val="1"/>
        </w:numPr>
        <w:tabs>
          <w:tab w:val="left" w:pos="426"/>
        </w:tabs>
        <w:spacing w:before="120" w:after="60"/>
        <w:ind w:left="392" w:hanging="392"/>
        <w:rPr>
          <w:b/>
          <w:bCs/>
          <w:sz w:val="28"/>
          <w:szCs w:val="28"/>
          <w:lang w:val="id-ID"/>
        </w:rPr>
      </w:pPr>
      <w:r w:rsidRPr="00C17067">
        <w:rPr>
          <w:b/>
          <w:bCs/>
          <w:sz w:val="28"/>
          <w:szCs w:val="28"/>
          <w:lang w:val="id-ID"/>
        </w:rPr>
        <w:t>Kesimpulan</w:t>
      </w:r>
    </w:p>
    <w:p w14:paraId="6B24E381" w14:textId="34EFE167" w:rsidR="00A43D86" w:rsidRDefault="00376663" w:rsidP="00A43D86">
      <w:pPr>
        <w:spacing w:before="120" w:after="60"/>
        <w:ind w:firstLine="426"/>
        <w:jc w:val="both"/>
        <w:rPr>
          <w:sz w:val="22"/>
        </w:rPr>
      </w:pPr>
      <w:r>
        <w:rPr>
          <w:sz w:val="22"/>
        </w:rPr>
        <w:t>Penelitian</w:t>
      </w:r>
      <w:r w:rsidRPr="00376663">
        <w:rPr>
          <w:sz w:val="22"/>
        </w:rPr>
        <w:t xml:space="preserve"> ini menyelidiki [masukkan fokus penelitian] dan bertujuan untuk [menyatakan kembali tujuan penelitian]. Temuan menunjukkan bahwa [merangkum hasil utama], menyoroti [tren spesifik atau wawasan unik]. Khususnya, [sebutkan kontribusi baru atau temuan spesifik konteks]. Hasil ini menggarisbawahi [implikasi praktis atau teoretis], menyarankan [rekomendasi intervensi, strategi, atau relevansi yang lebih luas].</w:t>
      </w:r>
    </w:p>
    <w:p w14:paraId="70232BB1" w14:textId="77777777" w:rsidR="00AE558A" w:rsidRPr="00B20AAE" w:rsidRDefault="00AE558A" w:rsidP="00AE558A">
      <w:pPr>
        <w:ind w:firstLine="426"/>
        <w:jc w:val="both"/>
        <w:rPr>
          <w:sz w:val="22"/>
        </w:rPr>
      </w:pPr>
    </w:p>
    <w:p w14:paraId="75E63460" w14:textId="3ABAA80B" w:rsidR="00A43D86" w:rsidRPr="00B20AAE" w:rsidRDefault="00376663" w:rsidP="00AE558A">
      <w:pPr>
        <w:tabs>
          <w:tab w:val="left" w:pos="426"/>
        </w:tabs>
        <w:spacing w:after="60"/>
        <w:jc w:val="both"/>
        <w:rPr>
          <w:b/>
          <w:bCs/>
          <w:sz w:val="22"/>
          <w:szCs w:val="22"/>
        </w:rPr>
      </w:pPr>
      <w:r>
        <w:rPr>
          <w:b/>
          <w:bCs/>
          <w:sz w:val="22"/>
          <w:szCs w:val="22"/>
        </w:rPr>
        <w:t>Persetujuan Etik</w:t>
      </w:r>
      <w:r w:rsidR="00A43D86">
        <w:rPr>
          <w:b/>
          <w:bCs/>
          <w:sz w:val="22"/>
          <w:szCs w:val="22"/>
        </w:rPr>
        <w:t xml:space="preserve"> (</w:t>
      </w:r>
      <w:r>
        <w:rPr>
          <w:b/>
          <w:bCs/>
          <w:sz w:val="22"/>
          <w:szCs w:val="22"/>
        </w:rPr>
        <w:t>Jika ada</w:t>
      </w:r>
      <w:r w:rsidR="00A43D86">
        <w:rPr>
          <w:b/>
          <w:bCs/>
          <w:sz w:val="22"/>
          <w:szCs w:val="22"/>
        </w:rPr>
        <w:t>)</w:t>
      </w:r>
    </w:p>
    <w:p w14:paraId="5A176072" w14:textId="663415F6" w:rsidR="00376663" w:rsidRDefault="00376663" w:rsidP="00376663">
      <w:pPr>
        <w:tabs>
          <w:tab w:val="left" w:pos="426"/>
        </w:tabs>
        <w:spacing w:before="120"/>
        <w:ind w:firstLine="426"/>
        <w:jc w:val="both"/>
        <w:rPr>
          <w:bCs/>
          <w:sz w:val="22"/>
          <w:szCs w:val="22"/>
        </w:rPr>
      </w:pPr>
      <w:r>
        <w:rPr>
          <w:bCs/>
          <w:sz w:val="22"/>
          <w:szCs w:val="22"/>
        </w:rPr>
        <w:t xml:space="preserve">Sebagai contoh, </w:t>
      </w:r>
      <w:r w:rsidRPr="00376663">
        <w:rPr>
          <w:bCs/>
          <w:sz w:val="22"/>
          <w:szCs w:val="22"/>
        </w:rPr>
        <w:t>Penelitian ini tidak melibatkan partisipan manusia, hewan, atau data sensitif, sehingga tidak memerlukan persetujuan dari komite etik. Semua prosedur eksperimen dilakukan sesuai dengan protokol laboratorium standar dan pedoman keselamatan kerja di [Nama Institusi]. Penelitian ini mematuhi peraturan institusi mengenai penanganan, penyimpanan, dan pembuangan bahan konstruksi dan spesimen uji yang aman.</w:t>
      </w:r>
    </w:p>
    <w:p w14:paraId="554259B6" w14:textId="77777777" w:rsidR="00A43D86" w:rsidRDefault="00A43D86" w:rsidP="00A43D86">
      <w:pPr>
        <w:tabs>
          <w:tab w:val="left" w:pos="426"/>
        </w:tabs>
        <w:ind w:firstLine="426"/>
        <w:jc w:val="both"/>
        <w:rPr>
          <w:bCs/>
          <w:sz w:val="22"/>
          <w:szCs w:val="22"/>
        </w:rPr>
      </w:pPr>
    </w:p>
    <w:p w14:paraId="6D787913" w14:textId="4DA75E04" w:rsidR="00A43D86" w:rsidRPr="00B20AAE" w:rsidRDefault="00376663" w:rsidP="00A43D86">
      <w:pPr>
        <w:tabs>
          <w:tab w:val="left" w:pos="426"/>
        </w:tabs>
        <w:spacing w:after="60"/>
        <w:jc w:val="both"/>
        <w:rPr>
          <w:b/>
          <w:bCs/>
          <w:sz w:val="22"/>
          <w:szCs w:val="22"/>
        </w:rPr>
      </w:pPr>
      <w:r>
        <w:rPr>
          <w:b/>
          <w:bCs/>
          <w:sz w:val="22"/>
          <w:szCs w:val="22"/>
        </w:rPr>
        <w:t>Ucapan Terima Kasih (Jika ada)</w:t>
      </w:r>
    </w:p>
    <w:p w14:paraId="41C9C590" w14:textId="34F7194F" w:rsidR="00A43D86" w:rsidRDefault="00376663" w:rsidP="00376663">
      <w:pPr>
        <w:tabs>
          <w:tab w:val="left" w:pos="426"/>
        </w:tabs>
        <w:spacing w:before="120"/>
        <w:ind w:firstLine="426"/>
        <w:jc w:val="both"/>
        <w:rPr>
          <w:bCs/>
          <w:sz w:val="22"/>
          <w:szCs w:val="22"/>
        </w:rPr>
      </w:pPr>
      <w:r>
        <w:rPr>
          <w:bCs/>
          <w:sz w:val="22"/>
          <w:szCs w:val="22"/>
        </w:rPr>
        <w:t>Sebagai contoh,</w:t>
      </w:r>
      <w:r w:rsidRPr="00376663">
        <w:rPr>
          <w:bCs/>
          <w:sz w:val="22"/>
          <w:szCs w:val="22"/>
        </w:rPr>
        <w:t xml:space="preserve"> Penulis ingin mengucapkan terima kasih kepada [Nama Institusi], [Laboratorium/Departemen], dan seluruh staf teknis yang telah mendukung penelitian eksperimental ini. Ucapan terima kasih juga disampaikan kepada rekan sejawat dan peninjau yang telah memberikan masukan konstruktif untuk penyempurnaan naskah ini.</w:t>
      </w:r>
    </w:p>
    <w:p w14:paraId="74AD024C" w14:textId="77777777" w:rsidR="00A43D86" w:rsidRPr="00952B97" w:rsidRDefault="00A43D86" w:rsidP="00A43D86">
      <w:pPr>
        <w:tabs>
          <w:tab w:val="left" w:pos="426"/>
        </w:tabs>
        <w:ind w:firstLine="426"/>
        <w:jc w:val="both"/>
        <w:rPr>
          <w:bCs/>
          <w:sz w:val="22"/>
          <w:szCs w:val="22"/>
        </w:rPr>
      </w:pPr>
    </w:p>
    <w:p w14:paraId="2C3E0769" w14:textId="77CC6D7A" w:rsidR="00A43D86" w:rsidRPr="00394639" w:rsidRDefault="00C17067" w:rsidP="00394639">
      <w:pPr>
        <w:tabs>
          <w:tab w:val="left" w:pos="378"/>
        </w:tabs>
        <w:spacing w:before="120" w:after="60" w:line="276" w:lineRule="auto"/>
        <w:jc w:val="both"/>
        <w:rPr>
          <w:i/>
          <w:iCs/>
          <w:color w:val="000000"/>
          <w:sz w:val="28"/>
          <w:szCs w:val="28"/>
        </w:rPr>
      </w:pPr>
      <w:bookmarkStart w:id="3" w:name="_Hlk78354977"/>
      <w:r w:rsidRPr="00394639">
        <w:rPr>
          <w:rStyle w:val="apple-style-span"/>
          <w:b/>
          <w:color w:val="000000"/>
          <w:sz w:val="28"/>
          <w:szCs w:val="28"/>
          <w:lang w:val="pt-BR"/>
        </w:rPr>
        <w:t>Referensi</w:t>
      </w:r>
    </w:p>
    <w:bookmarkEnd w:id="3"/>
    <w:p w14:paraId="708ED7E0" w14:textId="00830567" w:rsidR="00A43D86" w:rsidRDefault="00376663" w:rsidP="00AE558A">
      <w:pPr>
        <w:spacing w:before="120"/>
        <w:ind w:firstLine="426"/>
        <w:jc w:val="both"/>
        <w:rPr>
          <w:color w:val="000000"/>
          <w:sz w:val="22"/>
        </w:rPr>
      </w:pPr>
      <w:r w:rsidRPr="00376663">
        <w:rPr>
          <w:color w:val="000000"/>
          <w:sz w:val="22"/>
        </w:rPr>
        <w:t xml:space="preserve">Referensi ditulis menggunakan gaya sitasi </w:t>
      </w:r>
      <w:r w:rsidRPr="00376663">
        <w:rPr>
          <w:i/>
          <w:iCs/>
          <w:color w:val="000000"/>
          <w:sz w:val="22"/>
        </w:rPr>
        <w:t>Institute of Electrical and Electronics Engineers</w:t>
      </w:r>
      <w:r w:rsidRPr="00376663">
        <w:rPr>
          <w:color w:val="000000"/>
          <w:sz w:val="22"/>
        </w:rPr>
        <w:t xml:space="preserve"> (IEEE). Disarankan untuk menggunakan perangkat lunak manajemen referensi (Mendeley). Jumlah referensi minimum adalah 20, dengan 70% berupa artikel jurnal. Contoh:</w:t>
      </w:r>
    </w:p>
    <w:p w14:paraId="32FCA409" w14:textId="77777777" w:rsidR="00A43D86" w:rsidRDefault="00A43D86" w:rsidP="00A43D86">
      <w:pPr>
        <w:ind w:left="426" w:hanging="426"/>
        <w:jc w:val="both"/>
        <w:rPr>
          <w:color w:val="000000"/>
          <w:sz w:val="22"/>
        </w:rPr>
      </w:pPr>
    </w:p>
    <w:sdt>
      <w:sdtPr>
        <w:rPr>
          <w:color w:val="000000"/>
          <w:sz w:val="22"/>
        </w:rPr>
        <w:tag w:val="MENDELEY_BIBLIOGRAPHY"/>
        <w:id w:val="5340896"/>
        <w:placeholder>
          <w:docPart w:val="FE526997BFF943169FAC9DB7B297E803"/>
        </w:placeholder>
      </w:sdtPr>
      <w:sdtEndPr>
        <w:rPr>
          <w:color w:val="auto"/>
          <w:sz w:val="20"/>
        </w:rPr>
      </w:sdtEndPr>
      <w:sdtContent>
        <w:p w14:paraId="2B61F23C" w14:textId="77777777" w:rsidR="00D40126" w:rsidRDefault="00D40126" w:rsidP="00D40126">
          <w:pPr>
            <w:autoSpaceDE w:val="0"/>
            <w:autoSpaceDN w:val="0"/>
            <w:ind w:left="-284" w:hanging="360"/>
            <w:divId w:val="1769886916"/>
            <w:rPr>
              <w:sz w:val="24"/>
              <w:szCs w:val="24"/>
            </w:rPr>
          </w:pPr>
          <w:r>
            <w:t>[1]</w:t>
          </w:r>
          <w:r>
            <w:tab/>
            <w:t>N. Librarians, “Research Guides: IEEE Citation Guide: Home”, Accessed: Oct. 04, 2025. [Online]. Available: https://researchguides.njit.edu/ieee-citation/home</w:t>
          </w:r>
        </w:p>
        <w:p w14:paraId="6796B5CC" w14:textId="77777777" w:rsidR="00D40126" w:rsidRDefault="00D40126" w:rsidP="00D40126">
          <w:pPr>
            <w:autoSpaceDE w:val="0"/>
            <w:autoSpaceDN w:val="0"/>
            <w:ind w:left="-284" w:hanging="360"/>
            <w:divId w:val="1275477061"/>
          </w:pPr>
          <w:r>
            <w:t>[2]</w:t>
          </w:r>
          <w:r>
            <w:tab/>
            <w:t xml:space="preserve">A. Ginting, D. H. Pradikta, B. Santosa, and P. Adi, “Comparison of Compressive Strength of Concrete Using White Portland Cement with Gray Cement,” </w:t>
          </w:r>
          <w:r>
            <w:rPr>
              <w:i/>
              <w:iCs/>
            </w:rPr>
            <w:t>Jurnal Teknik Sipil &amp; Perencanaan</w:t>
          </w:r>
          <w:r>
            <w:t>, vol. 24, no. 1, pp. 1–7, 2022.</w:t>
          </w:r>
        </w:p>
        <w:p w14:paraId="1BC93053" w14:textId="77777777" w:rsidR="00D40126" w:rsidRDefault="00D40126" w:rsidP="00D40126">
          <w:pPr>
            <w:autoSpaceDE w:val="0"/>
            <w:autoSpaceDN w:val="0"/>
            <w:ind w:left="-284" w:hanging="360"/>
            <w:divId w:val="527642576"/>
          </w:pPr>
          <w:r>
            <w:t>[3]</w:t>
          </w:r>
          <w:r>
            <w:tab/>
            <w:t xml:space="preserve">W. S. de Jesus </w:t>
          </w:r>
          <w:r>
            <w:rPr>
              <w:i/>
              <w:iCs/>
            </w:rPr>
            <w:t>et al.</w:t>
          </w:r>
          <w:r>
            <w:t xml:space="preserve">, “Leveraging Delayed Strength Gains in Supplementary Cementitious Material Concretes: Rethinking Mix Design for Enhanced Cost Efficiency and Sustainability,” </w:t>
          </w:r>
          <w:r>
            <w:rPr>
              <w:i/>
              <w:iCs/>
            </w:rPr>
            <w:t>Journal of Composites Science</w:t>
          </w:r>
          <w:r>
            <w:t>, vol. 9, no. 3, p. 110, Mar. 2025, doi: 10.3390/JCS9030110/S1.</w:t>
          </w:r>
        </w:p>
        <w:p w14:paraId="104F9222" w14:textId="4D47E7BA" w:rsidR="00D40126" w:rsidRDefault="00D40126" w:rsidP="00D40126">
          <w:pPr>
            <w:autoSpaceDE w:val="0"/>
            <w:autoSpaceDN w:val="0"/>
            <w:ind w:left="-284" w:hanging="360"/>
            <w:divId w:val="2049525560"/>
          </w:pPr>
          <w:r>
            <w:t>[4]</w:t>
          </w:r>
          <w:r>
            <w:tab/>
            <w:t xml:space="preserve">G. B. Bekkeri, K. K. Shetty, G. Nayak, and A. Kumar K A, “Durability performance of concrete incorporated with alkali-activated artificial aggregates,” </w:t>
          </w:r>
          <w:r>
            <w:rPr>
              <w:i/>
              <w:iCs/>
            </w:rPr>
            <w:t>Emergent Mater</w:t>
          </w:r>
          <w:r>
            <w:t>, vol. 8, no. 3, pp. 1895–1917, Mar. 2025, doi: 10.1007/S42247-024-00855-2/FIGURES/25.</w:t>
          </w:r>
        </w:p>
      </w:sdtContent>
    </w:sdt>
    <w:sectPr w:rsidR="00D40126" w:rsidSect="00A43D86">
      <w:headerReference w:type="default" r:id="rId11"/>
      <w:footerReference w:type="default" r:id="rId12"/>
      <w:headerReference w:type="first" r:id="rId13"/>
      <w:pgSz w:w="11906" w:h="16838" w:code="9"/>
      <w:pgMar w:top="1418" w:right="130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A4906" w14:textId="77777777" w:rsidR="00AD411C" w:rsidRDefault="00AD411C" w:rsidP="00A43D86">
      <w:r>
        <w:separator/>
      </w:r>
    </w:p>
  </w:endnote>
  <w:endnote w:type="continuationSeparator" w:id="0">
    <w:p w14:paraId="5D2A8796" w14:textId="77777777" w:rsidR="00AD411C" w:rsidRDefault="00AD411C" w:rsidP="00A4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Fangsong Std R">
    <w:panose1 w:val="020204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BF36" w14:textId="4FE29581" w:rsidR="00B135EF" w:rsidRPr="003938A8" w:rsidRDefault="003938A8" w:rsidP="003938A8">
    <w:pPr>
      <w:pStyle w:val="Footer"/>
    </w:pPr>
    <w:r w:rsidRPr="00D33672">
      <w:rPr>
        <w:rFonts w:asciiTheme="minorHAnsi" w:hAnsiTheme="minorHAnsi" w:cstheme="minorHAnsi"/>
        <w:b/>
        <w:bCs/>
        <w:sz w:val="22"/>
        <w:szCs w:val="22"/>
      </w:rPr>
      <w:t>JPIT</w:t>
    </w:r>
    <w:r w:rsidR="00D33672">
      <w:rPr>
        <w:rFonts w:asciiTheme="minorHAnsi" w:hAnsiTheme="minorHAnsi" w:cstheme="minorHAnsi"/>
        <w:b/>
        <w:bCs/>
        <w:sz w:val="22"/>
        <w:szCs w:val="22"/>
      </w:rPr>
      <w:t xml:space="preserve"> </w:t>
    </w:r>
    <w:r w:rsidR="00D33672" w:rsidRPr="00D33672">
      <w:rPr>
        <w:rFonts w:asciiTheme="minorHAnsi" w:hAnsiTheme="minorHAnsi" w:cstheme="minorHAnsi"/>
        <w:sz w:val="22"/>
        <w:szCs w:val="22"/>
      </w:rPr>
      <w:t xml:space="preserve">| </w:t>
    </w:r>
    <w:r w:rsidRPr="00D40126">
      <w:rPr>
        <w:rFonts w:asciiTheme="minorHAnsi" w:hAnsiTheme="minorHAnsi" w:cstheme="minorHAnsi"/>
        <w:sz w:val="22"/>
        <w:szCs w:val="22"/>
      </w:rPr>
      <w:t xml:space="preserve"> Volume 1, </w:t>
    </w:r>
    <w:r>
      <w:rPr>
        <w:rFonts w:asciiTheme="minorHAnsi" w:hAnsiTheme="minorHAnsi" w:cstheme="minorHAnsi"/>
        <w:sz w:val="22"/>
        <w:szCs w:val="22"/>
      </w:rPr>
      <w:t>Nomor</w:t>
    </w:r>
    <w:r w:rsidRPr="00D40126">
      <w:rPr>
        <w:rFonts w:asciiTheme="minorHAnsi" w:hAnsiTheme="minorHAnsi" w:cstheme="minorHAnsi"/>
        <w:sz w:val="22"/>
        <w:szCs w:val="22"/>
      </w:rPr>
      <w:t xml:space="preserve"> 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3565" w14:textId="77777777" w:rsidR="00AD411C" w:rsidRDefault="00AD411C" w:rsidP="00A43D86">
      <w:r>
        <w:separator/>
      </w:r>
    </w:p>
  </w:footnote>
  <w:footnote w:type="continuationSeparator" w:id="0">
    <w:p w14:paraId="106771B2" w14:textId="77777777" w:rsidR="00AD411C" w:rsidRDefault="00AD411C" w:rsidP="00A43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3ECE" w14:textId="0D4A2B5B" w:rsidR="00A43D86" w:rsidRPr="00D40126" w:rsidRDefault="003938A8" w:rsidP="00A43D86">
    <w:pPr>
      <w:pStyle w:val="Header"/>
      <w:tabs>
        <w:tab w:val="clear" w:pos="9026"/>
        <w:tab w:val="left" w:pos="4841"/>
        <w:tab w:val="right" w:pos="9185"/>
      </w:tabs>
      <w:jc w:val="both"/>
      <w:rPr>
        <w:rStyle w:val="PageNumber"/>
        <w:rFonts w:asciiTheme="minorHAnsi" w:eastAsiaTheme="majorEastAsia" w:hAnsiTheme="minorHAnsi" w:cstheme="minorHAnsi"/>
        <w:sz w:val="22"/>
        <w:szCs w:val="22"/>
      </w:rPr>
    </w:pPr>
    <w:r w:rsidRPr="00D33672">
      <w:rPr>
        <w:rFonts w:asciiTheme="minorHAnsi" w:hAnsiTheme="minorHAnsi" w:cstheme="minorHAnsi"/>
        <w:i/>
        <w:iCs/>
        <w:sz w:val="22"/>
        <w:szCs w:val="22"/>
      </w:rPr>
      <w:t>Nama-nama Penulis</w:t>
    </w:r>
    <w:r w:rsidR="00A43D86" w:rsidRPr="00D40126">
      <w:rPr>
        <w:rFonts w:asciiTheme="minorHAnsi" w:hAnsiTheme="minorHAnsi" w:cstheme="minorHAnsi"/>
        <w:sz w:val="22"/>
        <w:szCs w:val="22"/>
      </w:rPr>
      <w:tab/>
    </w:r>
    <w:r w:rsidR="00A43D86" w:rsidRPr="00D40126">
      <w:rPr>
        <w:rFonts w:asciiTheme="minorHAnsi" w:hAnsiTheme="minorHAnsi" w:cstheme="minorHAnsi"/>
        <w:sz w:val="22"/>
        <w:szCs w:val="22"/>
      </w:rPr>
      <w:tab/>
      <w:t xml:space="preserve">    </w:t>
    </w:r>
    <w:r w:rsidR="00A43D86" w:rsidRPr="00D40126">
      <w:rPr>
        <w:rFonts w:asciiTheme="minorHAnsi" w:hAnsiTheme="minorHAnsi" w:cstheme="minorHAnsi"/>
        <w:sz w:val="22"/>
        <w:szCs w:val="22"/>
      </w:rPr>
      <w:tab/>
    </w:r>
    <w:r w:rsidR="00A43D86" w:rsidRPr="00D40126">
      <w:rPr>
        <w:rStyle w:val="PageNumber"/>
        <w:rFonts w:asciiTheme="minorHAnsi" w:eastAsiaTheme="majorEastAsia" w:hAnsiTheme="minorHAnsi" w:cstheme="minorHAnsi"/>
        <w:sz w:val="22"/>
        <w:szCs w:val="22"/>
      </w:rPr>
      <w:fldChar w:fldCharType="begin"/>
    </w:r>
    <w:r w:rsidR="00A43D86" w:rsidRPr="00D40126">
      <w:rPr>
        <w:rStyle w:val="PageNumber"/>
        <w:rFonts w:asciiTheme="minorHAnsi" w:eastAsiaTheme="majorEastAsia" w:hAnsiTheme="minorHAnsi" w:cstheme="minorHAnsi"/>
        <w:sz w:val="22"/>
        <w:szCs w:val="22"/>
      </w:rPr>
      <w:instrText xml:space="preserve"> PAGE </w:instrText>
    </w:r>
    <w:r w:rsidR="00A43D86" w:rsidRPr="00D40126">
      <w:rPr>
        <w:rStyle w:val="PageNumber"/>
        <w:rFonts w:asciiTheme="minorHAnsi" w:eastAsiaTheme="majorEastAsia" w:hAnsiTheme="minorHAnsi" w:cstheme="minorHAnsi"/>
        <w:sz w:val="22"/>
        <w:szCs w:val="22"/>
      </w:rPr>
      <w:fldChar w:fldCharType="separate"/>
    </w:r>
    <w:r w:rsidR="00A43D86" w:rsidRPr="00D40126">
      <w:rPr>
        <w:rStyle w:val="PageNumber"/>
        <w:rFonts w:asciiTheme="minorHAnsi" w:eastAsiaTheme="majorEastAsia" w:hAnsiTheme="minorHAnsi" w:cstheme="minorHAnsi"/>
        <w:sz w:val="22"/>
        <w:szCs w:val="22"/>
      </w:rPr>
      <w:t>1</w:t>
    </w:r>
    <w:r w:rsidR="00A43D86" w:rsidRPr="00D40126">
      <w:rPr>
        <w:rStyle w:val="PageNumber"/>
        <w:rFonts w:asciiTheme="minorHAnsi" w:eastAsiaTheme="majorEastAsia" w:hAnsiTheme="minorHAnsi" w:cstheme="min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7BF8" w14:textId="6530DA00" w:rsidR="00A43D86" w:rsidRPr="00C17067" w:rsidRDefault="00C17067" w:rsidP="00A43D86">
    <w:pPr>
      <w:pStyle w:val="Header"/>
      <w:ind w:right="45"/>
      <w:rPr>
        <w:rFonts w:asciiTheme="minorHAnsi" w:eastAsia="Adobe Fangsong Std R" w:hAnsiTheme="minorHAnsi" w:cstheme="minorHAnsi"/>
        <w:b/>
        <w:color w:val="124F92"/>
        <w:spacing w:val="8"/>
        <w:sz w:val="24"/>
        <w:szCs w:val="24"/>
      </w:rPr>
    </w:pPr>
    <w:r w:rsidRPr="00C17067">
      <w:rPr>
        <w:rFonts w:asciiTheme="minorHAnsi" w:eastAsia="Adobe Fangsong Std R" w:hAnsiTheme="minorHAnsi" w:cstheme="minorHAnsi"/>
        <w:b/>
        <w:color w:val="124F92"/>
        <w:spacing w:val="8"/>
        <w:sz w:val="24"/>
        <w:szCs w:val="24"/>
      </w:rPr>
      <w:t>JOURNAL OF PLANNING, INFRASTRUCTURE, AND TRANSPORTATION (JPIT)</w:t>
    </w:r>
  </w:p>
  <w:p w14:paraId="4A9CC48A" w14:textId="17A9D965" w:rsidR="00A43D86" w:rsidRPr="00D40126" w:rsidRDefault="00A43D86" w:rsidP="00B135EF">
    <w:pPr>
      <w:pStyle w:val="Header"/>
      <w:tabs>
        <w:tab w:val="clear" w:pos="9026"/>
        <w:tab w:val="left" w:pos="4841"/>
        <w:tab w:val="right" w:pos="9185"/>
      </w:tabs>
      <w:jc w:val="both"/>
      <w:rPr>
        <w:rStyle w:val="PageNumber"/>
        <w:rFonts w:asciiTheme="minorHAnsi" w:eastAsiaTheme="majorEastAsia" w:hAnsiTheme="minorHAnsi" w:cstheme="minorHAnsi"/>
        <w:sz w:val="22"/>
        <w:szCs w:val="22"/>
      </w:rPr>
    </w:pPr>
    <w:r w:rsidRPr="00D33672">
      <w:rPr>
        <w:rFonts w:asciiTheme="minorHAnsi" w:hAnsiTheme="minorHAnsi" w:cstheme="minorHAnsi"/>
        <w:b/>
        <w:bCs/>
        <w:sz w:val="22"/>
        <w:szCs w:val="22"/>
      </w:rPr>
      <w:t xml:space="preserve">Volume 1, </w:t>
    </w:r>
    <w:r w:rsidR="003938A8" w:rsidRPr="00D33672">
      <w:rPr>
        <w:rFonts w:asciiTheme="minorHAnsi" w:hAnsiTheme="minorHAnsi" w:cstheme="minorHAnsi"/>
        <w:b/>
        <w:bCs/>
        <w:sz w:val="22"/>
        <w:szCs w:val="22"/>
      </w:rPr>
      <w:t xml:space="preserve">No. </w:t>
    </w:r>
    <w:r w:rsidRPr="00D33672">
      <w:rPr>
        <w:rFonts w:asciiTheme="minorHAnsi" w:hAnsiTheme="minorHAnsi" w:cstheme="minorHAnsi"/>
        <w:b/>
        <w:bCs/>
        <w:sz w:val="22"/>
        <w:szCs w:val="22"/>
      </w:rPr>
      <w:t>1, 2025 | ISSN: xxxx-xxxx</w:t>
    </w:r>
    <w:r w:rsidRPr="00D40126">
      <w:rPr>
        <w:rFonts w:asciiTheme="minorHAnsi" w:hAnsiTheme="minorHAnsi" w:cstheme="minorHAnsi"/>
        <w:sz w:val="22"/>
        <w:szCs w:val="22"/>
      </w:rPr>
      <w:tab/>
    </w:r>
    <w:r w:rsidRPr="00D40126">
      <w:rPr>
        <w:rFonts w:asciiTheme="minorHAnsi" w:hAnsiTheme="minorHAnsi" w:cstheme="minorHAnsi"/>
        <w:sz w:val="22"/>
        <w:szCs w:val="22"/>
      </w:rPr>
      <w:tab/>
      <w:t xml:space="preserve">    </w:t>
    </w:r>
    <w:r w:rsidRPr="00D40126">
      <w:rPr>
        <w:rFonts w:asciiTheme="minorHAnsi" w:hAnsiTheme="minorHAnsi" w:cstheme="minorHAnsi"/>
        <w:sz w:val="22"/>
        <w:szCs w:val="22"/>
      </w:rPr>
      <w:tab/>
    </w:r>
    <w:r w:rsidRPr="00D40126">
      <w:rPr>
        <w:rStyle w:val="PageNumber"/>
        <w:rFonts w:asciiTheme="minorHAnsi" w:eastAsiaTheme="majorEastAsia" w:hAnsiTheme="minorHAnsi" w:cstheme="minorHAnsi"/>
        <w:sz w:val="22"/>
        <w:szCs w:val="22"/>
      </w:rPr>
      <w:fldChar w:fldCharType="begin"/>
    </w:r>
    <w:r w:rsidRPr="00D40126">
      <w:rPr>
        <w:rStyle w:val="PageNumber"/>
        <w:rFonts w:asciiTheme="minorHAnsi" w:eastAsiaTheme="majorEastAsia" w:hAnsiTheme="minorHAnsi" w:cstheme="minorHAnsi"/>
        <w:sz w:val="22"/>
        <w:szCs w:val="22"/>
      </w:rPr>
      <w:instrText xml:space="preserve"> PAGE </w:instrText>
    </w:r>
    <w:r w:rsidRPr="00D40126">
      <w:rPr>
        <w:rStyle w:val="PageNumber"/>
        <w:rFonts w:asciiTheme="minorHAnsi" w:eastAsiaTheme="majorEastAsia" w:hAnsiTheme="minorHAnsi" w:cstheme="minorHAnsi"/>
        <w:sz w:val="22"/>
        <w:szCs w:val="22"/>
      </w:rPr>
      <w:fldChar w:fldCharType="separate"/>
    </w:r>
    <w:r w:rsidRPr="00D40126">
      <w:rPr>
        <w:rStyle w:val="PageNumber"/>
        <w:rFonts w:asciiTheme="minorHAnsi" w:eastAsiaTheme="majorEastAsia" w:hAnsiTheme="minorHAnsi" w:cstheme="minorHAnsi"/>
        <w:sz w:val="22"/>
        <w:szCs w:val="22"/>
      </w:rPr>
      <w:t>1</w:t>
    </w:r>
    <w:r w:rsidRPr="00D40126">
      <w:rPr>
        <w:rStyle w:val="PageNumber"/>
        <w:rFonts w:asciiTheme="minorHAnsi" w:eastAsiaTheme="majorEastAsia" w:hAnsiTheme="minorHAnsi" w:cstheme="minorHAnsi"/>
        <w:sz w:val="22"/>
        <w:szCs w:val="22"/>
      </w:rPr>
      <w:fldChar w:fldCharType="end"/>
    </w:r>
  </w:p>
  <w:p w14:paraId="7B2CCE1A" w14:textId="77777777" w:rsidR="00A43D86" w:rsidRPr="00D33672" w:rsidRDefault="00A43D86" w:rsidP="00A43D86">
    <w:pPr>
      <w:pStyle w:val="Header"/>
      <w:tabs>
        <w:tab w:val="left" w:pos="7938"/>
        <w:tab w:val="right" w:pos="8789"/>
      </w:tabs>
      <w:rPr>
        <w:rFonts w:asciiTheme="minorHAnsi" w:hAnsiTheme="minorHAnsi" w:cstheme="minorHAnsi"/>
        <w:b/>
        <w:bCs/>
        <w:color w:val="000000" w:themeColor="text1"/>
        <w:sz w:val="22"/>
        <w:szCs w:val="22"/>
      </w:rPr>
    </w:pPr>
    <w:r w:rsidRPr="00D33672">
      <w:rPr>
        <w:rFonts w:asciiTheme="minorHAnsi" w:hAnsiTheme="minorHAnsi" w:cstheme="minorHAnsi"/>
        <w:b/>
        <w:bCs/>
        <w:color w:val="000000" w:themeColor="text1"/>
        <w:sz w:val="22"/>
        <w:szCs w:val="22"/>
      </w:rPr>
      <w:t>DOI: https://doi.org/xxx.xx</w:t>
    </w:r>
  </w:p>
  <w:p w14:paraId="4B3E7364" w14:textId="77777777" w:rsidR="00A43D86" w:rsidRDefault="00A43D86" w:rsidP="009338B2">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B2D9C"/>
    <w:multiLevelType w:val="hybridMultilevel"/>
    <w:tmpl w:val="FFD2E66C"/>
    <w:lvl w:ilvl="0" w:tplc="2946BC96">
      <w:start w:val="1"/>
      <w:numFmt w:val="decimal"/>
      <w:lvlText w:val="%1."/>
      <w:lvlJc w:val="left"/>
      <w:pPr>
        <w:ind w:left="720" w:hanging="360"/>
      </w:pPr>
      <w:rPr>
        <w:rFonts w:ascii="Times New Roman" w:hAnsi="Times New Roman"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D0553D3"/>
    <w:multiLevelType w:val="hybridMultilevel"/>
    <w:tmpl w:val="265C1B54"/>
    <w:lvl w:ilvl="0" w:tplc="CE8C46EE">
      <w:start w:val="1"/>
      <w:numFmt w:val="decimal"/>
      <w:lvlText w:val="%1."/>
      <w:lvlJc w:val="left"/>
      <w:pPr>
        <w:ind w:left="720" w:hanging="360"/>
      </w:pPr>
      <w:rPr>
        <w:rFonts w:ascii="Times New Roman" w:hAnsi="Times New Roman"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D3C03E7"/>
    <w:multiLevelType w:val="hybridMultilevel"/>
    <w:tmpl w:val="A40AACE4"/>
    <w:lvl w:ilvl="0" w:tplc="5554EB14">
      <w:start w:val="1"/>
      <w:numFmt w:val="decimal"/>
      <w:lvlText w:val="%1."/>
      <w:lvlJc w:val="left"/>
      <w:pPr>
        <w:ind w:left="720" w:hanging="360"/>
      </w:pPr>
      <w:rPr>
        <w:rFonts w:ascii="Times New Roman" w:hAnsi="Times New Roman"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B0A3B17"/>
    <w:multiLevelType w:val="hybridMultilevel"/>
    <w:tmpl w:val="68C0E87C"/>
    <w:lvl w:ilvl="0" w:tplc="6116F842">
      <w:start w:val="1"/>
      <w:numFmt w:val="decimal"/>
      <w:lvlText w:val="%1."/>
      <w:lvlJc w:val="left"/>
      <w:pPr>
        <w:ind w:left="72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7E2908"/>
    <w:multiLevelType w:val="hybridMultilevel"/>
    <w:tmpl w:val="A962AEA4"/>
    <w:lvl w:ilvl="0" w:tplc="188629C2">
      <w:start w:val="1"/>
      <w:numFmt w:val="decimal"/>
      <w:lvlText w:val="%1."/>
      <w:lvlJc w:val="left"/>
      <w:pPr>
        <w:ind w:left="360" w:hanging="360"/>
      </w:pPr>
      <w:rPr>
        <w:rFonts w:ascii="Times New Roman" w:hAnsi="Times New Roman" w:hint="default"/>
        <w:b/>
        <w:i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5024690">
    <w:abstractNumId w:val="3"/>
  </w:num>
  <w:num w:numId="2" w16cid:durableId="1634750934">
    <w:abstractNumId w:val="4"/>
  </w:num>
  <w:num w:numId="3" w16cid:durableId="1473600559">
    <w:abstractNumId w:val="2"/>
  </w:num>
  <w:num w:numId="4" w16cid:durableId="1871913398">
    <w:abstractNumId w:val="0"/>
  </w:num>
  <w:num w:numId="5" w16cid:durableId="381635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4C"/>
    <w:rsid w:val="00077311"/>
    <w:rsid w:val="00142567"/>
    <w:rsid w:val="00142D15"/>
    <w:rsid w:val="001A4E12"/>
    <w:rsid w:val="002262DE"/>
    <w:rsid w:val="00232A7C"/>
    <w:rsid w:val="002462AC"/>
    <w:rsid w:val="002F751E"/>
    <w:rsid w:val="003723F3"/>
    <w:rsid w:val="00376663"/>
    <w:rsid w:val="003938A8"/>
    <w:rsid w:val="00394639"/>
    <w:rsid w:val="004441C5"/>
    <w:rsid w:val="00447063"/>
    <w:rsid w:val="00456B13"/>
    <w:rsid w:val="004728E2"/>
    <w:rsid w:val="00481128"/>
    <w:rsid w:val="004B625F"/>
    <w:rsid w:val="00565C32"/>
    <w:rsid w:val="005E6FEE"/>
    <w:rsid w:val="0065432D"/>
    <w:rsid w:val="006B3C77"/>
    <w:rsid w:val="00700F4C"/>
    <w:rsid w:val="007B7634"/>
    <w:rsid w:val="007D40A6"/>
    <w:rsid w:val="008645CA"/>
    <w:rsid w:val="00877B32"/>
    <w:rsid w:val="008A1BFA"/>
    <w:rsid w:val="009338B2"/>
    <w:rsid w:val="00970C1C"/>
    <w:rsid w:val="009919AA"/>
    <w:rsid w:val="009C259A"/>
    <w:rsid w:val="00A1395F"/>
    <w:rsid w:val="00A43D86"/>
    <w:rsid w:val="00A57BE7"/>
    <w:rsid w:val="00A624A1"/>
    <w:rsid w:val="00AD411C"/>
    <w:rsid w:val="00AE558A"/>
    <w:rsid w:val="00B135EF"/>
    <w:rsid w:val="00B16014"/>
    <w:rsid w:val="00BE008C"/>
    <w:rsid w:val="00BE1BA3"/>
    <w:rsid w:val="00C02F0B"/>
    <w:rsid w:val="00C04347"/>
    <w:rsid w:val="00C06D47"/>
    <w:rsid w:val="00C06EAB"/>
    <w:rsid w:val="00C17067"/>
    <w:rsid w:val="00C26FFC"/>
    <w:rsid w:val="00CC0FE3"/>
    <w:rsid w:val="00CD70F2"/>
    <w:rsid w:val="00CF43D2"/>
    <w:rsid w:val="00CF6413"/>
    <w:rsid w:val="00D33672"/>
    <w:rsid w:val="00D40126"/>
    <w:rsid w:val="00D45441"/>
    <w:rsid w:val="00D77C2F"/>
    <w:rsid w:val="00DE33B0"/>
    <w:rsid w:val="00E66689"/>
    <w:rsid w:val="00ED3275"/>
    <w:rsid w:val="00F06A64"/>
    <w:rsid w:val="00FC3FF8"/>
    <w:rsid w:val="00FD44A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EDE54"/>
  <w15:chartTrackingRefBased/>
  <w15:docId w15:val="{735846B5-ADB9-48A7-879B-FFB61FB1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86"/>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700F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F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F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F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0F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0F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F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F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F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F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F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F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F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F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F4C"/>
    <w:rPr>
      <w:rFonts w:eastAsiaTheme="majorEastAsia" w:cstheme="majorBidi"/>
      <w:color w:val="272727" w:themeColor="text1" w:themeTint="D8"/>
    </w:rPr>
  </w:style>
  <w:style w:type="paragraph" w:styleId="Title">
    <w:name w:val="Title"/>
    <w:basedOn w:val="Normal"/>
    <w:next w:val="Normal"/>
    <w:link w:val="TitleChar"/>
    <w:uiPriority w:val="10"/>
    <w:qFormat/>
    <w:rsid w:val="00700F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F4C"/>
    <w:pPr>
      <w:spacing w:before="160"/>
      <w:jc w:val="center"/>
    </w:pPr>
    <w:rPr>
      <w:i/>
      <w:iCs/>
      <w:color w:val="404040" w:themeColor="text1" w:themeTint="BF"/>
    </w:rPr>
  </w:style>
  <w:style w:type="character" w:customStyle="1" w:styleId="QuoteChar">
    <w:name w:val="Quote Char"/>
    <w:basedOn w:val="DefaultParagraphFont"/>
    <w:link w:val="Quote"/>
    <w:uiPriority w:val="29"/>
    <w:rsid w:val="00700F4C"/>
    <w:rPr>
      <w:i/>
      <w:iCs/>
      <w:color w:val="404040" w:themeColor="text1" w:themeTint="BF"/>
    </w:rPr>
  </w:style>
  <w:style w:type="paragraph" w:styleId="ListParagraph">
    <w:name w:val="List Paragraph"/>
    <w:basedOn w:val="Normal"/>
    <w:qFormat/>
    <w:rsid w:val="00700F4C"/>
    <w:pPr>
      <w:ind w:left="720"/>
      <w:contextualSpacing/>
    </w:pPr>
  </w:style>
  <w:style w:type="character" w:styleId="IntenseEmphasis">
    <w:name w:val="Intense Emphasis"/>
    <w:basedOn w:val="DefaultParagraphFont"/>
    <w:uiPriority w:val="21"/>
    <w:qFormat/>
    <w:rsid w:val="00700F4C"/>
    <w:rPr>
      <w:i/>
      <w:iCs/>
      <w:color w:val="2F5496" w:themeColor="accent1" w:themeShade="BF"/>
    </w:rPr>
  </w:style>
  <w:style w:type="paragraph" w:styleId="IntenseQuote">
    <w:name w:val="Intense Quote"/>
    <w:basedOn w:val="Normal"/>
    <w:next w:val="Normal"/>
    <w:link w:val="IntenseQuoteChar"/>
    <w:uiPriority w:val="30"/>
    <w:qFormat/>
    <w:rsid w:val="00700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F4C"/>
    <w:rPr>
      <w:i/>
      <w:iCs/>
      <w:color w:val="2F5496" w:themeColor="accent1" w:themeShade="BF"/>
    </w:rPr>
  </w:style>
  <w:style w:type="character" w:styleId="IntenseReference">
    <w:name w:val="Intense Reference"/>
    <w:basedOn w:val="DefaultParagraphFont"/>
    <w:uiPriority w:val="32"/>
    <w:qFormat/>
    <w:rsid w:val="00700F4C"/>
    <w:rPr>
      <w:b/>
      <w:bCs/>
      <w:smallCaps/>
      <w:color w:val="2F5496" w:themeColor="accent1" w:themeShade="BF"/>
      <w:spacing w:val="5"/>
    </w:rPr>
  </w:style>
  <w:style w:type="paragraph" w:styleId="Header">
    <w:name w:val="header"/>
    <w:basedOn w:val="Normal"/>
    <w:link w:val="HeaderChar"/>
    <w:unhideWhenUsed/>
    <w:rsid w:val="00A43D86"/>
    <w:pPr>
      <w:tabs>
        <w:tab w:val="center" w:pos="4513"/>
        <w:tab w:val="right" w:pos="9026"/>
      </w:tabs>
    </w:pPr>
  </w:style>
  <w:style w:type="character" w:customStyle="1" w:styleId="HeaderChar">
    <w:name w:val="Header Char"/>
    <w:basedOn w:val="DefaultParagraphFont"/>
    <w:link w:val="Header"/>
    <w:rsid w:val="00A43D86"/>
  </w:style>
  <w:style w:type="paragraph" w:styleId="Footer">
    <w:name w:val="footer"/>
    <w:basedOn w:val="Normal"/>
    <w:link w:val="FooterChar"/>
    <w:uiPriority w:val="99"/>
    <w:unhideWhenUsed/>
    <w:rsid w:val="00A43D86"/>
    <w:pPr>
      <w:tabs>
        <w:tab w:val="center" w:pos="4513"/>
        <w:tab w:val="right" w:pos="9026"/>
      </w:tabs>
    </w:pPr>
  </w:style>
  <w:style w:type="character" w:customStyle="1" w:styleId="FooterChar">
    <w:name w:val="Footer Char"/>
    <w:basedOn w:val="DefaultParagraphFont"/>
    <w:link w:val="Footer"/>
    <w:uiPriority w:val="99"/>
    <w:rsid w:val="00A43D86"/>
  </w:style>
  <w:style w:type="character" w:styleId="PageNumber">
    <w:name w:val="page number"/>
    <w:basedOn w:val="DefaultParagraphFont"/>
    <w:rsid w:val="00A43D86"/>
  </w:style>
  <w:style w:type="table" w:styleId="TableGrid">
    <w:name w:val="Table Grid"/>
    <w:basedOn w:val="TableNormal"/>
    <w:rsid w:val="00A43D8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A43D86"/>
  </w:style>
  <w:style w:type="character" w:styleId="PlaceholderText">
    <w:name w:val="Placeholder Text"/>
    <w:basedOn w:val="DefaultParagraphFont"/>
    <w:uiPriority w:val="99"/>
    <w:semiHidden/>
    <w:rsid w:val="00C02F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2563">
      <w:marLeft w:val="640"/>
      <w:marRight w:val="0"/>
      <w:marTop w:val="0"/>
      <w:marBottom w:val="0"/>
      <w:divBdr>
        <w:top w:val="none" w:sz="0" w:space="0" w:color="auto"/>
        <w:left w:val="none" w:sz="0" w:space="0" w:color="auto"/>
        <w:bottom w:val="none" w:sz="0" w:space="0" w:color="auto"/>
        <w:right w:val="none" w:sz="0" w:space="0" w:color="auto"/>
      </w:divBdr>
    </w:div>
    <w:div w:id="527642576">
      <w:marLeft w:val="640"/>
      <w:marRight w:val="0"/>
      <w:marTop w:val="0"/>
      <w:marBottom w:val="0"/>
      <w:divBdr>
        <w:top w:val="none" w:sz="0" w:space="0" w:color="auto"/>
        <w:left w:val="none" w:sz="0" w:space="0" w:color="auto"/>
        <w:bottom w:val="none" w:sz="0" w:space="0" w:color="auto"/>
        <w:right w:val="none" w:sz="0" w:space="0" w:color="auto"/>
      </w:divBdr>
    </w:div>
    <w:div w:id="822505066">
      <w:marLeft w:val="640"/>
      <w:marRight w:val="0"/>
      <w:marTop w:val="0"/>
      <w:marBottom w:val="0"/>
      <w:divBdr>
        <w:top w:val="none" w:sz="0" w:space="0" w:color="auto"/>
        <w:left w:val="none" w:sz="0" w:space="0" w:color="auto"/>
        <w:bottom w:val="none" w:sz="0" w:space="0" w:color="auto"/>
        <w:right w:val="none" w:sz="0" w:space="0" w:color="auto"/>
      </w:divBdr>
    </w:div>
    <w:div w:id="1269463516">
      <w:marLeft w:val="640"/>
      <w:marRight w:val="0"/>
      <w:marTop w:val="0"/>
      <w:marBottom w:val="0"/>
      <w:divBdr>
        <w:top w:val="none" w:sz="0" w:space="0" w:color="auto"/>
        <w:left w:val="none" w:sz="0" w:space="0" w:color="auto"/>
        <w:bottom w:val="none" w:sz="0" w:space="0" w:color="auto"/>
        <w:right w:val="none" w:sz="0" w:space="0" w:color="auto"/>
      </w:divBdr>
    </w:div>
    <w:div w:id="1275477061">
      <w:marLeft w:val="640"/>
      <w:marRight w:val="0"/>
      <w:marTop w:val="0"/>
      <w:marBottom w:val="0"/>
      <w:divBdr>
        <w:top w:val="none" w:sz="0" w:space="0" w:color="auto"/>
        <w:left w:val="none" w:sz="0" w:space="0" w:color="auto"/>
        <w:bottom w:val="none" w:sz="0" w:space="0" w:color="auto"/>
        <w:right w:val="none" w:sz="0" w:space="0" w:color="auto"/>
      </w:divBdr>
    </w:div>
    <w:div w:id="1769886916">
      <w:marLeft w:val="640"/>
      <w:marRight w:val="0"/>
      <w:marTop w:val="0"/>
      <w:marBottom w:val="0"/>
      <w:divBdr>
        <w:top w:val="none" w:sz="0" w:space="0" w:color="auto"/>
        <w:left w:val="none" w:sz="0" w:space="0" w:color="auto"/>
        <w:bottom w:val="none" w:sz="0" w:space="0" w:color="auto"/>
        <w:right w:val="none" w:sz="0" w:space="0" w:color="auto"/>
      </w:divBdr>
    </w:div>
    <w:div w:id="1812361177">
      <w:marLeft w:val="640"/>
      <w:marRight w:val="0"/>
      <w:marTop w:val="0"/>
      <w:marBottom w:val="0"/>
      <w:divBdr>
        <w:top w:val="none" w:sz="0" w:space="0" w:color="auto"/>
        <w:left w:val="none" w:sz="0" w:space="0" w:color="auto"/>
        <w:bottom w:val="none" w:sz="0" w:space="0" w:color="auto"/>
        <w:right w:val="none" w:sz="0" w:space="0" w:color="auto"/>
      </w:divBdr>
    </w:div>
    <w:div w:id="2049525560">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1DE6B35-4172-491C-AC8B-651642B7500C}"/>
      </w:docPartPr>
      <w:docPartBody>
        <w:p w:rsidR="00380CCF" w:rsidRDefault="00AE73B8">
          <w:r w:rsidRPr="00EF54FE">
            <w:rPr>
              <w:rStyle w:val="PlaceholderText"/>
            </w:rPr>
            <w:t>Click or tap here to enter text.</w:t>
          </w:r>
        </w:p>
      </w:docPartBody>
    </w:docPart>
    <w:docPart>
      <w:docPartPr>
        <w:name w:val="FE526997BFF943169FAC9DB7B297E803"/>
        <w:category>
          <w:name w:val="General"/>
          <w:gallery w:val="placeholder"/>
        </w:category>
        <w:types>
          <w:type w:val="bbPlcHdr"/>
        </w:types>
        <w:behaviors>
          <w:behavior w:val="content"/>
        </w:behaviors>
        <w:guid w:val="{FD50505D-DCCF-4072-A31E-0C275BBE3DFC}"/>
      </w:docPartPr>
      <w:docPartBody>
        <w:p w:rsidR="00380CCF" w:rsidRDefault="00AE73B8" w:rsidP="00AE73B8">
          <w:pPr>
            <w:pStyle w:val="FE526997BFF943169FAC9DB7B297E803"/>
          </w:pPr>
          <w:r w:rsidRPr="00EF54FE">
            <w:rPr>
              <w:rStyle w:val="PlaceholderText"/>
            </w:rPr>
            <w:t>Click or tap here to enter text.</w:t>
          </w:r>
        </w:p>
      </w:docPartBody>
    </w:docPart>
    <w:docPart>
      <w:docPartPr>
        <w:name w:val="D43634F6141B4D7E8FC4806AFCBA780F"/>
        <w:category>
          <w:name w:val="General"/>
          <w:gallery w:val="placeholder"/>
        </w:category>
        <w:types>
          <w:type w:val="bbPlcHdr"/>
        </w:types>
        <w:behaviors>
          <w:behavior w:val="content"/>
        </w:behaviors>
        <w:guid w:val="{DA62D853-EABE-49DE-BF4E-7559A053CA22}"/>
      </w:docPartPr>
      <w:docPartBody>
        <w:p w:rsidR="002C1789" w:rsidRDefault="00F202D5" w:rsidP="00F202D5">
          <w:pPr>
            <w:pStyle w:val="D43634F6141B4D7E8FC4806AFCBA780F"/>
          </w:pPr>
          <w:r w:rsidRPr="00EF54FE">
            <w:rPr>
              <w:rStyle w:val="PlaceholderText"/>
            </w:rPr>
            <w:t>Click or tap here to enter text.</w:t>
          </w:r>
        </w:p>
      </w:docPartBody>
    </w:docPart>
    <w:docPart>
      <w:docPartPr>
        <w:name w:val="FD361CD23F904A27A9795B25A043124E"/>
        <w:category>
          <w:name w:val="General"/>
          <w:gallery w:val="placeholder"/>
        </w:category>
        <w:types>
          <w:type w:val="bbPlcHdr"/>
        </w:types>
        <w:behaviors>
          <w:behavior w:val="content"/>
        </w:behaviors>
        <w:guid w:val="{2BFA51CE-9719-449E-80BA-0FC5374948E4}"/>
      </w:docPartPr>
      <w:docPartBody>
        <w:p w:rsidR="002C1789" w:rsidRDefault="00F202D5" w:rsidP="00F202D5">
          <w:pPr>
            <w:pStyle w:val="FD361CD23F904A27A9795B25A043124E"/>
          </w:pPr>
          <w:r w:rsidRPr="00EF54FE">
            <w:rPr>
              <w:rStyle w:val="PlaceholderText"/>
            </w:rPr>
            <w:t>Click or tap here to enter text.</w:t>
          </w:r>
        </w:p>
      </w:docPartBody>
    </w:docPart>
    <w:docPart>
      <w:docPartPr>
        <w:name w:val="1ECB76BE2FDE420F96C345E75D33674B"/>
        <w:category>
          <w:name w:val="General"/>
          <w:gallery w:val="placeholder"/>
        </w:category>
        <w:types>
          <w:type w:val="bbPlcHdr"/>
        </w:types>
        <w:behaviors>
          <w:behavior w:val="content"/>
        </w:behaviors>
        <w:guid w:val="{1C83BA0E-BE45-4F83-95D1-5B191F15DBF9}"/>
      </w:docPartPr>
      <w:docPartBody>
        <w:p w:rsidR="002C1789" w:rsidRDefault="00F202D5" w:rsidP="00F202D5">
          <w:pPr>
            <w:pStyle w:val="1ECB76BE2FDE420F96C345E75D33674B"/>
          </w:pPr>
          <w:r w:rsidRPr="00EF54FE">
            <w:rPr>
              <w:rStyle w:val="PlaceholderText"/>
            </w:rPr>
            <w:t>Click or tap here to enter text.</w:t>
          </w:r>
        </w:p>
      </w:docPartBody>
    </w:docPart>
    <w:docPart>
      <w:docPartPr>
        <w:name w:val="F0526126F16842999FCB112F64944803"/>
        <w:category>
          <w:name w:val="General"/>
          <w:gallery w:val="placeholder"/>
        </w:category>
        <w:types>
          <w:type w:val="bbPlcHdr"/>
        </w:types>
        <w:behaviors>
          <w:behavior w:val="content"/>
        </w:behaviors>
        <w:guid w:val="{837848CC-650E-4DF3-9B08-C1E2B6E73870}"/>
      </w:docPartPr>
      <w:docPartBody>
        <w:p w:rsidR="002C1789" w:rsidRDefault="00F202D5" w:rsidP="00F202D5">
          <w:pPr>
            <w:pStyle w:val="F0526126F16842999FCB112F64944803"/>
          </w:pPr>
          <w:r w:rsidRPr="00EF54FE">
            <w:rPr>
              <w:rStyle w:val="PlaceholderText"/>
            </w:rPr>
            <w:t>Click or tap here to enter text.</w:t>
          </w:r>
        </w:p>
      </w:docPartBody>
    </w:docPart>
    <w:docPart>
      <w:docPartPr>
        <w:name w:val="FF8A456C605F48C9BE53021ECD72E937"/>
        <w:category>
          <w:name w:val="General"/>
          <w:gallery w:val="placeholder"/>
        </w:category>
        <w:types>
          <w:type w:val="bbPlcHdr"/>
        </w:types>
        <w:behaviors>
          <w:behavior w:val="content"/>
        </w:behaviors>
        <w:guid w:val="{B3847CEC-8159-46A8-AF62-60832DBA9B39}"/>
      </w:docPartPr>
      <w:docPartBody>
        <w:p w:rsidR="002C1789" w:rsidRDefault="00F202D5" w:rsidP="00F202D5">
          <w:pPr>
            <w:pStyle w:val="FF8A456C605F48C9BE53021ECD72E937"/>
          </w:pPr>
          <w:r w:rsidRPr="00EF54FE">
            <w:rPr>
              <w:rStyle w:val="PlaceholderText"/>
            </w:rPr>
            <w:t>Click or tap here to enter text.</w:t>
          </w:r>
        </w:p>
      </w:docPartBody>
    </w:docPart>
    <w:docPart>
      <w:docPartPr>
        <w:name w:val="568FFC6328E0492499CBD87BE81C1BDE"/>
        <w:category>
          <w:name w:val="General"/>
          <w:gallery w:val="placeholder"/>
        </w:category>
        <w:types>
          <w:type w:val="bbPlcHdr"/>
        </w:types>
        <w:behaviors>
          <w:behavior w:val="content"/>
        </w:behaviors>
        <w:guid w:val="{FE53C746-04D9-43B5-A4FD-E4A3FC1A13EF}"/>
      </w:docPartPr>
      <w:docPartBody>
        <w:p w:rsidR="002C1789" w:rsidRDefault="00F202D5" w:rsidP="00F202D5">
          <w:pPr>
            <w:pStyle w:val="568FFC6328E0492499CBD87BE81C1BDE"/>
          </w:pPr>
          <w:r w:rsidRPr="00EF54FE">
            <w:rPr>
              <w:rStyle w:val="PlaceholderText"/>
            </w:rPr>
            <w:t>Click or tap here to enter text.</w:t>
          </w:r>
        </w:p>
      </w:docPartBody>
    </w:docPart>
    <w:docPart>
      <w:docPartPr>
        <w:name w:val="5C3297DE21E148CFB831F0F8E5436861"/>
        <w:category>
          <w:name w:val="General"/>
          <w:gallery w:val="placeholder"/>
        </w:category>
        <w:types>
          <w:type w:val="bbPlcHdr"/>
        </w:types>
        <w:behaviors>
          <w:behavior w:val="content"/>
        </w:behaviors>
        <w:guid w:val="{1E4F568D-08BE-4A37-92FE-C2F3E03DE121}"/>
      </w:docPartPr>
      <w:docPartBody>
        <w:p w:rsidR="002C1789" w:rsidRDefault="00F202D5" w:rsidP="00F202D5">
          <w:pPr>
            <w:pStyle w:val="5C3297DE21E148CFB831F0F8E5436861"/>
          </w:pPr>
          <w:r w:rsidRPr="00EF54FE">
            <w:rPr>
              <w:rStyle w:val="PlaceholderText"/>
            </w:rPr>
            <w:t>Click or tap here to enter text.</w:t>
          </w:r>
        </w:p>
      </w:docPartBody>
    </w:docPart>
    <w:docPart>
      <w:docPartPr>
        <w:name w:val="DCA4830A2D6546359EA44C1620AFFD65"/>
        <w:category>
          <w:name w:val="General"/>
          <w:gallery w:val="placeholder"/>
        </w:category>
        <w:types>
          <w:type w:val="bbPlcHdr"/>
        </w:types>
        <w:behaviors>
          <w:behavior w:val="content"/>
        </w:behaviors>
        <w:guid w:val="{B67C6A33-D5DB-446B-AF3D-4D08028F0603}"/>
      </w:docPartPr>
      <w:docPartBody>
        <w:p w:rsidR="002C1789" w:rsidRDefault="00F202D5" w:rsidP="00F202D5">
          <w:pPr>
            <w:pStyle w:val="DCA4830A2D6546359EA44C1620AFFD65"/>
          </w:pPr>
          <w:r w:rsidRPr="00EF54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Fangsong Std R">
    <w:panose1 w:val="02020400000000000000"/>
    <w:charset w:val="80"/>
    <w:family w:val="roman"/>
    <w:notTrueType/>
    <w:pitch w:val="variable"/>
    <w:sig w:usb0="00000207" w:usb1="0A0F1810" w:usb2="00000016" w:usb3="00000000" w:csb0="0006000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8"/>
    <w:rsid w:val="00200185"/>
    <w:rsid w:val="00244C50"/>
    <w:rsid w:val="00264A54"/>
    <w:rsid w:val="002C1789"/>
    <w:rsid w:val="00377514"/>
    <w:rsid w:val="00380CCF"/>
    <w:rsid w:val="00433F65"/>
    <w:rsid w:val="00447063"/>
    <w:rsid w:val="00877B32"/>
    <w:rsid w:val="00AE73B8"/>
    <w:rsid w:val="00BE008C"/>
    <w:rsid w:val="00CC0FE3"/>
    <w:rsid w:val="00CF43D2"/>
    <w:rsid w:val="00F202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02D5"/>
    <w:rPr>
      <w:color w:val="666666"/>
    </w:rPr>
  </w:style>
  <w:style w:type="paragraph" w:customStyle="1" w:styleId="FE526997BFF943169FAC9DB7B297E803">
    <w:name w:val="FE526997BFF943169FAC9DB7B297E803"/>
    <w:rsid w:val="00AE73B8"/>
  </w:style>
  <w:style w:type="paragraph" w:customStyle="1" w:styleId="D43634F6141B4D7E8FC4806AFCBA780F">
    <w:name w:val="D43634F6141B4D7E8FC4806AFCBA780F"/>
    <w:rsid w:val="00F202D5"/>
  </w:style>
  <w:style w:type="paragraph" w:customStyle="1" w:styleId="FD361CD23F904A27A9795B25A043124E">
    <w:name w:val="FD361CD23F904A27A9795B25A043124E"/>
    <w:rsid w:val="00F202D5"/>
  </w:style>
  <w:style w:type="paragraph" w:customStyle="1" w:styleId="1ECB76BE2FDE420F96C345E75D33674B">
    <w:name w:val="1ECB76BE2FDE420F96C345E75D33674B"/>
    <w:rsid w:val="00F202D5"/>
  </w:style>
  <w:style w:type="paragraph" w:customStyle="1" w:styleId="F0526126F16842999FCB112F64944803">
    <w:name w:val="F0526126F16842999FCB112F64944803"/>
    <w:rsid w:val="00F202D5"/>
  </w:style>
  <w:style w:type="paragraph" w:customStyle="1" w:styleId="FF8A456C605F48C9BE53021ECD72E937">
    <w:name w:val="FF8A456C605F48C9BE53021ECD72E937"/>
    <w:rsid w:val="00F202D5"/>
  </w:style>
  <w:style w:type="paragraph" w:customStyle="1" w:styleId="568FFC6328E0492499CBD87BE81C1BDE">
    <w:name w:val="568FFC6328E0492499CBD87BE81C1BDE"/>
    <w:rsid w:val="00F202D5"/>
  </w:style>
  <w:style w:type="paragraph" w:customStyle="1" w:styleId="5C3297DE21E148CFB831F0F8E5436861">
    <w:name w:val="5C3297DE21E148CFB831F0F8E5436861"/>
    <w:rsid w:val="00F202D5"/>
  </w:style>
  <w:style w:type="paragraph" w:customStyle="1" w:styleId="DCA4830A2D6546359EA44C1620AFFD65">
    <w:name w:val="DCA4830A2D6546359EA44C1620AFFD65"/>
    <w:rsid w:val="00F202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FD703E-D1D9-4EC2-A545-2A1540056029}">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59558133850"/>
    <we:property name="MENDELEY_CITATIONS" value="[{&quot;citationID&quot;:&quot;MENDELEY_CITATION_ba53e31e-0a3e-4240-9bed-997cd25c3e6c&quot;,&quot;properties&quot;:{&quot;noteIndex&quot;:0},&quot;isEdited&quot;:false,&quot;manualOverride&quot;:{&quot;isManuallyOverridden&quot;:false,&quot;citeprocText&quot;:&quot;[1]&quot;,&quot;manualOverrideText&quot;:&quot;&quot;},&quot;citationTag&quot;:&quot;MENDELEY_CITATION_v3_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&quot;,&quot;citationItems&quot;:[{&quot;id&quot;:&quot;526be2d1-dcda-3cbe-81a7-9c6f403370b6&quot;,&quot;itemData&quot;:{&quot;type&quot;:&quot;article-journal&quot;,&quot;id&quot;:&quot;526be2d1-dcda-3cbe-81a7-9c6f403370b6&quot;,&quot;title&quot;:&quot;Research Guides: IEEE Citation Guide: Home&quot;,&quot;author&quot;:[{&quot;family&quot;:&quot;Librarians&quot;,&quot;given&quot;:&quot;NJIT&quot;,&quot;parse-names&quot;:false,&quot;dropping-particle&quot;:&quot;&quot;,&quot;non-dropping-particle&quot;:&quot;&quot;}],&quot;accessed&quot;:{&quot;date-parts&quot;:[[2025,10,4]]},&quot;URL&quot;:&quot;https://researchguides.njit.edu/ieee-citation/home&quot;,&quot;abstract&quot;:&quot;This guide provides specific examples of how to cite different material types in IEEE referencing style.&quot;,&quot;container-title-short&quot;:&quot;&quot;},&quot;isTemporary&quot;:false}]},{&quot;citationID&quot;:&quot;MENDELEY_CITATION_c63b4efc-7a61-43ac-a91c-32f36fd33265&quot;,&quot;properties&quot;:{&quot;noteIndex&quot;:0},&quot;isEdited&quot;:false,&quot;manualOverride&quot;:{&quot;isManuallyOverridden&quot;:false,&quot;citeprocText&quot;:&quot;[2]&quot;,&quot;manualOverrideText&quot;:&quot;&quot;},&quot;citationTag&quot;:&quot;MENDELEY_CITATION_v3_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&quot;,&quot;citationItems&quot;:[{&quot;id&quot;:&quot;c513f479-4944-345c-bd6d-f6a5cd02bdeb&quot;,&quot;itemData&quot;:{&quot;type&quot;:&quot;article-journal&quot;,&quot;id&quot;:&quot;c513f479-4944-345c-bd6d-f6a5cd02bdeb&quot;,&quot;title&quot;:&quot;Comparison of Compressive Strength of Concrete Using White Portland Cement with Gray Cement&quot;,&quot;author&quot;:[{&quot;family&quot;:&quot;Ginting&quot;,&quot;given&quot;:&quot;Arusmalem&quot;,&quot;parse-names&quot;:false,&quot;dropping-particle&quot;:&quot;&quot;,&quot;non-dropping-particle&quot;:&quot;&quot;},{&quot;family&quot;:&quot;Pradikta&quot;,&quot;given&quot;:&quot;Damar Hendra&quot;,&quot;parse-names&quot;:false,&quot;dropping-particle&quot;:&quot;&quot;,&quot;non-dropping-particle&quot;:&quot;&quot;},{&quot;family&quot;:&quot;Santosa&quot;,&quot;given&quot;:&quot;Bing&quot;,&quot;parse-names&quot;:false,&quot;dropping-particle&quot;:&quot;&quot;,&quot;non-dropping-particle&quot;:&quot;&quot;},{&quot;family&quot;:&quot;Adi&quot;,&quot;given&quot;:&quot;Prasetya&quot;,&quot;parse-names&quot;:false,&quot;dropping-particle&quot;:&quot;&quot;,&quot;non-dropping-particle&quot;:&quot;&quot;}],&quot;container-title&quot;:&quot;Jurnal Teknik Sipil &amp; Perencanaan&quot;,&quot;issued&quot;:{&quot;date-parts&quot;:[[2022]]},&quot;page&quot;:&quot;1-7&quot;,&quot;abstract&quot;:&quot;White Portland cement (WPC) in Indonesia is generally used for architectural work. WPC is still rarely used in structural concrete because the price is relatively higher than grey cement. This research reviewed the compressive strength of concrete using WPC and compared it with concrete using grey cement. Compressive strength testing of concrete using WPC and grey cement was carried out at ages: 3, 7, 14, 21, and 28 days. From the research, the compressive strength of concrete using WPC was 13.81 MPa (60%) at 3 days, 16.68 MPa (72%) at 7 days, 19.45 MPa (84%) at 14 days, 22.34 MPa (97%) at 21 days, and 23.11 MPa (100%) at 28 days. The compressive strength of concrete using grey cement was 13.03 MPa (63%) at 3 days, 15.11 MPa (74%) at 7 days, 17.22 MPa (84%) at 14 days, 18.78 MPa (91%) at 21 days, and 20.54 MPa (100%) at 28 days. The compressive strength of concrete using WPC is higher than grey cement at all ages. The rate of compressive strength of concrete using WPC is almost the same as grey cement at all ages. &quot;,&quot;issue&quot;:&quot;1&quot;,&quot;volume&quot;:&quot;24&quot;,&quot;container-title-short&quot;:&quot;&quot;},&quot;isTemporary&quot;:false}]},{&quot;citationID&quot;:&quot;MENDELEY_CITATION_bedf36a9-9b8a-4935-84b8-522ffb9b942f&quot;,&quot;properties&quot;:{&quot;noteIndex&quot;:0},&quot;isEdited&quot;:false,&quot;manualOverride&quot;:{&quot;isManuallyOverridden&quot;:false,&quot;citeprocText&quot;:&quot;[3]&quot;,&quot;manualOverrideText&quot;:&quot;&quot;},&quot;citationTag&quot;:&quot;MENDELEY_CITATION_v3_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&quot;,&quot;citationItems&quot;:[{&quot;id&quot;:&quot;159c16a5-92fe-39d3-a194-be8fd98a0df3&quot;,&quot;itemData&quot;:{&quot;type&quot;:&quot;article-journal&quot;,&quot;id&quot;:&quot;159c16a5-92fe-39d3-a194-be8fd98a0df3&quot;,&quot;title&quot;:&quot;Leveraging Delayed Strength Gains in Supplementary Cementitious Material Concretes: Rethinking Mix Design for Enhanced Cost Efficiency and Sustainability&quot;,&quot;author&quot;:[{&quot;family&quot;:&quot;Jesus&quot;,&quot;given&quot;:&quot;Wanderson Santos&quot;,&quot;parse-names&quot;:false,&quot;dropping-particle&quot;:&quot;&quot;,&quot;non-dropping-particle&quot;:&quot;de&quot;},{&quot;family&quot;:&quot;Almeida&quot;,&quot;given&quot;:&quot;Thalles Murilo Santos&quot;,&quot;parse-names&quot;:false,&quot;dropping-particle&quot;:&quot;&quot;,&quot;non-dropping-particle&quot;:&quot;de&quot;},{&quot;family&quot;:&quot;Silva&quot;,&quot;given&quot;:&quot;Suânia Fabiele Moitinho&quot;,&quot;parse-names&quot;:false,&quot;dropping-particle&quot;:&quot;&quot;,&quot;non-dropping-particle&quot;:&quot;da&quot;},{&quot;family&quot;:&quot;Souza&quot;,&quot;given&quot;:&quot;Marcelo Tramontin&quot;,&quot;parse-names&quot;:false,&quot;dropping-particle&quot;:&quot;&quot;,&quot;non-dropping-particle&quot;:&quot;&quot;},{&quot;family&quot;:&quot;Leal&quot;,&quot;given&quot;:&quot;Eduarda Silva&quot;,&quot;parse-names&quot;:false,&quot;dropping-particle&quot;:&quot;&quot;,&quot;non-dropping-particle&quot;:&quot;&quot;},{&quot;family&quot;:&quot;Souza&quot;,&quot;given&quot;:&quot;Ramon Santos&quot;,&quot;parse-names&quot;:false,&quot;dropping-particle&quot;:&quot;&quot;,&quot;non-dropping-particle&quot;:&quot;&quot;},{&quot;family&quot;:&quot;Sacramento&quot;,&quot;given&quot;:&quot;Laio Andrade&quot;,&quot;parse-names&quot;:false,&quot;dropping-particle&quot;:&quot;&quot;,&quot;non-dropping-particle&quot;:&quot;&quot;},{&quot;family&quot;:&quot;Allaman&quot;,&quot;given&quot;:&quot;Ivan Bezerra&quot;,&quot;parse-names&quot;:false,&quot;dropping-particle&quot;:&quot;&quot;,&quot;non-dropping-particle&quot;:&quot;&quot;},{&quot;family&quot;:&quot;Pessôa&quot;,&quot;given&quot;:&quot;José Renato de Castro&quot;,&quot;parse-names&quot;:false,&quot;dropping-particle&quot;:&quot;&quot;,&quot;non-dropping-particle&quot;:&quot;&quot;}],&quot;container-title&quot;:&quot;Journal of Composites Science&quot;,&quot;accessed&quot;:{&quot;date-parts&quot;:[[2025,10,4]]},&quot;DOI&quot;:&quot;10.3390/JCS9030110/S1&quot;,&quot;ISSN&quot;:&quot;2504477X&quot;,&quot;URL&quot;:&quot;https://www.mdpi.com/2504-477X/9/3/110/htm&quot;,&quot;issued&quot;:{&quot;date-parts&quot;:[[2025,3,1]]},&quot;page&quot;:&quot;110&quot;,&quot;abstract&quot;:&quot;Engineers commonly use the 28-day characteristic strength of concrete for project calculations, but this may not reflect the full-strength potential, especially in concretes with supplementary cementitious materials (SCMs). SCMs, known for their slow reactivity, often delay optimal strength beyond 28 days, requiring higher cement content to speed up early strength development, thus increasing production costs. This study examined the relationship between concrete age and mechanical strength across eight cement types, including tests for axial compression, water absorption, void index, and specific mass. The findings showed that pozzolan and slag cements gained significant long-term strength due to slow pozzolanic reactions. Conversely, limestone filler mixes had lower initial strength and slower progress, likely due to increased porosity from fine fillers. A correlation was found between higher pozzolan content and improved durability, including reduced water absorption and void index. Cost analysis indicated that optimizing cement mix designs for targeted strength levels could reduce production costs, especially for concretes with high SCM content. Using long-term characteristic strength rather than the traditional 28-day strength resulted in approximately 14% savings, particularly for slag- and pozzolan-based cements. The savings were less significant for other cement types, emphasizing the importance of adjusting mix designs based on both performance and financial considerations.&quot;,&quot;publisher&quot;:&quot;Multidisciplinary Digital Publishing Institute (MDPI)&quot;,&quot;issue&quot;:&quot;3&quot;,&quot;volume&quot;:&quot;9&quot;,&quot;container-title-short&quot;:&quot;&quot;},&quot;isTemporary&quot;:false}]},{&quot;citationID&quot;:&quot;MENDELEY_CITATION_3167c759-1669-40da-8b7b-6e8759e0b1a9&quot;,&quot;properties&quot;:{&quot;noteIndex&quot;:0},&quot;isEdited&quot;:false,&quot;manualOverride&quot;:{&quot;isManuallyOverridden&quot;:false,&quot;citeprocText&quot;:&quot;[4]&quot;,&quot;manualOverrideText&quot;:&quot;&quot;},&quot;citationTag&quot;:&quot;MENDELEY_CITATION_v3_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&quot;,&quot;citationItems&quot;:[{&quot;id&quot;:&quot;408fe082-f6e1-3a84-96a2-2e9446a4815c&quot;,&quot;itemData&quot;:{&quot;type&quot;:&quot;article-journal&quot;,&quot;id&quot;:&quot;408fe082-f6e1-3a84-96a2-2e9446a4815c&quot;,&quot;title&quot;:&quot;Durability performance of concrete incorporated with alkali-activated artificial aggregates&quot;,&quot;author&quot;:[{&quot;family&quot;:&quot;Bekkeri&quot;,&quot;given&quot;:&quot;Gopal Bharamappa&quot;,&quot;parse-names&quot;:false,&quot;dropping-particle&quot;:&quot;&quot;,&quot;non-dropping-particle&quot;:&quot;&quot;},{&quot;family&quot;:&quot;Shetty&quot;,&quot;given&quot;:&quot;Kiran K.&quot;,&quot;parse-names&quot;:false,&quot;dropping-particle&quot;:&quot;&quot;,&quot;non-dropping-particle&quot;:&quot;&quot;},{&quot;family&quot;:&quot;Nayak&quot;,&quot;given&quot;:&quot;Gopinatha&quot;,&quot;parse-names&quot;:false,&quot;dropping-particle&quot;:&quot;&quot;,&quot;non-dropping-particle&quot;:&quot;&quot;},{&quot;family&quot;:&quot;Kumar K A&quot;,&quot;given&quot;:&quot;Abhilash&quot;,&quot;parse-names&quot;:false,&quot;dropping-particle&quot;:&quot;&quot;,&quot;non-dropping-particle&quot;:&quot;&quot;}],&quot;container-title&quot;:&quot;Emergent Materials&quot;,&quot;container-title-short&quot;:&quot;Emergent Mater&quot;,&quot;accessed&quot;:{&quot;date-parts&quot;:[[2025,10,4]]},&quot;DOI&quot;:&quot;10.1007/S42247-024-00855-2/FIGURES/25&quot;,&quot;ISSN&quot;:&quot;2522574X&quot;,&quot;URL&quot;:&quot;https://link.springer.com/article/10.1007/s42247-024-00855-2&quot;,&quot;issued&quot;:{&quot;date-parts&quot;:[[2025,3,1]]},&quot;page&quot;:&quot;1895-1917&quot;,&quot;abstract&quot;:&quot;The surge in infrastructure projects has spurred a surge in demand for concrete, putting pressure on the supply of key raw materials, notably aggregates. Innovative approaches have been devised to address this challenge, including developing alkali-activated artificial aggregates (AAAs). These aggregates were crafted from a blend of seashell powder, fly ash, and slag through an alkali-activation cold-bonding technique. The concrete containing up to 50% replacement of natural coarse aggregates with AAAs depicted optimum mechanical properties. As the studies on the durability perspective of concrete with artificial aggregates were limited, extensive studies on durability characteristics, such as resistance to elevated temperature, acid, sulfate, chloride, seawater intrusion, reinforcement corrosion, and others, were determined. Some prime results of alkali-activated artificial aggregate concrete (AAAC) mix after 90 days of curing depicted a water absorption of range 0.16–0.2% and sorptivity of 1.86–7.43 × 10− 5 mm/Sect. 0.5.When exposed to the sulphuric acid solution, the strength loss ranges between 41.66 and 43.89%, and the thermal conductivity was 1.08–1.98 W/m⁰C. Mass loss of steel bars embedded in concrete mixes exposed to accelerated corrosion test varied between 24.5 and 33.5 g for a cover of 40 mm. In addition, at an elevated temperature of 800⁰C, the concrete mixes presented a strength loss range of 15.38–20.4%. Overall, the comprehensive findings of this study underscore the viability of artificial aggregate-based concrete in meeting stringent durability standards. Moreover, by repurposing waste materials, this research significantly contributes to sustainable construction practices, curbing the environmental footprint of concrete production while enhancing its performance and longevity.&quot;,&quot;publisher&quot;:&quot;Springer Nature&quot;,&quot;issue&quot;:&quot;3&quot;,&quot;volume&quot;:&quot;8&quot;},&quot;isTemporary&quot;:false}]},{&quot;citationID&quot;:&quot;MENDELEY_CITATION_a7f8eb7c-aba0-4bb6-8457-b592384f4d3d&quot;,&quot;properties&quot;:{&quot;noteIndex&quot;:0},&quot;isEdited&quot;:false,&quot;manualOverride&quot;:{&quot;isManuallyOverridden&quot;:false,&quot;citeprocText&quot;:&quot;[3]&quot;,&quot;manualOverrideText&quot;:&quot;&quot;},&quot;citationTag&quot;:&quot;MENDELEY_CITATION_v3_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&quot;,&quot;citationItems&quot;:[{&quot;id&quot;:&quot;159c16a5-92fe-39d3-a194-be8fd98a0df3&quot;,&quot;itemData&quot;:{&quot;type&quot;:&quot;article-journal&quot;,&quot;id&quot;:&quot;159c16a5-92fe-39d3-a194-be8fd98a0df3&quot;,&quot;title&quot;:&quot;Leveraging Delayed Strength Gains in Supplementary Cementitious Material Concretes: Rethinking Mix Design for Enhanced Cost Efficiency and Sustainability&quot;,&quot;author&quot;:[{&quot;family&quot;:&quot;Jesus&quot;,&quot;given&quot;:&quot;Wanderson Santos&quot;,&quot;parse-names&quot;:false,&quot;dropping-particle&quot;:&quot;&quot;,&quot;non-dropping-particle&quot;:&quot;de&quot;},{&quot;family&quot;:&quot;Almeida&quot;,&quot;given&quot;:&quot;Thalles Murilo Santos&quot;,&quot;parse-names&quot;:false,&quot;dropping-particle&quot;:&quot;&quot;,&quot;non-dropping-particle&quot;:&quot;de&quot;},{&quot;family&quot;:&quot;Silva&quot;,&quot;given&quot;:&quot;Suânia Fabiele Moitinho&quot;,&quot;parse-names&quot;:false,&quot;dropping-particle&quot;:&quot;&quot;,&quot;non-dropping-particle&quot;:&quot;da&quot;},{&quot;family&quot;:&quot;Souza&quot;,&quot;given&quot;:&quot;Marcelo Tramontin&quot;,&quot;parse-names&quot;:false,&quot;dropping-particle&quot;:&quot;&quot;,&quot;non-dropping-particle&quot;:&quot;&quot;},{&quot;family&quot;:&quot;Leal&quot;,&quot;given&quot;:&quot;Eduarda Silva&quot;,&quot;parse-names&quot;:false,&quot;dropping-particle&quot;:&quot;&quot;,&quot;non-dropping-particle&quot;:&quot;&quot;},{&quot;family&quot;:&quot;Souza&quot;,&quot;given&quot;:&quot;Ramon Santos&quot;,&quot;parse-names&quot;:false,&quot;dropping-particle&quot;:&quot;&quot;,&quot;non-dropping-particle&quot;:&quot;&quot;},{&quot;family&quot;:&quot;Sacramento&quot;,&quot;given&quot;:&quot;Laio Andrade&quot;,&quot;parse-names&quot;:false,&quot;dropping-particle&quot;:&quot;&quot;,&quot;non-dropping-particle&quot;:&quot;&quot;},{&quot;family&quot;:&quot;Allaman&quot;,&quot;given&quot;:&quot;Ivan Bezerra&quot;,&quot;parse-names&quot;:false,&quot;dropping-particle&quot;:&quot;&quot;,&quot;non-dropping-particle&quot;:&quot;&quot;},{&quot;family&quot;:&quot;Pessôa&quot;,&quot;given&quot;:&quot;José Renato de Castro&quot;,&quot;parse-names&quot;:false,&quot;dropping-particle&quot;:&quot;&quot;,&quot;non-dropping-particle&quot;:&quot;&quot;}],&quot;container-title&quot;:&quot;Journal of Composites Science&quot;,&quot;accessed&quot;:{&quot;date-parts&quot;:[[2025,10,4]]},&quot;DOI&quot;:&quot;10.3390/JCS9030110/S1&quot;,&quot;ISSN&quot;:&quot;2504477X&quot;,&quot;URL&quot;:&quot;https://www.mdpi.com/2504-477X/9/3/110/htm&quot;,&quot;issued&quot;:{&quot;date-parts&quot;:[[2025,3,1]]},&quot;page&quot;:&quot;110&quot;,&quot;abstract&quot;:&quot;Engineers commonly use the 28-day characteristic strength of concrete for project calculations, but this may not reflect the full-strength potential, especially in concretes with supplementary cementitious materials (SCMs). SCMs, known for their slow reactivity, often delay optimal strength beyond 28 days, requiring higher cement content to speed up early strength development, thus increasing production costs. This study examined the relationship between concrete age and mechanical strength across eight cement types, including tests for axial compression, water absorption, void index, and specific mass. The findings showed that pozzolan and slag cements gained significant long-term strength due to slow pozzolanic reactions. Conversely, limestone filler mixes had lower initial strength and slower progress, likely due to increased porosity from fine fillers. A correlation was found between higher pozzolan content and improved durability, including reduced water absorption and void index. Cost analysis indicated that optimizing cement mix designs for targeted strength levels could reduce production costs, especially for concretes with high SCM content. Using long-term characteristic strength rather than the traditional 28-day strength resulted in approximately 14% savings, particularly for slag- and pozzolan-based cements. The savings were less significant for other cement types, emphasizing the importance of adjusting mix designs based on both performance and financial considerations.&quot;,&quot;publisher&quot;:&quot;Multidisciplinary Digital Publishing Institute (MDPI)&quot;,&quot;issue&quot;:&quot;3&quot;,&quot;volume&quot;:&quot;9&quot;,&quot;container-title-short&quot;:&quot;&quot;},&quot;isTemporary&quot;:false}]},{&quot;citationID&quot;:&quot;MENDELEY_CITATION_9273dea5-d22a-45b0-85b1-3672cc9dcfe3&quot;,&quot;properties&quot;:{&quot;noteIndex&quot;:0},&quot;isEdited&quot;:false,&quot;manualOverride&quot;:{&quot;isManuallyOverridden&quot;:false,&quot;citeprocText&quot;:&quot;[4]&quot;,&quot;manualOverrideText&quot;:&quot;&quot;},&quot;citationTag&quot;:&quot;MENDELEY_CITATION_v3_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&quot;,&quot;citationItems&quot;:[{&quot;id&quot;:&quot;408fe082-f6e1-3a84-96a2-2e9446a4815c&quot;,&quot;itemData&quot;:{&quot;type&quot;:&quot;article-journal&quot;,&quot;id&quot;:&quot;408fe082-f6e1-3a84-96a2-2e9446a4815c&quot;,&quot;title&quot;:&quot;Durability performance of concrete incorporated with alkali-activated artificial aggregates&quot;,&quot;author&quot;:[{&quot;family&quot;:&quot;Bekkeri&quot;,&quot;given&quot;:&quot;Gopal Bharamappa&quot;,&quot;parse-names&quot;:false,&quot;dropping-particle&quot;:&quot;&quot;,&quot;non-dropping-particle&quot;:&quot;&quot;},{&quot;family&quot;:&quot;Shetty&quot;,&quot;given&quot;:&quot;Kiran K.&quot;,&quot;parse-names&quot;:false,&quot;dropping-particle&quot;:&quot;&quot;,&quot;non-dropping-particle&quot;:&quot;&quot;},{&quot;family&quot;:&quot;Nayak&quot;,&quot;given&quot;:&quot;Gopinatha&quot;,&quot;parse-names&quot;:false,&quot;dropping-particle&quot;:&quot;&quot;,&quot;non-dropping-particle&quot;:&quot;&quot;},{&quot;family&quot;:&quot;Kumar K A&quot;,&quot;given&quot;:&quot;Abhilash&quot;,&quot;parse-names&quot;:false,&quot;dropping-particle&quot;:&quot;&quot;,&quot;non-dropping-particle&quot;:&quot;&quot;}],&quot;container-title&quot;:&quot;Emergent Materials&quot;,&quot;container-title-short&quot;:&quot;Emergent Mater&quot;,&quot;accessed&quot;:{&quot;date-parts&quot;:[[2025,10,4]]},&quot;DOI&quot;:&quot;10.1007/S42247-024-00855-2/FIGURES/25&quot;,&quot;ISSN&quot;:&quot;2522574X&quot;,&quot;URL&quot;:&quot;https://link.springer.com/article/10.1007/s42247-024-00855-2&quot;,&quot;issued&quot;:{&quot;date-parts&quot;:[[2025,3,1]]},&quot;page&quot;:&quot;1895-1917&quot;,&quot;abstract&quot;:&quot;The surge in infrastructure projects has spurred a surge in demand for concrete, putting pressure on the supply of key raw materials, notably aggregates. Innovative approaches have been devised to address this challenge, including developing alkali-activated artificial aggregates (AAAs). These aggregates were crafted from a blend of seashell powder, fly ash, and slag through an alkali-activation cold-bonding technique. The concrete containing up to 50% replacement of natural coarse aggregates with AAAs depicted optimum mechanical properties. As the studies on the durability perspective of concrete with artificial aggregates were limited, extensive studies on durability characteristics, such as resistance to elevated temperature, acid, sulfate, chloride, seawater intrusion, reinforcement corrosion, and others, were determined. Some prime results of alkali-activated artificial aggregate concrete (AAAC) mix after 90 days of curing depicted a water absorption of range 0.16–0.2% and sorptivity of 1.86–7.43 × 10− 5 mm/Sect. 0.5.When exposed to the sulphuric acid solution, the strength loss ranges between 41.66 and 43.89%, and the thermal conductivity was 1.08–1.98 W/m⁰C. Mass loss of steel bars embedded in concrete mixes exposed to accelerated corrosion test varied between 24.5 and 33.5 g for a cover of 40 mm. In addition, at an elevated temperature of 800⁰C, the concrete mixes presented a strength loss range of 15.38–20.4%. Overall, the comprehensive findings of this study underscore the viability of artificial aggregate-based concrete in meeting stringent durability standards. Moreover, by repurposing waste materials, this research significantly contributes to sustainable construction practices, curbing the environmental footprint of concrete production while enhancing its performance and longevity.&quot;,&quot;publisher&quot;:&quot;Springer Nature&quot;,&quot;issue&quot;:&quot;3&quot;,&quot;volume&quot;:&quot;8&quot;},&quot;isTemporary&quot;:false}]},{&quot;citationID&quot;:&quot;MENDELEY_CITATION_c0ac411b-4fb2-4f0e-88f3-c4476864860c&quot;,&quot;properties&quot;:{&quot;noteIndex&quot;:0},&quot;isEdited&quot;:false,&quot;manualOverride&quot;:{&quot;isManuallyOverridden&quot;:false,&quot;citeprocText&quot;:&quot;[2]&quot;,&quot;manualOverrideText&quot;:&quot;&quot;},&quot;citationTag&quot;:&quot;MENDELEY_CITATION_v3_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&quot;,&quot;citationItems&quot;:[{&quot;id&quot;:&quot;c513f479-4944-345c-bd6d-f6a5cd02bdeb&quot;,&quot;itemData&quot;:{&quot;type&quot;:&quot;article-journal&quot;,&quot;id&quot;:&quot;c513f479-4944-345c-bd6d-f6a5cd02bdeb&quot;,&quot;title&quot;:&quot;Comparison of Compressive Strength of Concrete Using White Portland Cement with Gray Cement&quot;,&quot;author&quot;:[{&quot;family&quot;:&quot;Ginting&quot;,&quot;given&quot;:&quot;Arusmalem&quot;,&quot;parse-names&quot;:false,&quot;dropping-particle&quot;:&quot;&quot;,&quot;non-dropping-particle&quot;:&quot;&quot;},{&quot;family&quot;:&quot;Pradikta&quot;,&quot;given&quot;:&quot;Damar Hendra&quot;,&quot;parse-names&quot;:false,&quot;dropping-particle&quot;:&quot;&quot;,&quot;non-dropping-particle&quot;:&quot;&quot;},{&quot;family&quot;:&quot;Santosa&quot;,&quot;given&quot;:&quot;Bing&quot;,&quot;parse-names&quot;:false,&quot;dropping-particle&quot;:&quot;&quot;,&quot;non-dropping-particle&quot;:&quot;&quot;},{&quot;family&quot;:&quot;Adi&quot;,&quot;given&quot;:&quot;Prasetya&quot;,&quot;parse-names&quot;:false,&quot;dropping-particle&quot;:&quot;&quot;,&quot;non-dropping-particle&quot;:&quot;&quot;}],&quot;container-title&quot;:&quot;Jurnal Teknik Sipil &amp; Perencanaan&quot;,&quot;issued&quot;:{&quot;date-parts&quot;:[[2022]]},&quot;page&quot;:&quot;1-7&quot;,&quot;abstract&quot;:&quot;White Portland cement (WPC) in Indonesia is generally used for architectural work. WPC is still rarely used in structural concrete because the price is relatively higher than grey cement. This research reviewed the compressive strength of concrete using WPC and compared it with concrete using grey cement. Compressive strength testing of concrete using WPC and grey cement was carried out at ages: 3, 7, 14, 21, and 28 days. From the research, the compressive strength of concrete using WPC was 13.81 MPa (60%) at 3 days, 16.68 MPa (72%) at 7 days, 19.45 MPa (84%) at 14 days, 22.34 MPa (97%) at 21 days, and 23.11 MPa (100%) at 28 days. The compressive strength of concrete using grey cement was 13.03 MPa (63%) at 3 days, 15.11 MPa (74%) at 7 days, 17.22 MPa (84%) at 14 days, 18.78 MPa (91%) at 21 days, and 20.54 MPa (100%) at 28 days. The compressive strength of concrete using WPC is higher than grey cement at all ages. The rate of compressive strength of concrete using WPC is almost the same as grey cement at all ages. &quot;,&quot;issue&quot;:&quot;1&quot;,&quot;volume&quot;:&quot;24&quot;,&quot;container-title-short&quot;:&quot;&quot;},&quot;isTemporary&quot;:false}]},{&quot;citationID&quot;:&quot;MENDELEY_CITATION_8bcef90d-b12f-4db9-97ed-c6c38d84030e&quot;,&quot;properties&quot;:{&quot;noteIndex&quot;:0},&quot;isEdited&quot;:false,&quot;manualOverride&quot;:{&quot;isManuallyOverridden&quot;:false,&quot;citeprocText&quot;:&quot;[2]&quot;,&quot;manualOverrideText&quot;:&quot;&quot;},&quot;citationTag&quot;:&quot;MENDELEY_CITATION_v3_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&quot;,&quot;citationItems&quot;:[{&quot;id&quot;:&quot;c513f479-4944-345c-bd6d-f6a5cd02bdeb&quot;,&quot;itemData&quot;:{&quot;type&quot;:&quot;article-journal&quot;,&quot;id&quot;:&quot;c513f479-4944-345c-bd6d-f6a5cd02bdeb&quot;,&quot;title&quot;:&quot;Comparison of Compressive Strength of Concrete Using White Portland Cement with Gray Cement&quot;,&quot;author&quot;:[{&quot;family&quot;:&quot;Ginting&quot;,&quot;given&quot;:&quot;Arusmalem&quot;,&quot;parse-names&quot;:false,&quot;dropping-particle&quot;:&quot;&quot;,&quot;non-dropping-particle&quot;:&quot;&quot;},{&quot;family&quot;:&quot;Pradikta&quot;,&quot;given&quot;:&quot;Damar Hendra&quot;,&quot;parse-names&quot;:false,&quot;dropping-particle&quot;:&quot;&quot;,&quot;non-dropping-particle&quot;:&quot;&quot;},{&quot;family&quot;:&quot;Santosa&quot;,&quot;given&quot;:&quot;Bing&quot;,&quot;parse-names&quot;:false,&quot;dropping-particle&quot;:&quot;&quot;,&quot;non-dropping-particle&quot;:&quot;&quot;},{&quot;family&quot;:&quot;Adi&quot;,&quot;given&quot;:&quot;Prasetya&quot;,&quot;parse-names&quot;:false,&quot;dropping-particle&quot;:&quot;&quot;,&quot;non-dropping-particle&quot;:&quot;&quot;}],&quot;container-title&quot;:&quot;Jurnal Teknik Sipil &amp; Perencanaan&quot;,&quot;issued&quot;:{&quot;date-parts&quot;:[[2022]]},&quot;page&quot;:&quot;1-7&quot;,&quot;abstract&quot;:&quot;White Portland cement (WPC) in Indonesia is generally used for architectural work. WPC is still rarely used in structural concrete because the price is relatively higher than grey cement. This research reviewed the compressive strength of concrete using WPC and compared it with concrete using grey cement. Compressive strength testing of concrete using WPC and grey cement was carried out at ages: 3, 7, 14, 21, and 28 days. From the research, the compressive strength of concrete using WPC was 13.81 MPa (60%) at 3 days, 16.68 MPa (72%) at 7 days, 19.45 MPa (84%) at 14 days, 22.34 MPa (97%) at 21 days, and 23.11 MPa (100%) at 28 days. The compressive strength of concrete using grey cement was 13.03 MPa (63%) at 3 days, 15.11 MPa (74%) at 7 days, 17.22 MPa (84%) at 14 days, 18.78 MPa (91%) at 21 days, and 20.54 MPa (100%) at 28 days. The compressive strength of concrete using WPC is higher than grey cement at all ages. The rate of compressive strength of concrete using WPC is almost the same as grey cement at all ages. &quot;,&quot;issue&quot;:&quot;1&quot;,&quot;volume&quot;:&quot;24&quot;,&quot;container-title-short&quot;:&quot;&quot;},&quot;isTemporary&quot;:false}]},{&quot;citationID&quot;:&quot;MENDELEY_CITATION_50af4df0-09d0-40c0-bd4b-abe6c0b19a47&quot;,&quot;properties&quot;:{&quot;noteIndex&quot;:0},&quot;isEdited&quot;:false,&quot;manualOverride&quot;:{&quot;isManuallyOverridden&quot;:false,&quot;citeprocText&quot;:&quot;[4]&quot;,&quot;manualOverrideText&quot;:&quot;&quot;},&quot;citationTag&quot;:&quot;MENDELEY_CITATION_v3_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&quot;,&quot;citationItems&quot;:[{&quot;id&quot;:&quot;408fe082-f6e1-3a84-96a2-2e9446a4815c&quot;,&quot;itemData&quot;:{&quot;type&quot;:&quot;article-journal&quot;,&quot;id&quot;:&quot;408fe082-f6e1-3a84-96a2-2e9446a4815c&quot;,&quot;title&quot;:&quot;Durability performance of concrete incorporated with alkali-activated artificial aggregates&quot;,&quot;author&quot;:[{&quot;family&quot;:&quot;Bekkeri&quot;,&quot;given&quot;:&quot;Gopal Bharamappa&quot;,&quot;parse-names&quot;:false,&quot;dropping-particle&quot;:&quot;&quot;,&quot;non-dropping-particle&quot;:&quot;&quot;},{&quot;family&quot;:&quot;Shetty&quot;,&quot;given&quot;:&quot;Kiran K.&quot;,&quot;parse-names&quot;:false,&quot;dropping-particle&quot;:&quot;&quot;,&quot;non-dropping-particle&quot;:&quot;&quot;},{&quot;family&quot;:&quot;Nayak&quot;,&quot;given&quot;:&quot;Gopinatha&quot;,&quot;parse-names&quot;:false,&quot;dropping-particle&quot;:&quot;&quot;,&quot;non-dropping-particle&quot;:&quot;&quot;},{&quot;family&quot;:&quot;Kumar K A&quot;,&quot;given&quot;:&quot;Abhilash&quot;,&quot;parse-names&quot;:false,&quot;dropping-particle&quot;:&quot;&quot;,&quot;non-dropping-particle&quot;:&quot;&quot;}],&quot;container-title&quot;:&quot;Emergent Materials&quot;,&quot;container-title-short&quot;:&quot;Emergent Mater&quot;,&quot;accessed&quot;:{&quot;date-parts&quot;:[[2025,10,4]]},&quot;DOI&quot;:&quot;10.1007/S42247-024-00855-2/FIGURES/25&quot;,&quot;ISSN&quot;:&quot;2522574X&quot;,&quot;URL&quot;:&quot;https://link.springer.com/article/10.1007/s42247-024-00855-2&quot;,&quot;issued&quot;:{&quot;date-parts&quot;:[[2025,3,1]]},&quot;page&quot;:&quot;1895-1917&quot;,&quot;abstract&quot;:&quot;The surge in infrastructure projects has spurred a surge in demand for concrete, putting pressure on the supply of key raw materials, notably aggregates. Innovative approaches have been devised to address this challenge, including developing alkali-activated artificial aggregates (AAAs). These aggregates were crafted from a blend of seashell powder, fly ash, and slag through an alkali-activation cold-bonding technique. The concrete containing up to 50% replacement of natural coarse aggregates with AAAs depicted optimum mechanical properties. As the studies on the durability perspective of concrete with artificial aggregates were limited, extensive studies on durability characteristics, such as resistance to elevated temperature, acid, sulfate, chloride, seawater intrusion, reinforcement corrosion, and others, were determined. Some prime results of alkali-activated artificial aggregate concrete (AAAC) mix after 90 days of curing depicted a water absorption of range 0.16–0.2% and sorptivity of 1.86–7.43 × 10− 5 mm/Sect. 0.5.When exposed to the sulphuric acid solution, the strength loss ranges between 41.66 and 43.89%, and the thermal conductivity was 1.08–1.98 W/m⁰C. Mass loss of steel bars embedded in concrete mixes exposed to accelerated corrosion test varied between 24.5 and 33.5 g for a cover of 40 mm. In addition, at an elevated temperature of 800⁰C, the concrete mixes presented a strength loss range of 15.38–20.4%. Overall, the comprehensive findings of this study underscore the viability of artificial aggregate-based concrete in meeting stringent durability standards. Moreover, by repurposing waste materials, this research significantly contributes to sustainable construction practices, curbing the environmental footprint of concrete production while enhancing its performance and longevity.&quot;,&quot;publisher&quot;:&quot;Springer Nature&quot;,&quot;issue&quot;:&quot;3&quot;,&quot;volume&quot;:&quot;8&quot;},&quot;isTemporary&quot;:false}]},{&quot;citationID&quot;:&quot;MENDELEY_CITATION_d3a6955a-d6ce-4ddd-957e-524d8a1efe99&quot;,&quot;properties&quot;:{&quot;noteIndex&quot;:0},&quot;isEdited&quot;:false,&quot;manualOverride&quot;:{&quot;isManuallyOverridden&quot;:false,&quot;citeprocText&quot;:&quot;[3]&quot;,&quot;manualOverrideText&quot;:&quot;&quot;},&quot;citationTag&quot;:&quot;MENDELEY_CITATION_v3_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&quot;,&quot;citationItems&quot;:[{&quot;id&quot;:&quot;159c16a5-92fe-39d3-a194-be8fd98a0df3&quot;,&quot;itemData&quot;:{&quot;type&quot;:&quot;article-journal&quot;,&quot;id&quot;:&quot;159c16a5-92fe-39d3-a194-be8fd98a0df3&quot;,&quot;title&quot;:&quot;Leveraging Delayed Strength Gains in Supplementary Cementitious Material Concretes: Rethinking Mix Design for Enhanced Cost Efficiency and Sustainability&quot;,&quot;author&quot;:[{&quot;family&quot;:&quot;Jesus&quot;,&quot;given&quot;:&quot;Wanderson Santos&quot;,&quot;parse-names&quot;:false,&quot;dropping-particle&quot;:&quot;&quot;,&quot;non-dropping-particle&quot;:&quot;de&quot;},{&quot;family&quot;:&quot;Almeida&quot;,&quot;given&quot;:&quot;Thalles Murilo Santos&quot;,&quot;parse-names&quot;:false,&quot;dropping-particle&quot;:&quot;&quot;,&quot;non-dropping-particle&quot;:&quot;de&quot;},{&quot;family&quot;:&quot;Silva&quot;,&quot;given&quot;:&quot;Suânia Fabiele Moitinho&quot;,&quot;parse-names&quot;:false,&quot;dropping-particle&quot;:&quot;&quot;,&quot;non-dropping-particle&quot;:&quot;da&quot;},{&quot;family&quot;:&quot;Souza&quot;,&quot;given&quot;:&quot;Marcelo Tramontin&quot;,&quot;parse-names&quot;:false,&quot;dropping-particle&quot;:&quot;&quot;,&quot;non-dropping-particle&quot;:&quot;&quot;},{&quot;family&quot;:&quot;Leal&quot;,&quot;given&quot;:&quot;Eduarda Silva&quot;,&quot;parse-names&quot;:false,&quot;dropping-particle&quot;:&quot;&quot;,&quot;non-dropping-particle&quot;:&quot;&quot;},{&quot;family&quot;:&quot;Souza&quot;,&quot;given&quot;:&quot;Ramon Santos&quot;,&quot;parse-names&quot;:false,&quot;dropping-particle&quot;:&quot;&quot;,&quot;non-dropping-particle&quot;:&quot;&quot;},{&quot;family&quot;:&quot;Sacramento&quot;,&quot;given&quot;:&quot;Laio Andrade&quot;,&quot;parse-names&quot;:false,&quot;dropping-particle&quot;:&quot;&quot;,&quot;non-dropping-particle&quot;:&quot;&quot;},{&quot;family&quot;:&quot;Allaman&quot;,&quot;given&quot;:&quot;Ivan Bezerra&quot;,&quot;parse-names&quot;:false,&quot;dropping-particle&quot;:&quot;&quot;,&quot;non-dropping-particle&quot;:&quot;&quot;},{&quot;family&quot;:&quot;Pessôa&quot;,&quot;given&quot;:&quot;José Renato de Castro&quot;,&quot;parse-names&quot;:false,&quot;dropping-particle&quot;:&quot;&quot;,&quot;non-dropping-particle&quot;:&quot;&quot;}],&quot;container-title&quot;:&quot;Journal of Composites Science&quot;,&quot;accessed&quot;:{&quot;date-parts&quot;:[[2025,10,4]]},&quot;DOI&quot;:&quot;10.3390/JCS9030110/S1&quot;,&quot;ISSN&quot;:&quot;2504477X&quot;,&quot;URL&quot;:&quot;https://www.mdpi.com/2504-477X/9/3/110/htm&quot;,&quot;issued&quot;:{&quot;date-parts&quot;:[[2025,3,1]]},&quot;page&quot;:&quot;110&quot;,&quot;abstract&quot;:&quot;Engineers commonly use the 28-day characteristic strength of concrete for project calculations, but this may not reflect the full-strength potential, especially in concretes with supplementary cementitious materials (SCMs). SCMs, known for their slow reactivity, often delay optimal strength beyond 28 days, requiring higher cement content to speed up early strength development, thus increasing production costs. This study examined the relationship between concrete age and mechanical strength across eight cement types, including tests for axial compression, water absorption, void index, and specific mass. The findings showed that pozzolan and slag cements gained significant long-term strength due to slow pozzolanic reactions. Conversely, limestone filler mixes had lower initial strength and slower progress, likely due to increased porosity from fine fillers. A correlation was found between higher pozzolan content and improved durability, including reduced water absorption and void index. Cost analysis indicated that optimizing cement mix designs for targeted strength levels could reduce production costs, especially for concretes with high SCM content. Using long-term characteristic strength rather than the traditional 28-day strength resulted in approximately 14% savings, particularly for slag- and pozzolan-based cements. The savings were less significant for other cement types, emphasizing the importance of adjusting mix designs based on both performance and financial considerations.&quot;,&quot;publisher&quot;:&quot;Multidisciplinary Digital Publishing Institute (MDPI)&quot;,&quot;issue&quot;:&quot;3&quot;,&quot;volume&quot;:&quot;9&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D6ABBF4-A834-402E-AF85-174F7F1C5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3039</Words>
  <Characters>17992</Characters>
  <Application>Microsoft Office Word</Application>
  <DocSecurity>0</DocSecurity>
  <Lines>315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JPIT-Skadipress</dc:creator>
  <cp:keywords/>
  <dc:description/>
  <cp:lastModifiedBy>Rwr1</cp:lastModifiedBy>
  <cp:revision>2</cp:revision>
  <cp:lastPrinted>2025-10-04T10:40:00Z</cp:lastPrinted>
  <dcterms:created xsi:type="dcterms:W3CDTF">2025-10-04T08:57:00Z</dcterms:created>
  <dcterms:modified xsi:type="dcterms:W3CDTF">2026-01-27T14:33:00Z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4421f920-a627-4ca4-9143-09ccc4d84215</vt:lpwstr>
  </property>
</Properties>
</file>