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POSTULACIÓN DE RESUMEN</w:t>
      </w:r>
    </w:p>
    <w:p w:rsidR="00000000" w:rsidDel="00000000" w:rsidP="00000000" w:rsidRDefault="00000000" w:rsidRPr="00000000" w14:paraId="00000002">
      <w:pPr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05" w:line="276" w:lineRule="auto"/>
        <w:ind w:left="720" w:hanging="720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Información de la Ponencia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line="276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Título: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Negrita y Centrado (Tamaño de letra 14).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52"/>
        </w:tabs>
        <w:spacing w:after="0" w:before="0" w:line="276" w:lineRule="auto"/>
        <w:ind w:left="720" w:right="24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Autor/es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(máximo 3)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Alineado al centro orcid, filiación institucional, el correo electrónico de un autor de correspondencia (Tamaño de letra 10). 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line="276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Cédula de identidad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line="276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Provincia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Ciudad___________: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line="276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Resumen de la ponencia: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(Debe tener las Características del resumen)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05" w:line="276" w:lineRule="auto"/>
        <w:ind w:left="720" w:hanging="720"/>
        <w:jc w:val="both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Características del Resumen:</w:t>
      </w:r>
    </w:p>
    <w:p w:rsidR="00000000" w:rsidDel="00000000" w:rsidP="00000000" w:rsidRDefault="00000000" w:rsidRPr="00000000" w14:paraId="00000009">
      <w:pPr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52"/>
        </w:tabs>
        <w:spacing w:line="276" w:lineRule="auto"/>
        <w:ind w:left="748" w:right="24" w:hanging="357"/>
        <w:jc w:val="both"/>
        <w:rPr/>
      </w:pPr>
      <w:r w:rsidDel="00000000" w:rsidR="00000000" w:rsidRPr="00000000">
        <w:rPr>
          <w:b w:val="1"/>
          <w:bCs w:val="1"/>
          <w:color w:val="000000"/>
          <w:rtl w:val="0"/>
        </w:rPr>
        <w:t xml:space="preserve">Redacción del Resumen</w:t>
      </w:r>
      <w:r w:rsidDel="00000000" w:rsidR="00000000" w:rsidRPr="00000000">
        <w:rPr>
          <w:color w:val="000000"/>
          <w:rtl w:val="0"/>
        </w:rPr>
        <w:t xml:space="preserve">: Debe contener máximo 250 palabras (excluido el título) y usar la fuente Times New Roman, tamaño de letra 12, interlineado 1.5, márgenes 2.5, escrito en tercera persona y en pasado.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52"/>
        </w:tabs>
        <w:spacing w:line="276" w:lineRule="auto"/>
        <w:ind w:left="748" w:right="21" w:hanging="357"/>
        <w:jc w:val="both"/>
        <w:rPr/>
      </w:pPr>
      <w:r w:rsidDel="00000000" w:rsidR="00000000" w:rsidRPr="00000000">
        <w:rPr>
          <w:b w:val="1"/>
          <w:bCs w:val="1"/>
          <w:color w:val="000000"/>
          <w:rtl w:val="0"/>
        </w:rPr>
        <w:t xml:space="preserve">Declarar</w:t>
      </w:r>
      <w:r w:rsidDel="00000000" w:rsidR="00000000" w:rsidRPr="00000000">
        <w:rPr>
          <w:color w:val="000000"/>
          <w:rtl w:val="0"/>
        </w:rPr>
        <w:t xml:space="preserve">: Objetivos, metodología, resultados y conclusiones con relación al Título de la Ponencia.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52"/>
        </w:tabs>
        <w:spacing w:line="276" w:lineRule="auto"/>
        <w:ind w:left="748" w:hanging="357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No incluir</w:t>
      </w:r>
      <w:r w:rsidDel="00000000" w:rsidR="00000000" w:rsidRPr="00000000">
        <w:rPr>
          <w:color w:val="000000"/>
          <w:rtl w:val="0"/>
        </w:rPr>
        <w:t xml:space="preserve">: Gráficos, tablas, ilustraciones y referencias bibliográficas.</w:t>
      </w:r>
    </w:p>
    <w:p w:rsidR="00000000" w:rsidDel="00000000" w:rsidP="00000000" w:rsidRDefault="00000000" w:rsidRPr="00000000" w14:paraId="0000000C">
      <w:pPr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05" w:line="276" w:lineRule="auto"/>
        <w:ind w:left="720" w:hanging="720"/>
        <w:jc w:val="both"/>
        <w:rPr>
          <w:b w:val="1"/>
          <w:bCs w:val="1"/>
          <w:color w:val="000000"/>
        </w:rPr>
      </w:pPr>
      <w:bookmarkStart w:colFirst="0" w:colLast="0" w:name="_heading=h.v2mg1faxfl3" w:id="0"/>
      <w:bookmarkEnd w:id="0"/>
      <w:r w:rsidDel="00000000" w:rsidR="00000000" w:rsidRPr="00000000">
        <w:rPr>
          <w:b w:val="1"/>
          <w:bCs w:val="1"/>
          <w:color w:val="000000"/>
          <w:rtl w:val="0"/>
        </w:rPr>
        <w:t xml:space="preserve">Distribución de palabras en el Resumen (Incluir la información que se refiere a continuación en un solo párrafo):</w:t>
      </w:r>
    </w:p>
    <w:p w:rsidR="00000000" w:rsidDel="00000000" w:rsidP="00000000" w:rsidRDefault="00000000" w:rsidRPr="00000000" w14:paraId="0000000D">
      <w:pPr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62"/>
        </w:tabs>
        <w:spacing w:line="276" w:lineRule="auto"/>
        <w:ind w:left="762" w:hanging="360"/>
        <w:rPr/>
      </w:pPr>
      <w:r w:rsidDel="00000000" w:rsidR="00000000" w:rsidRPr="00000000">
        <w:rPr>
          <w:b w:val="1"/>
          <w:bCs w:val="1"/>
          <w:color w:val="000000"/>
          <w:rtl w:val="0"/>
        </w:rPr>
        <w:t xml:space="preserve">Introducción: </w:t>
      </w:r>
      <w:r w:rsidDel="00000000" w:rsidR="00000000" w:rsidRPr="00000000">
        <w:rPr>
          <w:color w:val="000000"/>
          <w:rtl w:val="0"/>
        </w:rPr>
        <w:t xml:space="preserve">Con un máximo 30 palabras.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62"/>
        </w:tabs>
        <w:spacing w:line="276" w:lineRule="auto"/>
        <w:ind w:left="762" w:hanging="360"/>
        <w:rPr/>
      </w:pPr>
      <w:r w:rsidDel="00000000" w:rsidR="00000000" w:rsidRPr="00000000">
        <w:rPr>
          <w:b w:val="1"/>
          <w:bCs w:val="1"/>
          <w:color w:val="000000"/>
          <w:rtl w:val="0"/>
        </w:rPr>
        <w:t xml:space="preserve">Objetivo: </w:t>
      </w:r>
      <w:r w:rsidDel="00000000" w:rsidR="00000000" w:rsidRPr="00000000">
        <w:rPr>
          <w:color w:val="000000"/>
          <w:rtl w:val="0"/>
        </w:rPr>
        <w:t xml:space="preserve">Con un máximo 20 palabras.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62"/>
        </w:tabs>
        <w:spacing w:line="276" w:lineRule="auto"/>
        <w:ind w:left="762" w:hanging="360"/>
        <w:rPr/>
      </w:pPr>
      <w:r w:rsidDel="00000000" w:rsidR="00000000" w:rsidRPr="00000000">
        <w:rPr>
          <w:b w:val="1"/>
          <w:bCs w:val="1"/>
          <w:color w:val="000000"/>
          <w:rtl w:val="0"/>
        </w:rPr>
        <w:t xml:space="preserve">Metodología: </w:t>
      </w:r>
      <w:r w:rsidDel="00000000" w:rsidR="00000000" w:rsidRPr="00000000">
        <w:rPr>
          <w:color w:val="000000"/>
          <w:rtl w:val="0"/>
        </w:rPr>
        <w:t xml:space="preserve">Con un máximo 60 palabras.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62"/>
        </w:tabs>
        <w:spacing w:line="276" w:lineRule="auto"/>
        <w:ind w:left="762" w:hanging="360"/>
        <w:rPr/>
      </w:pPr>
      <w:r w:rsidDel="00000000" w:rsidR="00000000" w:rsidRPr="00000000">
        <w:rPr>
          <w:b w:val="1"/>
          <w:bCs w:val="1"/>
          <w:color w:val="000000"/>
          <w:rtl w:val="0"/>
        </w:rPr>
        <w:t xml:space="preserve">Resultados: </w:t>
      </w:r>
      <w:r w:rsidDel="00000000" w:rsidR="00000000" w:rsidRPr="00000000">
        <w:rPr>
          <w:color w:val="000000"/>
          <w:rtl w:val="0"/>
        </w:rPr>
        <w:t xml:space="preserve">Con un máximo 110 palabras.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62"/>
        </w:tabs>
        <w:spacing w:line="276" w:lineRule="auto"/>
        <w:ind w:left="762" w:hanging="360"/>
        <w:rPr/>
      </w:pPr>
      <w:r w:rsidDel="00000000" w:rsidR="00000000" w:rsidRPr="00000000">
        <w:rPr>
          <w:b w:val="1"/>
          <w:bCs w:val="1"/>
          <w:color w:val="000000"/>
          <w:rtl w:val="0"/>
        </w:rPr>
        <w:t xml:space="preserve">Conclusión: </w:t>
      </w:r>
      <w:r w:rsidDel="00000000" w:rsidR="00000000" w:rsidRPr="00000000">
        <w:rPr>
          <w:color w:val="000000"/>
          <w:rtl w:val="0"/>
        </w:rPr>
        <w:t xml:space="preserve">Con un máximo 30 palabras.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62"/>
        </w:tabs>
        <w:spacing w:line="276" w:lineRule="auto"/>
        <w:ind w:left="762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09"/>
        </w:tabs>
        <w:spacing w:before="205" w:line="276" w:lineRule="auto"/>
        <w:ind w:left="720" w:right="24" w:hanging="862"/>
        <w:jc w:val="both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Palabras clave: </w:t>
      </w:r>
      <w:r w:rsidDel="00000000" w:rsidR="00000000" w:rsidRPr="00000000">
        <w:rPr>
          <w:color w:val="000000"/>
          <w:rtl w:val="0"/>
        </w:rPr>
        <w:t xml:space="preserve">de 3 a 5 palabras claves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0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-1080134</wp:posOffset>
          </wp:positionH>
          <wp:positionV relativeFrom="paragraph">
            <wp:posOffset>0</wp:posOffset>
          </wp:positionV>
          <wp:extent cx="7543391" cy="1613535"/>
          <wp:effectExtent b="0" l="0" r="0" t="0"/>
          <wp:wrapSquare wrapText="bothSides" distB="0" distT="0" distL="114300" distR="114300"/>
          <wp:docPr descr="Gráfico, Gráfico de embudo&#10;&#10;El contenido generado por IA puede ser incorrecto." id="2" name="image1.jpg"/>
          <a:graphic>
            <a:graphicData uri="http://schemas.openxmlformats.org/drawingml/2006/picture">
              <pic:pic>
                <pic:nvPicPr>
                  <pic:cNvPr descr="Gráfico, Gráfico de embudo&#10;&#10;El contenido generado por IA puede ser incorrecto.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43391" cy="161353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0" distB="0" distT="0" distL="114300" distR="114300" hidden="0" layoutInCell="1" locked="0" relativeHeight="0" simplePos="0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1673" cy="1428750"/>
          <wp:effectExtent b="0" l="0" r="0" t="0"/>
          <wp:wrapSquare wrapText="bothSides" distB="0" distT="0" distL="114300" distR="114300"/>
          <wp:docPr descr="Icono&#10;&#10;El contenido generado por IA puede ser incorrecto." id="1" name="image2.jpg"/>
          <a:graphic>
            <a:graphicData uri="http://schemas.openxmlformats.org/drawingml/2006/picture">
              <pic:pic>
                <pic:nvPicPr>
                  <pic:cNvPr descr="Icono&#10;&#10;El contenido generado por IA puede ser incorrecto."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51673" cy="14287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3"/>
      <w:numFmt w:val="decimal"/>
      <w:lvlText w:val="%3."/>
      <w:lvlJc w:val="left"/>
      <w:pPr>
        <w:ind w:left="2160" w:hanging="360"/>
      </w:pPr>
      <w:rPr/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upperLetter"/>
      <w:lvlText w:val="%1)"/>
      <w:lvlJc w:val="left"/>
      <w:pPr>
        <w:ind w:left="721" w:hanging="687.0000000000001"/>
      </w:pPr>
      <w:rPr>
        <w:rFonts w:ascii="Times New Roman" w:cs="Times New Roman" w:eastAsia="Times New Roman" w:hAnsi="Times New Roman"/>
        <w:b w:val="1"/>
        <w:bCs w:val="1"/>
        <w:i w:val="0"/>
        <w:iCs w:val="0"/>
        <w:sz w:val="24"/>
        <w:szCs w:val="24"/>
      </w:rPr>
    </w:lvl>
    <w:lvl w:ilvl="1">
      <w:start w:val="0"/>
      <w:numFmt w:val="bullet"/>
      <w:lvlText w:val="●"/>
      <w:lvlJc w:val="left"/>
      <w:pPr>
        <w:ind w:left="752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4"/>
        <w:szCs w:val="24"/>
      </w:rPr>
    </w:lvl>
    <w:lvl w:ilvl="2">
      <w:start w:val="0"/>
      <w:numFmt w:val="bullet"/>
      <w:lvlText w:val="•"/>
      <w:lvlJc w:val="left"/>
      <w:pPr>
        <w:ind w:left="1669" w:hanging="360"/>
      </w:pPr>
      <w:rPr/>
    </w:lvl>
    <w:lvl w:ilvl="3">
      <w:start w:val="0"/>
      <w:numFmt w:val="bullet"/>
      <w:lvlText w:val="•"/>
      <w:lvlJc w:val="left"/>
      <w:pPr>
        <w:ind w:left="2579" w:hanging="360"/>
      </w:pPr>
      <w:rPr/>
    </w:lvl>
    <w:lvl w:ilvl="4">
      <w:start w:val="0"/>
      <w:numFmt w:val="bullet"/>
      <w:lvlText w:val="•"/>
      <w:lvlJc w:val="left"/>
      <w:pPr>
        <w:ind w:left="3488" w:hanging="360"/>
      </w:pPr>
      <w:rPr/>
    </w:lvl>
    <w:lvl w:ilvl="5">
      <w:start w:val="0"/>
      <w:numFmt w:val="bullet"/>
      <w:lvlText w:val="•"/>
      <w:lvlJc w:val="left"/>
      <w:pPr>
        <w:ind w:left="4398" w:hanging="360"/>
      </w:pPr>
      <w:rPr/>
    </w:lvl>
    <w:lvl w:ilvl="6">
      <w:start w:val="0"/>
      <w:numFmt w:val="bullet"/>
      <w:lvlText w:val="•"/>
      <w:lvlJc w:val="left"/>
      <w:pPr>
        <w:ind w:left="5307" w:hanging="360"/>
      </w:pPr>
      <w:rPr/>
    </w:lvl>
    <w:lvl w:ilvl="7">
      <w:start w:val="0"/>
      <w:numFmt w:val="bullet"/>
      <w:lvlText w:val="•"/>
      <w:lvlJc w:val="left"/>
      <w:pPr>
        <w:ind w:left="6217" w:hanging="360"/>
      </w:pPr>
      <w:rPr/>
    </w:lvl>
    <w:lvl w:ilvl="8">
      <w:start w:val="0"/>
      <w:numFmt w:val="bullet"/>
      <w:lvlText w:val="•"/>
      <w:lvlJc w:val="left"/>
      <w:pPr>
        <w:ind w:left="7126" w:hanging="36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s-EC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sz w:val="56"/>
      <w:szCs w:val="56"/>
    </w:rPr>
  </w:style>
  <w:style w:type="paragraph" w:styleId="Subtitle">
    <w:name w:val="Subtitle"/>
    <w:basedOn w:val="Normal"/>
    <w:next w:val="Normal"/>
    <w:pPr>
      <w:spacing w:after="160" w:lineRule="auto"/>
    </w:pPr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8Czei0SgTsIXhKz9ho38Pq2EPQ==">CgMxLjAyDWgudjJtZzFmYXhmbDM4AHIhMUVZRG1vYTEySlNuR29vSUVkNnROM2J1cmZfckNJekhq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