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86" w:type="dxa"/>
        <w:tblInd w:w="18" w:type="dxa"/>
        <w:tblLook w:val="04A0" w:firstRow="1" w:lastRow="0" w:firstColumn="1" w:lastColumn="0" w:noHBand="0" w:noVBand="1"/>
      </w:tblPr>
      <w:tblGrid>
        <w:gridCol w:w="4478"/>
        <w:gridCol w:w="2556"/>
        <w:gridCol w:w="5622"/>
        <w:gridCol w:w="2022"/>
        <w:gridCol w:w="3008"/>
      </w:tblGrid>
      <w:tr w:rsidR="001E288D" w:rsidRPr="003F52DD" w:rsidTr="004516AD">
        <w:trPr>
          <w:trHeight w:val="246"/>
        </w:trPr>
        <w:tc>
          <w:tcPr>
            <w:tcW w:w="4478" w:type="dxa"/>
            <w:vMerge w:val="restart"/>
          </w:tcPr>
          <w:p w:rsidR="001E288D" w:rsidRPr="00A40F81" w:rsidRDefault="001E288D" w:rsidP="00A95CE7">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4"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1E288D" w:rsidRDefault="001E288D" w:rsidP="00A95CE7">
            <w:pPr>
              <w:rPr>
                <w:rFonts w:ascii="Calisto MT" w:hAnsi="Calisto MT"/>
                <w:b/>
                <w:sz w:val="24"/>
              </w:rPr>
            </w:pPr>
            <w:r>
              <w:rPr>
                <w:rFonts w:ascii="Calisto MT" w:hAnsi="Calisto MT"/>
                <w:b/>
                <w:sz w:val="24"/>
              </w:rPr>
              <w:tab/>
              <w:t>GRADES 1 to 12</w:t>
            </w:r>
          </w:p>
          <w:p w:rsidR="001E288D" w:rsidRPr="00A40F81" w:rsidRDefault="001E288D" w:rsidP="00A95CE7">
            <w:pPr>
              <w:rPr>
                <w:rFonts w:ascii="Calisto MT" w:hAnsi="Calisto MT"/>
                <w:b/>
                <w:sz w:val="24"/>
              </w:rPr>
            </w:pPr>
            <w:r>
              <w:rPr>
                <w:rFonts w:ascii="Calisto MT" w:hAnsi="Calisto MT"/>
                <w:b/>
                <w:sz w:val="24"/>
              </w:rPr>
              <w:tab/>
              <w:t>DAILY LESSON LOG</w:t>
            </w:r>
          </w:p>
        </w:tc>
        <w:tc>
          <w:tcPr>
            <w:tcW w:w="2556" w:type="dxa"/>
            <w:shd w:val="clear" w:color="auto" w:fill="6B7A8F"/>
            <w:vAlign w:val="bottom"/>
          </w:tcPr>
          <w:p w:rsidR="001E288D" w:rsidRPr="004516AD" w:rsidRDefault="001E288D" w:rsidP="00A95CE7">
            <w:pPr>
              <w:jc w:val="right"/>
              <w:rPr>
                <w:rFonts w:asciiTheme="majorHAnsi" w:hAnsiTheme="majorHAnsi"/>
                <w:b/>
                <w:color w:val="FFFFFF" w:themeColor="background1"/>
                <w:sz w:val="20"/>
                <w:szCs w:val="20"/>
              </w:rPr>
            </w:pPr>
            <w:r w:rsidRPr="004516AD">
              <w:rPr>
                <w:rFonts w:asciiTheme="majorHAnsi" w:hAnsiTheme="majorHAnsi"/>
                <w:b/>
                <w:color w:val="FFFFFF" w:themeColor="background1"/>
                <w:sz w:val="20"/>
                <w:szCs w:val="20"/>
              </w:rPr>
              <w:t>School:</w:t>
            </w:r>
          </w:p>
        </w:tc>
        <w:tc>
          <w:tcPr>
            <w:tcW w:w="5622" w:type="dxa"/>
            <w:vAlign w:val="bottom"/>
          </w:tcPr>
          <w:p w:rsidR="001E288D" w:rsidRPr="003F52DD" w:rsidRDefault="004516AD" w:rsidP="00A95CE7">
            <w:pPr>
              <w:rPr>
                <w:rFonts w:asciiTheme="majorHAnsi" w:hAnsiTheme="majorHAnsi"/>
                <w:b/>
                <w:sz w:val="20"/>
                <w:szCs w:val="20"/>
              </w:rPr>
            </w:pPr>
            <w:r w:rsidRPr="004516AD">
              <w:rPr>
                <w:rFonts w:asciiTheme="majorHAnsi" w:hAnsiTheme="majorHAnsi"/>
                <w:b/>
                <w:sz w:val="20"/>
                <w:szCs w:val="20"/>
              </w:rPr>
              <w:t>DepEdClub.com</w:t>
            </w:r>
          </w:p>
        </w:tc>
        <w:tc>
          <w:tcPr>
            <w:tcW w:w="2022" w:type="dxa"/>
            <w:shd w:val="clear" w:color="auto" w:fill="6B7A8F"/>
            <w:vAlign w:val="bottom"/>
          </w:tcPr>
          <w:p w:rsidR="001E288D" w:rsidRPr="004516AD" w:rsidRDefault="001E288D" w:rsidP="00A95CE7">
            <w:pPr>
              <w:jc w:val="right"/>
              <w:rPr>
                <w:rFonts w:asciiTheme="majorHAnsi" w:hAnsiTheme="majorHAnsi"/>
                <w:b/>
                <w:color w:val="FFFFFF" w:themeColor="background1"/>
                <w:sz w:val="20"/>
                <w:szCs w:val="20"/>
              </w:rPr>
            </w:pPr>
            <w:r w:rsidRPr="004516AD">
              <w:rPr>
                <w:rFonts w:asciiTheme="majorHAnsi" w:hAnsiTheme="majorHAnsi"/>
                <w:b/>
                <w:color w:val="FFFFFF" w:themeColor="background1"/>
                <w:sz w:val="20"/>
                <w:szCs w:val="20"/>
              </w:rPr>
              <w:t>Grade Level:</w:t>
            </w:r>
          </w:p>
        </w:tc>
        <w:tc>
          <w:tcPr>
            <w:tcW w:w="3008" w:type="dxa"/>
            <w:vAlign w:val="bottom"/>
          </w:tcPr>
          <w:p w:rsidR="001E288D" w:rsidRPr="003F52DD" w:rsidRDefault="001E288D" w:rsidP="00A95CE7">
            <w:pPr>
              <w:rPr>
                <w:rFonts w:asciiTheme="majorHAnsi" w:hAnsiTheme="majorHAnsi"/>
                <w:b/>
                <w:sz w:val="20"/>
                <w:szCs w:val="20"/>
              </w:rPr>
            </w:pPr>
            <w:r>
              <w:rPr>
                <w:rFonts w:asciiTheme="majorHAnsi" w:hAnsiTheme="majorHAnsi"/>
                <w:b/>
                <w:sz w:val="20"/>
                <w:szCs w:val="20"/>
              </w:rPr>
              <w:t>VI</w:t>
            </w:r>
          </w:p>
        </w:tc>
      </w:tr>
      <w:tr w:rsidR="001E288D" w:rsidRPr="00D11F5E" w:rsidTr="004516AD">
        <w:trPr>
          <w:trHeight w:val="158"/>
        </w:trPr>
        <w:tc>
          <w:tcPr>
            <w:tcW w:w="4478" w:type="dxa"/>
            <w:vMerge/>
          </w:tcPr>
          <w:p w:rsidR="001E288D" w:rsidRDefault="001E288D" w:rsidP="00A95CE7"/>
        </w:tc>
        <w:tc>
          <w:tcPr>
            <w:tcW w:w="2556" w:type="dxa"/>
            <w:shd w:val="clear" w:color="auto" w:fill="6B7A8F"/>
            <w:vAlign w:val="bottom"/>
          </w:tcPr>
          <w:p w:rsidR="001E288D" w:rsidRPr="004516AD" w:rsidRDefault="001E288D" w:rsidP="00A95CE7">
            <w:pPr>
              <w:jc w:val="right"/>
              <w:rPr>
                <w:rFonts w:asciiTheme="majorHAnsi" w:hAnsiTheme="majorHAnsi"/>
                <w:b/>
                <w:color w:val="FFFFFF" w:themeColor="background1"/>
                <w:sz w:val="20"/>
                <w:szCs w:val="20"/>
              </w:rPr>
            </w:pPr>
            <w:r w:rsidRPr="004516AD">
              <w:rPr>
                <w:rFonts w:asciiTheme="majorHAnsi" w:hAnsiTheme="majorHAnsi"/>
                <w:b/>
                <w:color w:val="FFFFFF" w:themeColor="background1"/>
                <w:sz w:val="20"/>
                <w:szCs w:val="20"/>
              </w:rPr>
              <w:t>Teacher:</w:t>
            </w:r>
          </w:p>
        </w:tc>
        <w:tc>
          <w:tcPr>
            <w:tcW w:w="5622" w:type="dxa"/>
            <w:vAlign w:val="bottom"/>
          </w:tcPr>
          <w:p w:rsidR="001E288D" w:rsidRPr="00F34C27" w:rsidRDefault="001331DC" w:rsidP="00A95C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r>
              <w:rPr>
                <w:rFonts w:ascii="Cambria" w:hAnsi="Cambria" w:cs="Cambria"/>
                <w:b/>
                <w:bCs/>
                <w:sz w:val="20"/>
                <w:szCs w:val="20"/>
              </w:rPr>
              <w:t xml:space="preserve">File created by Ma'am </w:t>
            </w:r>
            <w:r w:rsidR="00885C88" w:rsidRPr="00885C88">
              <w:rPr>
                <w:rFonts w:asciiTheme="majorHAnsi" w:hAnsiTheme="majorHAnsi" w:cstheme="minorHAnsi"/>
                <w:b/>
                <w:sz w:val="20"/>
                <w:szCs w:val="20"/>
              </w:rPr>
              <w:t>ALONA C. REYES</w:t>
            </w:r>
          </w:p>
        </w:tc>
        <w:tc>
          <w:tcPr>
            <w:tcW w:w="2022" w:type="dxa"/>
            <w:shd w:val="clear" w:color="auto" w:fill="6B7A8F"/>
            <w:vAlign w:val="bottom"/>
          </w:tcPr>
          <w:p w:rsidR="001E288D" w:rsidRPr="004516AD" w:rsidRDefault="001E288D" w:rsidP="00A95CE7">
            <w:pPr>
              <w:jc w:val="right"/>
              <w:rPr>
                <w:rFonts w:asciiTheme="majorHAnsi" w:hAnsiTheme="majorHAnsi"/>
                <w:b/>
                <w:color w:val="FFFFFF" w:themeColor="background1"/>
                <w:sz w:val="20"/>
                <w:szCs w:val="20"/>
              </w:rPr>
            </w:pPr>
            <w:r w:rsidRPr="004516AD">
              <w:rPr>
                <w:rFonts w:asciiTheme="majorHAnsi" w:hAnsiTheme="majorHAnsi"/>
                <w:b/>
                <w:color w:val="FFFFFF" w:themeColor="background1"/>
                <w:sz w:val="20"/>
                <w:szCs w:val="20"/>
              </w:rPr>
              <w:t>Learning Area:</w:t>
            </w:r>
          </w:p>
        </w:tc>
        <w:tc>
          <w:tcPr>
            <w:tcW w:w="3008" w:type="dxa"/>
            <w:vAlign w:val="bottom"/>
          </w:tcPr>
          <w:p w:rsidR="001E288D" w:rsidRPr="00885C88" w:rsidRDefault="00885C88" w:rsidP="00A95CE7">
            <w:pPr>
              <w:rPr>
                <w:rFonts w:asciiTheme="majorHAnsi" w:hAnsiTheme="majorHAnsi"/>
                <w:b/>
                <w:sz w:val="20"/>
                <w:szCs w:val="20"/>
              </w:rPr>
            </w:pPr>
            <w:r w:rsidRPr="00885C88">
              <w:rPr>
                <w:rFonts w:asciiTheme="majorHAnsi" w:hAnsiTheme="majorHAnsi" w:cstheme="minorHAnsi"/>
                <w:b/>
                <w:sz w:val="20"/>
                <w:szCs w:val="20"/>
              </w:rPr>
              <w:t>ARALING PANLIPUNAN</w:t>
            </w:r>
          </w:p>
        </w:tc>
      </w:tr>
      <w:tr w:rsidR="001E288D" w:rsidRPr="003F52DD" w:rsidTr="004516AD">
        <w:trPr>
          <w:trHeight w:val="158"/>
        </w:trPr>
        <w:tc>
          <w:tcPr>
            <w:tcW w:w="4478" w:type="dxa"/>
            <w:vMerge/>
          </w:tcPr>
          <w:p w:rsidR="001E288D" w:rsidRDefault="001E288D" w:rsidP="00A95CE7"/>
        </w:tc>
        <w:tc>
          <w:tcPr>
            <w:tcW w:w="2556" w:type="dxa"/>
            <w:shd w:val="clear" w:color="auto" w:fill="6B7A8F"/>
            <w:vAlign w:val="bottom"/>
          </w:tcPr>
          <w:p w:rsidR="001E288D" w:rsidRPr="004516AD" w:rsidRDefault="001E288D" w:rsidP="00A95CE7">
            <w:pPr>
              <w:jc w:val="right"/>
              <w:rPr>
                <w:rFonts w:asciiTheme="majorHAnsi" w:hAnsiTheme="majorHAnsi"/>
                <w:b/>
                <w:color w:val="FFFFFF" w:themeColor="background1"/>
                <w:sz w:val="20"/>
                <w:szCs w:val="20"/>
              </w:rPr>
            </w:pPr>
            <w:r w:rsidRPr="004516AD">
              <w:rPr>
                <w:rFonts w:asciiTheme="majorHAnsi" w:hAnsiTheme="majorHAnsi"/>
                <w:b/>
                <w:color w:val="FFFFFF" w:themeColor="background1"/>
                <w:sz w:val="20"/>
                <w:szCs w:val="20"/>
              </w:rPr>
              <w:t>Teaching Dates and Time:</w:t>
            </w:r>
          </w:p>
        </w:tc>
        <w:tc>
          <w:tcPr>
            <w:tcW w:w="5622" w:type="dxa"/>
            <w:vAlign w:val="bottom"/>
          </w:tcPr>
          <w:p w:rsidR="001E288D" w:rsidRPr="003F52DD" w:rsidRDefault="00D75B75" w:rsidP="00A95CE7">
            <w:pPr>
              <w:rPr>
                <w:rFonts w:asciiTheme="majorHAnsi" w:hAnsiTheme="majorHAnsi"/>
                <w:b/>
                <w:sz w:val="20"/>
                <w:szCs w:val="20"/>
              </w:rPr>
            </w:pPr>
            <w:r w:rsidRPr="00D75B75">
              <w:rPr>
                <w:rFonts w:ascii="Cambria" w:hAnsi="Cambria" w:cs="Cambria"/>
                <w:b/>
                <w:bCs/>
                <w:sz w:val="20"/>
                <w:szCs w:val="20"/>
              </w:rPr>
              <w:t xml:space="preserve">FEBRUARY 13 – 17, 2023 </w:t>
            </w:r>
            <w:bookmarkStart w:id="0" w:name="_GoBack"/>
            <w:bookmarkEnd w:id="0"/>
            <w:r w:rsidR="00885C88">
              <w:rPr>
                <w:rFonts w:asciiTheme="majorHAnsi" w:hAnsiTheme="majorHAnsi"/>
                <w:b/>
                <w:sz w:val="20"/>
                <w:szCs w:val="20"/>
              </w:rPr>
              <w:t>(WEEK 1</w:t>
            </w:r>
            <w:r w:rsidR="001E288D">
              <w:rPr>
                <w:rFonts w:asciiTheme="majorHAnsi" w:hAnsiTheme="majorHAnsi"/>
                <w:b/>
                <w:sz w:val="20"/>
                <w:szCs w:val="20"/>
              </w:rPr>
              <w:t>)</w:t>
            </w:r>
            <w:r w:rsidR="002555D3">
              <w:rPr>
                <w:rFonts w:asciiTheme="majorHAnsi" w:hAnsiTheme="majorHAnsi"/>
                <w:b/>
                <w:sz w:val="20"/>
                <w:szCs w:val="20"/>
              </w:rPr>
              <w:t xml:space="preserve"> </w:t>
            </w:r>
          </w:p>
        </w:tc>
        <w:tc>
          <w:tcPr>
            <w:tcW w:w="2022" w:type="dxa"/>
            <w:shd w:val="clear" w:color="auto" w:fill="6B7A8F"/>
            <w:vAlign w:val="bottom"/>
          </w:tcPr>
          <w:p w:rsidR="001E288D" w:rsidRPr="004516AD" w:rsidRDefault="001E288D" w:rsidP="00A95CE7">
            <w:pPr>
              <w:jc w:val="right"/>
              <w:rPr>
                <w:rFonts w:asciiTheme="majorHAnsi" w:hAnsiTheme="majorHAnsi"/>
                <w:b/>
                <w:color w:val="FFFFFF" w:themeColor="background1"/>
                <w:sz w:val="20"/>
                <w:szCs w:val="20"/>
              </w:rPr>
            </w:pPr>
            <w:r w:rsidRPr="004516AD">
              <w:rPr>
                <w:rFonts w:asciiTheme="majorHAnsi" w:hAnsiTheme="majorHAnsi"/>
                <w:b/>
                <w:color w:val="FFFFFF" w:themeColor="background1"/>
                <w:sz w:val="20"/>
                <w:szCs w:val="20"/>
              </w:rPr>
              <w:t>Quarter:</w:t>
            </w:r>
          </w:p>
        </w:tc>
        <w:tc>
          <w:tcPr>
            <w:tcW w:w="3008" w:type="dxa"/>
            <w:vAlign w:val="bottom"/>
          </w:tcPr>
          <w:p w:rsidR="001E288D" w:rsidRPr="003F52DD" w:rsidRDefault="00885C88" w:rsidP="00A95CE7">
            <w:pPr>
              <w:rPr>
                <w:rFonts w:asciiTheme="majorHAnsi" w:hAnsiTheme="majorHAnsi"/>
                <w:b/>
                <w:sz w:val="20"/>
                <w:szCs w:val="20"/>
              </w:rPr>
            </w:pPr>
            <w:r>
              <w:rPr>
                <w:rFonts w:asciiTheme="majorHAnsi" w:hAnsiTheme="majorHAnsi"/>
                <w:b/>
                <w:sz w:val="20"/>
                <w:szCs w:val="20"/>
              </w:rPr>
              <w:t>3</w:t>
            </w:r>
            <w:r w:rsidRPr="00885C88">
              <w:rPr>
                <w:rFonts w:asciiTheme="majorHAnsi" w:hAnsiTheme="majorHAnsi"/>
                <w:b/>
                <w:sz w:val="20"/>
                <w:szCs w:val="20"/>
                <w:vertAlign w:val="superscript"/>
              </w:rPr>
              <w:t>RD</w:t>
            </w:r>
            <w:r w:rsidR="001E288D" w:rsidRPr="003F52DD">
              <w:rPr>
                <w:rFonts w:asciiTheme="majorHAnsi" w:hAnsiTheme="majorHAnsi"/>
                <w:b/>
                <w:sz w:val="20"/>
                <w:szCs w:val="20"/>
              </w:rPr>
              <w:t xml:space="preserve"> QUARTER</w:t>
            </w:r>
          </w:p>
        </w:tc>
      </w:tr>
    </w:tbl>
    <w:p w:rsidR="00797380" w:rsidRDefault="00797380"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Narrow" w:hAnsi="Arial Narrow" w:cs="Cambria"/>
          <w:b/>
          <w:bCs/>
          <w:sz w:val="20"/>
          <w:szCs w:val="20"/>
        </w:rPr>
      </w:pPr>
    </w:p>
    <w:p w:rsidR="001E288D" w:rsidRPr="00C10AAC" w:rsidRDefault="001E288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Narrow" w:hAnsi="Arial Narrow" w:cs="Cambria"/>
          <w:b/>
          <w:bCs/>
          <w:sz w:val="20"/>
          <w:szCs w:val="20"/>
        </w:rPr>
      </w:pPr>
    </w:p>
    <w:tbl>
      <w:tblPr>
        <w:tblStyle w:val="TableGrid0"/>
        <w:tblW w:w="17792" w:type="dxa"/>
        <w:tblInd w:w="-4" w:type="dxa"/>
        <w:tblCellMar>
          <w:top w:w="17" w:type="dxa"/>
          <w:left w:w="86" w:type="dxa"/>
          <w:right w:w="63" w:type="dxa"/>
        </w:tblCellMar>
        <w:tblLook w:val="04A0" w:firstRow="1" w:lastRow="0" w:firstColumn="1" w:lastColumn="0" w:noHBand="0" w:noVBand="1"/>
      </w:tblPr>
      <w:tblGrid>
        <w:gridCol w:w="3118"/>
        <w:gridCol w:w="3362"/>
        <w:gridCol w:w="3060"/>
        <w:gridCol w:w="2970"/>
        <w:gridCol w:w="2970"/>
        <w:gridCol w:w="2312"/>
      </w:tblGrid>
      <w:tr w:rsidR="004516AD" w:rsidRPr="004516AD" w:rsidTr="004516AD">
        <w:trPr>
          <w:trHeight w:val="320"/>
        </w:trPr>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tcPr>
          <w:p w:rsidR="00D11F5E" w:rsidRPr="004516AD" w:rsidRDefault="00D11F5E" w:rsidP="006935AF">
            <w:pPr>
              <w:ind w:left="19"/>
              <w:jc w:val="center"/>
              <w:rPr>
                <w:rFonts w:asciiTheme="majorHAnsi" w:hAnsiTheme="majorHAnsi" w:cs="Times New Roman"/>
                <w:b/>
                <w:color w:val="FFFFFF" w:themeColor="background1"/>
                <w:sz w:val="24"/>
                <w:szCs w:val="24"/>
              </w:rPr>
            </w:pPr>
          </w:p>
        </w:tc>
        <w:tc>
          <w:tcPr>
            <w:tcW w:w="336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tcPr>
          <w:p w:rsidR="00D11F5E" w:rsidRPr="004516AD" w:rsidRDefault="00D11F5E" w:rsidP="006935AF">
            <w:pPr>
              <w:tabs>
                <w:tab w:val="center" w:pos="1054"/>
                <w:tab w:val="center" w:pos="3548"/>
              </w:tabs>
              <w:jc w:val="center"/>
              <w:rPr>
                <w:rFonts w:asciiTheme="majorHAnsi" w:hAnsiTheme="majorHAnsi" w:cs="Times New Roman"/>
                <w:b/>
                <w:color w:val="FFFFFF" w:themeColor="background1"/>
                <w:sz w:val="24"/>
                <w:szCs w:val="24"/>
              </w:rPr>
            </w:pPr>
            <w:r w:rsidRPr="004516AD">
              <w:rPr>
                <w:rFonts w:asciiTheme="majorHAnsi" w:eastAsia="Garamond" w:hAnsiTheme="majorHAnsi" w:cs="Times New Roman"/>
                <w:b/>
                <w:color w:val="FFFFFF" w:themeColor="background1"/>
                <w:sz w:val="24"/>
                <w:szCs w:val="24"/>
              </w:rPr>
              <w:t>LUNES</w:t>
            </w:r>
          </w:p>
        </w:tc>
        <w:tc>
          <w:tcPr>
            <w:tcW w:w="30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tcPr>
          <w:p w:rsidR="00D11F5E" w:rsidRPr="004516AD" w:rsidRDefault="00D11F5E" w:rsidP="006935AF">
            <w:pPr>
              <w:tabs>
                <w:tab w:val="center" w:pos="1054"/>
                <w:tab w:val="center" w:pos="3548"/>
              </w:tabs>
              <w:jc w:val="center"/>
              <w:rPr>
                <w:rFonts w:asciiTheme="majorHAnsi" w:hAnsiTheme="majorHAnsi" w:cs="Times New Roman"/>
                <w:b/>
                <w:color w:val="FFFFFF" w:themeColor="background1"/>
                <w:sz w:val="24"/>
                <w:szCs w:val="24"/>
              </w:rPr>
            </w:pPr>
            <w:r w:rsidRPr="004516AD">
              <w:rPr>
                <w:rFonts w:asciiTheme="majorHAnsi" w:hAnsiTheme="majorHAnsi" w:cs="Times New Roman"/>
                <w:b/>
                <w:color w:val="FFFFFF" w:themeColor="background1"/>
                <w:sz w:val="24"/>
                <w:szCs w:val="24"/>
              </w:rPr>
              <w:t>MARTES</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tcPr>
          <w:p w:rsidR="00D11F5E" w:rsidRPr="004516AD" w:rsidRDefault="00D11F5E" w:rsidP="003319D7">
            <w:pPr>
              <w:tabs>
                <w:tab w:val="center" w:pos="1442"/>
                <w:tab w:val="center" w:pos="4412"/>
                <w:tab w:val="center" w:pos="6890"/>
              </w:tabs>
              <w:jc w:val="center"/>
              <w:rPr>
                <w:rFonts w:asciiTheme="majorHAnsi" w:hAnsiTheme="majorHAnsi" w:cs="Times New Roman"/>
                <w:b/>
                <w:color w:val="FFFFFF" w:themeColor="background1"/>
                <w:sz w:val="24"/>
                <w:szCs w:val="24"/>
              </w:rPr>
            </w:pPr>
            <w:r w:rsidRPr="004516AD">
              <w:rPr>
                <w:rFonts w:asciiTheme="majorHAnsi" w:eastAsia="Garamond" w:hAnsiTheme="majorHAnsi" w:cs="Times New Roman"/>
                <w:b/>
                <w:color w:val="FFFFFF" w:themeColor="background1"/>
                <w:sz w:val="24"/>
                <w:szCs w:val="24"/>
              </w:rPr>
              <w:t xml:space="preserve">              MIYERKULES </w:t>
            </w:r>
            <w:r w:rsidRPr="004516AD">
              <w:rPr>
                <w:rFonts w:asciiTheme="majorHAnsi" w:eastAsia="Garamond" w:hAnsiTheme="majorHAnsi" w:cs="Times New Roman"/>
                <w:b/>
                <w:color w:val="FFFFFF" w:themeColor="background1"/>
                <w:sz w:val="24"/>
                <w:szCs w:val="24"/>
              </w:rPr>
              <w:tab/>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tcPr>
          <w:p w:rsidR="00D11F5E" w:rsidRPr="004516AD" w:rsidRDefault="00D11F5E" w:rsidP="006935AF">
            <w:pPr>
              <w:tabs>
                <w:tab w:val="center" w:pos="1442"/>
                <w:tab w:val="center" w:pos="4412"/>
                <w:tab w:val="center" w:pos="6890"/>
              </w:tabs>
              <w:jc w:val="center"/>
              <w:rPr>
                <w:rFonts w:asciiTheme="majorHAnsi" w:hAnsiTheme="majorHAnsi" w:cs="Times New Roman"/>
                <w:b/>
                <w:color w:val="FFFFFF" w:themeColor="background1"/>
                <w:sz w:val="24"/>
                <w:szCs w:val="24"/>
              </w:rPr>
            </w:pPr>
            <w:r w:rsidRPr="004516AD">
              <w:rPr>
                <w:rFonts w:asciiTheme="majorHAnsi" w:hAnsiTheme="majorHAnsi" w:cs="Times New Roman"/>
                <w:b/>
                <w:color w:val="FFFFFF" w:themeColor="background1"/>
                <w:sz w:val="24"/>
                <w:szCs w:val="24"/>
              </w:rPr>
              <w:t>HUWEBES</w:t>
            </w:r>
          </w:p>
        </w:tc>
        <w:tc>
          <w:tcPr>
            <w:tcW w:w="231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tcPr>
          <w:p w:rsidR="00D11F5E" w:rsidRPr="004516AD" w:rsidRDefault="00D11F5E" w:rsidP="006935AF">
            <w:pPr>
              <w:tabs>
                <w:tab w:val="center" w:pos="1442"/>
                <w:tab w:val="center" w:pos="4412"/>
                <w:tab w:val="center" w:pos="6890"/>
              </w:tabs>
              <w:jc w:val="center"/>
              <w:rPr>
                <w:rFonts w:asciiTheme="majorHAnsi" w:hAnsiTheme="majorHAnsi" w:cs="Times New Roman"/>
                <w:b/>
                <w:color w:val="FFFFFF" w:themeColor="background1"/>
                <w:sz w:val="24"/>
                <w:szCs w:val="24"/>
              </w:rPr>
            </w:pPr>
            <w:r w:rsidRPr="004516AD">
              <w:rPr>
                <w:rFonts w:asciiTheme="majorHAnsi" w:hAnsiTheme="majorHAnsi" w:cs="Times New Roman"/>
                <w:b/>
                <w:color w:val="FFFFFF" w:themeColor="background1"/>
                <w:sz w:val="24"/>
                <w:szCs w:val="24"/>
              </w:rPr>
              <w:t>BIYERNES</w:t>
            </w:r>
          </w:p>
        </w:tc>
      </w:tr>
    </w:tbl>
    <w:p w:rsidR="00B517CF" w:rsidRDefault="00B517CF" w:rsidP="00C91793"/>
    <w:tbl>
      <w:tblPr>
        <w:tblStyle w:val="TableGrid1"/>
        <w:tblW w:w="17753" w:type="dxa"/>
        <w:tblInd w:w="-5" w:type="dxa"/>
        <w:tblLook w:val="04A0" w:firstRow="1" w:lastRow="0" w:firstColumn="1" w:lastColumn="0" w:noHBand="0" w:noVBand="1"/>
      </w:tblPr>
      <w:tblGrid>
        <w:gridCol w:w="3173"/>
        <w:gridCol w:w="3309"/>
        <w:gridCol w:w="3153"/>
        <w:gridCol w:w="2878"/>
        <w:gridCol w:w="2969"/>
        <w:gridCol w:w="2271"/>
      </w:tblGrid>
      <w:tr w:rsidR="00885C88" w:rsidRPr="00885C88" w:rsidTr="004516AD">
        <w:trPr>
          <w:trHeight w:val="278"/>
        </w:trPr>
        <w:tc>
          <w:tcPr>
            <w:tcW w:w="3173" w:type="dxa"/>
            <w:shd w:val="clear" w:color="auto" w:fill="E7E9ED"/>
          </w:tcPr>
          <w:p w:rsidR="00885C88" w:rsidRPr="00885C88" w:rsidRDefault="00885C88" w:rsidP="00477994">
            <w:pPr>
              <w:pStyle w:val="ListParagraph"/>
              <w:rPr>
                <w:rFonts w:asciiTheme="minorHAnsi" w:hAnsiTheme="minorHAnsi" w:cstheme="minorHAnsi"/>
                <w:b/>
                <w:sz w:val="20"/>
                <w:szCs w:val="20"/>
              </w:rPr>
            </w:pPr>
          </w:p>
          <w:p w:rsidR="00885C88" w:rsidRPr="00885C88" w:rsidRDefault="00885C88" w:rsidP="00477994">
            <w:pPr>
              <w:pStyle w:val="ListParagraph"/>
              <w:jc w:val="center"/>
              <w:rPr>
                <w:rFonts w:asciiTheme="minorHAnsi" w:hAnsiTheme="minorHAnsi" w:cstheme="minorHAnsi"/>
                <w:b/>
                <w:sz w:val="20"/>
                <w:szCs w:val="20"/>
              </w:rPr>
            </w:pPr>
            <w:r w:rsidRPr="00885C88">
              <w:rPr>
                <w:rFonts w:asciiTheme="minorHAnsi" w:hAnsiTheme="minorHAnsi" w:cstheme="minorHAnsi"/>
                <w:b/>
                <w:sz w:val="20"/>
                <w:szCs w:val="20"/>
              </w:rPr>
              <w:t>Pamantayang Pangnilalaman</w:t>
            </w:r>
          </w:p>
        </w:tc>
        <w:tc>
          <w:tcPr>
            <w:tcW w:w="14580" w:type="dxa"/>
            <w:gridSpan w:val="5"/>
          </w:tcPr>
          <w:p w:rsidR="00885C88" w:rsidRPr="00885C88" w:rsidRDefault="00885C88" w:rsidP="00477994">
            <w:pPr>
              <w:pStyle w:val="Default"/>
              <w:rPr>
                <w:rFonts w:asciiTheme="minorHAnsi" w:hAnsiTheme="minorHAnsi" w:cstheme="minorHAnsi"/>
                <w:b/>
                <w:sz w:val="20"/>
                <w:szCs w:val="20"/>
              </w:rPr>
            </w:pPr>
          </w:p>
          <w:p w:rsidR="00885C88" w:rsidRPr="00885C88" w:rsidRDefault="00885C88" w:rsidP="00477994">
            <w:pPr>
              <w:pStyle w:val="Default"/>
              <w:rPr>
                <w:rFonts w:asciiTheme="minorHAnsi" w:hAnsiTheme="minorHAnsi" w:cstheme="minorHAnsi"/>
                <w:b/>
                <w:sz w:val="20"/>
                <w:szCs w:val="20"/>
              </w:rPr>
            </w:pPr>
            <w:r w:rsidRPr="00885C88">
              <w:rPr>
                <w:rFonts w:asciiTheme="minorHAnsi" w:hAnsiTheme="minorHAnsi" w:cstheme="minorHAnsi"/>
                <w:b/>
                <w:sz w:val="20"/>
                <w:szCs w:val="20"/>
              </w:rPr>
              <w:t xml:space="preserve">Naipamamalas ang mas malalim na pag-unawa at pagpapahalaga sa pagpupunyagi ng mga Pilipino tungo sa pagtugon sa mga </w:t>
            </w:r>
            <w:proofErr w:type="gramStart"/>
            <w:r w:rsidRPr="00885C88">
              <w:rPr>
                <w:rFonts w:asciiTheme="minorHAnsi" w:hAnsiTheme="minorHAnsi" w:cstheme="minorHAnsi"/>
                <w:b/>
                <w:sz w:val="20"/>
                <w:szCs w:val="20"/>
              </w:rPr>
              <w:t>suliranin ,</w:t>
            </w:r>
            <w:proofErr w:type="gramEnd"/>
            <w:r w:rsidRPr="00885C88">
              <w:rPr>
                <w:rFonts w:asciiTheme="minorHAnsi" w:hAnsiTheme="minorHAnsi" w:cstheme="minorHAnsi"/>
                <w:b/>
                <w:sz w:val="20"/>
                <w:szCs w:val="20"/>
              </w:rPr>
              <w:t xml:space="preserve"> isyu at hamon ng kasarinlan</w:t>
            </w:r>
          </w:p>
          <w:p w:rsidR="00885C88" w:rsidRPr="00885C88" w:rsidRDefault="00885C88" w:rsidP="00477994">
            <w:pPr>
              <w:pStyle w:val="Default"/>
              <w:rPr>
                <w:rFonts w:asciiTheme="minorHAnsi" w:hAnsiTheme="minorHAnsi" w:cstheme="minorHAnsi"/>
                <w:b/>
                <w:sz w:val="20"/>
                <w:szCs w:val="20"/>
              </w:rPr>
            </w:pPr>
          </w:p>
        </w:tc>
      </w:tr>
      <w:tr w:rsidR="00885C88" w:rsidRPr="00885C88" w:rsidTr="004516AD">
        <w:trPr>
          <w:trHeight w:val="289"/>
        </w:trPr>
        <w:tc>
          <w:tcPr>
            <w:tcW w:w="3173" w:type="dxa"/>
            <w:tcBorders>
              <w:bottom w:val="single" w:sz="4" w:space="0" w:color="auto"/>
            </w:tcBorders>
            <w:shd w:val="clear" w:color="auto" w:fill="E7E9ED"/>
          </w:tcPr>
          <w:p w:rsidR="00885C88" w:rsidRPr="00885C88" w:rsidRDefault="00885C88" w:rsidP="00477994">
            <w:pPr>
              <w:ind w:left="360"/>
              <w:rPr>
                <w:rFonts w:asciiTheme="minorHAnsi" w:hAnsiTheme="minorHAnsi" w:cstheme="minorHAnsi"/>
                <w:b/>
                <w:sz w:val="20"/>
                <w:szCs w:val="20"/>
              </w:rPr>
            </w:pPr>
            <w:r w:rsidRPr="00885C88">
              <w:rPr>
                <w:rFonts w:asciiTheme="minorHAnsi" w:hAnsiTheme="minorHAnsi" w:cstheme="minorHAnsi"/>
                <w:b/>
                <w:sz w:val="20"/>
                <w:szCs w:val="20"/>
              </w:rPr>
              <w:t xml:space="preserve">  </w:t>
            </w:r>
          </w:p>
          <w:p w:rsidR="00885C88" w:rsidRPr="00885C88" w:rsidRDefault="00885C88" w:rsidP="00477994">
            <w:pPr>
              <w:ind w:left="360"/>
              <w:jc w:val="center"/>
              <w:rPr>
                <w:rFonts w:asciiTheme="minorHAnsi" w:hAnsiTheme="minorHAnsi" w:cstheme="minorHAnsi"/>
                <w:b/>
                <w:sz w:val="20"/>
                <w:szCs w:val="20"/>
              </w:rPr>
            </w:pPr>
            <w:r w:rsidRPr="00885C88">
              <w:rPr>
                <w:rFonts w:asciiTheme="minorHAnsi" w:hAnsiTheme="minorHAnsi" w:cstheme="minorHAnsi"/>
                <w:b/>
                <w:sz w:val="20"/>
                <w:szCs w:val="20"/>
              </w:rPr>
              <w:t>Pamantayan sa Pagaganap</w:t>
            </w:r>
          </w:p>
        </w:tc>
        <w:tc>
          <w:tcPr>
            <w:tcW w:w="14580" w:type="dxa"/>
            <w:gridSpan w:val="5"/>
            <w:tcBorders>
              <w:bottom w:val="single" w:sz="4" w:space="0" w:color="auto"/>
            </w:tcBorders>
          </w:tcPr>
          <w:p w:rsidR="00885C88" w:rsidRPr="00885C88" w:rsidRDefault="00885C88" w:rsidP="00477994">
            <w:pPr>
              <w:pStyle w:val="Default"/>
              <w:rPr>
                <w:rFonts w:asciiTheme="minorHAnsi" w:hAnsiTheme="minorHAnsi" w:cstheme="minorHAnsi"/>
                <w:b/>
                <w:sz w:val="20"/>
                <w:szCs w:val="20"/>
              </w:rPr>
            </w:pPr>
          </w:p>
          <w:p w:rsidR="00885C88" w:rsidRPr="00885C88" w:rsidRDefault="00885C88" w:rsidP="00477994">
            <w:pPr>
              <w:pStyle w:val="Default"/>
              <w:rPr>
                <w:rFonts w:asciiTheme="minorHAnsi" w:hAnsiTheme="minorHAnsi" w:cstheme="minorHAnsi"/>
                <w:b/>
                <w:sz w:val="20"/>
                <w:szCs w:val="20"/>
              </w:rPr>
            </w:pPr>
            <w:r w:rsidRPr="00885C88">
              <w:rPr>
                <w:rFonts w:asciiTheme="minorHAnsi" w:hAnsiTheme="minorHAnsi" w:cstheme="minorHAnsi"/>
                <w:b/>
                <w:sz w:val="20"/>
                <w:szCs w:val="20"/>
              </w:rPr>
              <w:t>Nakakapagpakita ng pagmamalaki sa kontribusyon ng mga nagpunyaging mga Pilipino sa pagkamit ng ganap na kalayaan at hamon ng kasarinlan</w:t>
            </w:r>
          </w:p>
          <w:p w:rsidR="00885C88" w:rsidRPr="00885C88" w:rsidRDefault="00885C88" w:rsidP="00477994">
            <w:pPr>
              <w:pStyle w:val="Default"/>
              <w:rPr>
                <w:rFonts w:asciiTheme="minorHAnsi" w:hAnsiTheme="minorHAnsi" w:cstheme="minorHAnsi"/>
                <w:b/>
                <w:sz w:val="20"/>
                <w:szCs w:val="20"/>
              </w:rPr>
            </w:pPr>
          </w:p>
        </w:tc>
      </w:tr>
      <w:tr w:rsidR="00885C88" w:rsidRPr="00885C88" w:rsidTr="004516AD">
        <w:trPr>
          <w:trHeight w:val="1710"/>
        </w:trPr>
        <w:tc>
          <w:tcPr>
            <w:tcW w:w="3173" w:type="dxa"/>
            <w:tcBorders>
              <w:bottom w:val="single" w:sz="4" w:space="0" w:color="auto"/>
            </w:tcBorders>
            <w:shd w:val="clear" w:color="auto" w:fill="E7E9ED"/>
          </w:tcPr>
          <w:p w:rsidR="00885C88" w:rsidRPr="00885C88" w:rsidRDefault="00885C88" w:rsidP="00477994">
            <w:pPr>
              <w:pStyle w:val="ListParagraph"/>
              <w:ind w:left="360"/>
              <w:rPr>
                <w:rFonts w:asciiTheme="minorHAnsi" w:hAnsiTheme="minorHAnsi" w:cstheme="minorHAnsi"/>
                <w:b/>
                <w:sz w:val="20"/>
                <w:szCs w:val="20"/>
              </w:rPr>
            </w:pPr>
            <w:r w:rsidRPr="00885C88">
              <w:rPr>
                <w:rFonts w:asciiTheme="minorHAnsi" w:hAnsiTheme="minorHAnsi" w:cstheme="minorHAnsi"/>
                <w:b/>
                <w:sz w:val="20"/>
                <w:szCs w:val="20"/>
              </w:rPr>
              <w:t xml:space="preserve"> </w:t>
            </w:r>
          </w:p>
          <w:p w:rsidR="00885C88" w:rsidRPr="00885C88" w:rsidRDefault="00885C88" w:rsidP="00477994">
            <w:pPr>
              <w:pStyle w:val="ListParagraph"/>
              <w:ind w:left="360"/>
              <w:jc w:val="center"/>
              <w:rPr>
                <w:rFonts w:asciiTheme="minorHAnsi" w:hAnsiTheme="minorHAnsi" w:cstheme="minorHAnsi"/>
                <w:b/>
                <w:sz w:val="20"/>
                <w:szCs w:val="20"/>
              </w:rPr>
            </w:pPr>
            <w:r w:rsidRPr="00885C88">
              <w:rPr>
                <w:rFonts w:asciiTheme="minorHAnsi" w:hAnsiTheme="minorHAnsi" w:cstheme="minorHAnsi"/>
                <w:b/>
                <w:sz w:val="20"/>
                <w:szCs w:val="20"/>
              </w:rPr>
              <w:t>Mga Kasanayan sa Pagkatuto     (Isulat ang code ng bawat kasanayan)</w:t>
            </w:r>
          </w:p>
        </w:tc>
        <w:tc>
          <w:tcPr>
            <w:tcW w:w="14580" w:type="dxa"/>
            <w:gridSpan w:val="5"/>
            <w:tcBorders>
              <w:bottom w:val="single" w:sz="4" w:space="0" w:color="auto"/>
            </w:tcBorders>
          </w:tcPr>
          <w:p w:rsidR="00885C88" w:rsidRPr="00885C88" w:rsidRDefault="00885C88" w:rsidP="00477994">
            <w:pPr>
              <w:rPr>
                <w:rFonts w:asciiTheme="minorHAnsi" w:hAnsiTheme="minorHAnsi" w:cstheme="minorHAnsi"/>
                <w:b/>
                <w:sz w:val="20"/>
                <w:szCs w:val="20"/>
              </w:rPr>
            </w:pPr>
            <w:r w:rsidRPr="00885C88">
              <w:rPr>
                <w:rFonts w:asciiTheme="minorHAnsi" w:hAnsiTheme="minorHAnsi" w:cstheme="minorHAnsi"/>
                <w:b/>
                <w:sz w:val="20"/>
                <w:szCs w:val="20"/>
              </w:rPr>
              <w:t>1.Nasusuri ang mga pangunahing suliranin at hamon sa kasarinlan pagkatapos ng Ikalawang Digmaang Pandaigdig</w:t>
            </w:r>
          </w:p>
          <w:p w:rsidR="00885C88" w:rsidRPr="00885C88" w:rsidRDefault="00885C88" w:rsidP="00477994">
            <w:pPr>
              <w:rPr>
                <w:rFonts w:asciiTheme="minorHAnsi" w:hAnsiTheme="minorHAnsi" w:cstheme="minorHAnsi"/>
                <w:b/>
                <w:sz w:val="20"/>
                <w:szCs w:val="20"/>
              </w:rPr>
            </w:pPr>
            <w:r w:rsidRPr="00885C88">
              <w:rPr>
                <w:rFonts w:asciiTheme="minorHAnsi" w:hAnsiTheme="minorHAnsi" w:cstheme="minorHAnsi"/>
                <w:b/>
                <w:sz w:val="20"/>
                <w:szCs w:val="20"/>
              </w:rPr>
              <w:t xml:space="preserve">            1.1 Natalakay ang Suliraning Pangkabuhayan pagkatapos ng digmaan at ang naging pagtugon sa mga suliranin</w:t>
            </w:r>
          </w:p>
          <w:p w:rsidR="00885C88" w:rsidRPr="00885C88" w:rsidRDefault="00885C88" w:rsidP="00477994">
            <w:pPr>
              <w:rPr>
                <w:rFonts w:asciiTheme="minorHAnsi" w:hAnsiTheme="minorHAnsi" w:cstheme="minorHAnsi"/>
                <w:b/>
                <w:sz w:val="20"/>
                <w:szCs w:val="20"/>
              </w:rPr>
            </w:pPr>
            <w:r w:rsidRPr="00885C88">
              <w:rPr>
                <w:rFonts w:asciiTheme="minorHAnsi" w:hAnsiTheme="minorHAnsi" w:cstheme="minorHAnsi"/>
                <w:b/>
                <w:sz w:val="20"/>
                <w:szCs w:val="20"/>
              </w:rPr>
              <w:t xml:space="preserve">            1.2 Natatalakay ang ugnayang Pilipino-Amerikano sa konteksto ng Kasunduang Militar na nagbigay daan sa pagtayo ng Base Militar ng Estados Unidos sa Pilipinas</w:t>
            </w:r>
          </w:p>
          <w:p w:rsidR="00885C88" w:rsidRPr="00885C88" w:rsidRDefault="00885C88" w:rsidP="00477994">
            <w:pPr>
              <w:rPr>
                <w:rFonts w:asciiTheme="minorHAnsi" w:hAnsiTheme="minorHAnsi" w:cstheme="minorHAnsi"/>
                <w:b/>
                <w:sz w:val="20"/>
                <w:szCs w:val="20"/>
              </w:rPr>
            </w:pPr>
            <w:r w:rsidRPr="00885C88">
              <w:rPr>
                <w:rFonts w:asciiTheme="minorHAnsi" w:hAnsiTheme="minorHAnsi" w:cstheme="minorHAnsi"/>
                <w:b/>
                <w:sz w:val="20"/>
                <w:szCs w:val="20"/>
              </w:rPr>
              <w:t xml:space="preserve">            1.3 Natatalakay ang “Parity rights” at ang ugnayang kalakalan sa Estados Unidos</w:t>
            </w:r>
          </w:p>
          <w:p w:rsidR="00885C88" w:rsidRPr="00885C88" w:rsidRDefault="00885C88" w:rsidP="00477994">
            <w:pPr>
              <w:rPr>
                <w:rFonts w:asciiTheme="minorHAnsi" w:hAnsiTheme="minorHAnsi" w:cstheme="minorHAnsi"/>
                <w:b/>
                <w:sz w:val="20"/>
                <w:szCs w:val="20"/>
              </w:rPr>
            </w:pPr>
            <w:r w:rsidRPr="00885C88">
              <w:rPr>
                <w:rFonts w:asciiTheme="minorHAnsi" w:hAnsiTheme="minorHAnsi" w:cstheme="minorHAnsi"/>
                <w:b/>
                <w:sz w:val="20"/>
                <w:szCs w:val="20"/>
              </w:rPr>
              <w:t xml:space="preserve">            1.4 Naipaliliwanag ang epekto ng “Colonial Mentality” pagkatapos ng Ikalawang Digmaang Pandaigdig. </w:t>
            </w:r>
          </w:p>
          <w:p w:rsidR="00885C88" w:rsidRPr="00885C88" w:rsidRDefault="00885C88" w:rsidP="00477994">
            <w:pPr>
              <w:jc w:val="center"/>
              <w:rPr>
                <w:rFonts w:asciiTheme="minorHAnsi" w:hAnsiTheme="minorHAnsi" w:cstheme="minorHAnsi"/>
                <w:b/>
                <w:sz w:val="20"/>
                <w:szCs w:val="20"/>
              </w:rPr>
            </w:pPr>
            <w:r w:rsidRPr="00885C88">
              <w:rPr>
                <w:rFonts w:asciiTheme="minorHAnsi" w:hAnsiTheme="minorHAnsi" w:cstheme="minorHAnsi"/>
                <w:b/>
                <w:sz w:val="20"/>
                <w:szCs w:val="20"/>
              </w:rPr>
              <w:t>AP6SHK-IIIa-b-1</w:t>
            </w:r>
          </w:p>
          <w:p w:rsidR="00885C88" w:rsidRPr="00885C88" w:rsidRDefault="00885C88" w:rsidP="00477994">
            <w:pPr>
              <w:jc w:val="center"/>
              <w:rPr>
                <w:rFonts w:asciiTheme="minorHAnsi" w:hAnsiTheme="minorHAnsi" w:cstheme="minorHAnsi"/>
                <w:b/>
                <w:sz w:val="20"/>
                <w:szCs w:val="20"/>
              </w:rPr>
            </w:pPr>
          </w:p>
        </w:tc>
      </w:tr>
      <w:tr w:rsidR="00885C88" w:rsidRPr="00885C88" w:rsidTr="004516AD">
        <w:trPr>
          <w:trHeight w:val="371"/>
        </w:trPr>
        <w:tc>
          <w:tcPr>
            <w:tcW w:w="3173" w:type="dxa"/>
            <w:tcBorders>
              <w:top w:val="single" w:sz="4" w:space="0" w:color="auto"/>
              <w:bottom w:val="single" w:sz="4" w:space="0" w:color="auto"/>
            </w:tcBorders>
            <w:shd w:val="clear" w:color="auto" w:fill="E7E9ED"/>
          </w:tcPr>
          <w:p w:rsidR="00885C88" w:rsidRPr="00885C88" w:rsidRDefault="00885C88" w:rsidP="00477994">
            <w:pPr>
              <w:pStyle w:val="ListParagraph"/>
              <w:ind w:left="360"/>
              <w:rPr>
                <w:rFonts w:asciiTheme="minorHAnsi" w:hAnsiTheme="minorHAnsi" w:cstheme="minorHAnsi"/>
                <w:b/>
                <w:sz w:val="20"/>
                <w:szCs w:val="20"/>
              </w:rPr>
            </w:pPr>
            <w:r w:rsidRPr="00885C88">
              <w:rPr>
                <w:rFonts w:asciiTheme="minorHAnsi" w:hAnsiTheme="minorHAnsi" w:cstheme="minorHAnsi"/>
                <w:b/>
                <w:color w:val="FF0000"/>
                <w:sz w:val="20"/>
                <w:szCs w:val="20"/>
              </w:rPr>
              <w:t xml:space="preserve">         I. Layunin </w:t>
            </w:r>
          </w:p>
        </w:tc>
        <w:tc>
          <w:tcPr>
            <w:tcW w:w="14580" w:type="dxa"/>
            <w:gridSpan w:val="5"/>
            <w:tcBorders>
              <w:top w:val="single" w:sz="4" w:space="0" w:color="auto"/>
            </w:tcBorders>
            <w:shd w:val="clear" w:color="auto" w:fill="auto"/>
          </w:tcPr>
          <w:p w:rsidR="00885C88" w:rsidRPr="00885C88" w:rsidRDefault="00885C88" w:rsidP="00477994">
            <w:pPr>
              <w:jc w:val="center"/>
              <w:rPr>
                <w:rFonts w:asciiTheme="minorHAnsi" w:hAnsiTheme="minorHAnsi" w:cstheme="minorHAnsi"/>
                <w:b/>
                <w:sz w:val="20"/>
                <w:szCs w:val="20"/>
              </w:rPr>
            </w:pPr>
          </w:p>
        </w:tc>
      </w:tr>
      <w:tr w:rsidR="00885C88" w:rsidRPr="00885C88" w:rsidTr="004516AD">
        <w:trPr>
          <w:trHeight w:val="1140"/>
        </w:trPr>
        <w:tc>
          <w:tcPr>
            <w:tcW w:w="3173" w:type="dxa"/>
            <w:tcBorders>
              <w:top w:val="single" w:sz="4" w:space="0" w:color="auto"/>
              <w:bottom w:val="single" w:sz="4" w:space="0" w:color="auto"/>
            </w:tcBorders>
            <w:shd w:val="clear" w:color="auto" w:fill="E7E9ED"/>
          </w:tcPr>
          <w:p w:rsidR="00885C88" w:rsidRPr="00885C88" w:rsidRDefault="00885C88" w:rsidP="00477994">
            <w:pPr>
              <w:pStyle w:val="ListParagraph"/>
              <w:tabs>
                <w:tab w:val="left" w:pos="360"/>
              </w:tabs>
              <w:ind w:left="1080"/>
              <w:rPr>
                <w:rFonts w:asciiTheme="minorHAnsi" w:hAnsiTheme="minorHAnsi" w:cstheme="minorHAnsi"/>
                <w:b/>
                <w:i/>
                <w:sz w:val="20"/>
                <w:szCs w:val="20"/>
              </w:rPr>
            </w:pPr>
          </w:p>
          <w:p w:rsidR="00885C88" w:rsidRPr="00885C88" w:rsidRDefault="00885C88" w:rsidP="00477994">
            <w:pPr>
              <w:pStyle w:val="ListParagraph"/>
              <w:tabs>
                <w:tab w:val="left" w:pos="360"/>
              </w:tabs>
              <w:ind w:left="1080"/>
              <w:rPr>
                <w:rFonts w:asciiTheme="minorHAnsi" w:hAnsiTheme="minorHAnsi" w:cstheme="minorHAnsi"/>
                <w:b/>
                <w:i/>
                <w:sz w:val="20"/>
                <w:szCs w:val="20"/>
              </w:rPr>
            </w:pPr>
          </w:p>
          <w:p w:rsidR="00885C88" w:rsidRPr="00885C88" w:rsidRDefault="00885C88" w:rsidP="00477994">
            <w:pPr>
              <w:pStyle w:val="ListParagraph"/>
              <w:tabs>
                <w:tab w:val="left" w:pos="360"/>
              </w:tabs>
              <w:ind w:left="1080"/>
              <w:rPr>
                <w:rFonts w:asciiTheme="minorHAnsi" w:hAnsiTheme="minorHAnsi" w:cstheme="minorHAnsi"/>
                <w:b/>
                <w:i/>
                <w:sz w:val="20"/>
                <w:szCs w:val="20"/>
              </w:rPr>
            </w:pPr>
            <w:r w:rsidRPr="00885C88">
              <w:rPr>
                <w:rFonts w:asciiTheme="minorHAnsi" w:hAnsiTheme="minorHAnsi" w:cstheme="minorHAnsi"/>
                <w:b/>
                <w:i/>
                <w:sz w:val="20"/>
                <w:szCs w:val="20"/>
              </w:rPr>
              <w:t>Cognitive</w:t>
            </w:r>
          </w:p>
        </w:tc>
        <w:tc>
          <w:tcPr>
            <w:tcW w:w="3309" w:type="dxa"/>
            <w:tcBorders>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Natatalakay ang mga Hamon at Suliranin sa kasarinlan pagkatapos ng Ikalawang Digmaang Pandaigdig</w:t>
            </w:r>
          </w:p>
          <w:p w:rsidR="00885C88" w:rsidRPr="00885C88" w:rsidRDefault="00885C88" w:rsidP="00477994">
            <w:pPr>
              <w:rPr>
                <w:rFonts w:asciiTheme="minorHAnsi" w:hAnsiTheme="minorHAnsi" w:cstheme="minorHAnsi"/>
                <w:sz w:val="20"/>
                <w:szCs w:val="20"/>
              </w:rPr>
            </w:pPr>
          </w:p>
          <w:p w:rsidR="00885C88" w:rsidRPr="00885C88" w:rsidRDefault="00885C88" w:rsidP="00477994">
            <w:pPr>
              <w:rPr>
                <w:rFonts w:asciiTheme="minorHAnsi" w:hAnsiTheme="minorHAnsi" w:cstheme="minorHAnsi"/>
                <w:sz w:val="20"/>
                <w:szCs w:val="20"/>
              </w:rPr>
            </w:pPr>
          </w:p>
        </w:tc>
        <w:tc>
          <w:tcPr>
            <w:tcW w:w="3153" w:type="dxa"/>
            <w:tcBorders>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Natatalakay ang ugnayang Pilipino-Amerikano sa kontexto ng ng kasunduang military na nagbibigay-daan sa pagtayo ng base militar ng Estados Unidos.</w:t>
            </w:r>
          </w:p>
        </w:tc>
        <w:tc>
          <w:tcPr>
            <w:tcW w:w="2878" w:type="dxa"/>
            <w:tcBorders>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Naibibigay ang ugnayang kalakalan ng Pilipinas sa Estados Unidos</w:t>
            </w:r>
          </w:p>
        </w:tc>
        <w:tc>
          <w:tcPr>
            <w:tcW w:w="2969" w:type="dxa"/>
            <w:tcBorders>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Natutukoy ang kasunduan sa Payne Aldrich Act</w:t>
            </w:r>
          </w:p>
        </w:tc>
        <w:tc>
          <w:tcPr>
            <w:tcW w:w="2271" w:type="dxa"/>
            <w:tcBorders>
              <w:left w:val="single" w:sz="4" w:space="0" w:color="auto"/>
              <w:bottom w:val="single" w:sz="4" w:space="0" w:color="auto"/>
            </w:tcBorders>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Natatalakay ang pagsandal sa ekonomiya ng US</w:t>
            </w:r>
          </w:p>
        </w:tc>
      </w:tr>
      <w:tr w:rsidR="00885C88" w:rsidRPr="00885C88" w:rsidTr="004516AD">
        <w:trPr>
          <w:trHeight w:val="1290"/>
        </w:trPr>
        <w:tc>
          <w:tcPr>
            <w:tcW w:w="3173" w:type="dxa"/>
            <w:tcBorders>
              <w:top w:val="single" w:sz="4" w:space="0" w:color="auto"/>
              <w:bottom w:val="single" w:sz="4" w:space="0" w:color="auto"/>
            </w:tcBorders>
            <w:shd w:val="clear" w:color="auto" w:fill="E7E9ED"/>
          </w:tcPr>
          <w:p w:rsidR="00885C88" w:rsidRPr="00885C88" w:rsidRDefault="00885C88" w:rsidP="00477994">
            <w:pPr>
              <w:pStyle w:val="ListParagraph"/>
              <w:tabs>
                <w:tab w:val="left" w:pos="360"/>
              </w:tabs>
              <w:ind w:left="1080"/>
              <w:rPr>
                <w:rFonts w:asciiTheme="minorHAnsi" w:hAnsiTheme="minorHAnsi" w:cstheme="minorHAnsi"/>
                <w:b/>
                <w:i/>
                <w:sz w:val="20"/>
                <w:szCs w:val="20"/>
              </w:rPr>
            </w:pPr>
          </w:p>
          <w:p w:rsidR="00885C88" w:rsidRPr="00885C88" w:rsidRDefault="00885C88" w:rsidP="00477994">
            <w:pPr>
              <w:pStyle w:val="ListParagraph"/>
              <w:tabs>
                <w:tab w:val="left" w:pos="360"/>
              </w:tabs>
              <w:ind w:left="1080"/>
              <w:rPr>
                <w:rFonts w:asciiTheme="minorHAnsi" w:hAnsiTheme="minorHAnsi" w:cstheme="minorHAnsi"/>
                <w:b/>
                <w:i/>
                <w:sz w:val="20"/>
                <w:szCs w:val="20"/>
              </w:rPr>
            </w:pPr>
          </w:p>
          <w:p w:rsidR="00885C88" w:rsidRPr="00885C88" w:rsidRDefault="00885C88" w:rsidP="00477994">
            <w:pPr>
              <w:pStyle w:val="ListParagraph"/>
              <w:tabs>
                <w:tab w:val="left" w:pos="360"/>
              </w:tabs>
              <w:ind w:left="1080"/>
              <w:rPr>
                <w:rFonts w:asciiTheme="minorHAnsi" w:hAnsiTheme="minorHAnsi" w:cstheme="minorHAnsi"/>
                <w:b/>
                <w:i/>
                <w:sz w:val="20"/>
                <w:szCs w:val="20"/>
              </w:rPr>
            </w:pPr>
          </w:p>
          <w:p w:rsidR="00885C88" w:rsidRPr="00885C88" w:rsidRDefault="00885C88" w:rsidP="00477994">
            <w:pPr>
              <w:pStyle w:val="ListParagraph"/>
              <w:tabs>
                <w:tab w:val="left" w:pos="360"/>
              </w:tabs>
              <w:ind w:left="1080"/>
              <w:rPr>
                <w:rFonts w:asciiTheme="minorHAnsi" w:hAnsiTheme="minorHAnsi" w:cstheme="minorHAnsi"/>
                <w:b/>
                <w:i/>
                <w:sz w:val="20"/>
                <w:szCs w:val="20"/>
              </w:rPr>
            </w:pPr>
            <w:r w:rsidRPr="00885C88">
              <w:rPr>
                <w:rFonts w:asciiTheme="minorHAnsi" w:hAnsiTheme="minorHAnsi" w:cstheme="minorHAnsi"/>
                <w:b/>
                <w:i/>
                <w:sz w:val="20"/>
                <w:szCs w:val="20"/>
              </w:rPr>
              <w:t>Affective</w:t>
            </w:r>
          </w:p>
        </w:tc>
        <w:tc>
          <w:tcPr>
            <w:tcW w:w="3309" w:type="dxa"/>
            <w:tcBorders>
              <w:top w:val="single" w:sz="4" w:space="0" w:color="auto"/>
              <w:bottom w:val="single" w:sz="4" w:space="0" w:color="auto"/>
            </w:tcBorders>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Naipahahayag ang damdamin tungkol sa pagtugon sa hamon at suliranin sa kasarinlan pagkatapos ng Ikalawang Digmaang Pandaigdig;</w:t>
            </w:r>
          </w:p>
          <w:p w:rsidR="00885C88" w:rsidRPr="00885C88" w:rsidRDefault="00885C88" w:rsidP="00477994">
            <w:pPr>
              <w:rPr>
                <w:rFonts w:asciiTheme="minorHAnsi" w:hAnsiTheme="minorHAnsi" w:cstheme="minorHAnsi"/>
                <w:sz w:val="20"/>
                <w:szCs w:val="20"/>
              </w:rPr>
            </w:pPr>
          </w:p>
        </w:tc>
        <w:tc>
          <w:tcPr>
            <w:tcW w:w="3153" w:type="dxa"/>
            <w:tcBorders>
              <w:top w:val="single" w:sz="4" w:space="0" w:color="auto"/>
              <w:bottom w:val="single" w:sz="4" w:space="0" w:color="auto"/>
            </w:tcBorders>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Naipapahayag ang damdamin ng mga Pilipino tungkol sa ugnayang Pilipino-Amerikano sa kontexto ng kasunduang military na nagbibigay-daan sa pagtayo ng base militar ng Estados Unidos.</w:t>
            </w:r>
          </w:p>
        </w:tc>
        <w:tc>
          <w:tcPr>
            <w:tcW w:w="2878" w:type="dxa"/>
            <w:tcBorders>
              <w:top w:val="single" w:sz="4" w:space="0" w:color="auto"/>
              <w:bottom w:val="single" w:sz="4" w:space="0" w:color="auto"/>
            </w:tcBorders>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Nabibigyang halaga ang   ugnayan ng Pilipinas at Estados Unidos;</w:t>
            </w:r>
          </w:p>
        </w:tc>
        <w:tc>
          <w:tcPr>
            <w:tcW w:w="2969" w:type="dxa"/>
            <w:tcBorders>
              <w:top w:val="single" w:sz="4" w:space="0" w:color="auto"/>
              <w:bottom w:val="single" w:sz="4" w:space="0" w:color="auto"/>
            </w:tcBorders>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Naiisa-isa ang hindi pantay na kasunduan sa Payne Aldrich Act</w:t>
            </w:r>
          </w:p>
        </w:tc>
        <w:tc>
          <w:tcPr>
            <w:tcW w:w="2271" w:type="dxa"/>
            <w:tcBorders>
              <w:top w:val="single" w:sz="4" w:space="0" w:color="auto"/>
              <w:bottom w:val="single" w:sz="4" w:space="0" w:color="auto"/>
            </w:tcBorders>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Nakapagbibigay ng magandang resulta sa pagsandal ng Pilipino sa ekonomiya ng US</w:t>
            </w:r>
          </w:p>
        </w:tc>
      </w:tr>
      <w:tr w:rsidR="00885C88" w:rsidRPr="00885C88" w:rsidTr="004516AD">
        <w:trPr>
          <w:trHeight w:val="1112"/>
        </w:trPr>
        <w:tc>
          <w:tcPr>
            <w:tcW w:w="3173" w:type="dxa"/>
            <w:tcBorders>
              <w:top w:val="single" w:sz="4" w:space="0" w:color="auto"/>
            </w:tcBorders>
            <w:shd w:val="clear" w:color="auto" w:fill="E7E9ED"/>
          </w:tcPr>
          <w:p w:rsidR="00885C88" w:rsidRPr="00885C88" w:rsidRDefault="00885C88" w:rsidP="00477994">
            <w:pPr>
              <w:pStyle w:val="ListParagraph"/>
              <w:tabs>
                <w:tab w:val="left" w:pos="360"/>
              </w:tabs>
              <w:ind w:left="1080"/>
              <w:rPr>
                <w:rFonts w:asciiTheme="minorHAnsi" w:hAnsiTheme="minorHAnsi" w:cstheme="minorHAnsi"/>
                <w:b/>
                <w:i/>
                <w:sz w:val="20"/>
                <w:szCs w:val="20"/>
              </w:rPr>
            </w:pPr>
          </w:p>
          <w:p w:rsidR="00885C88" w:rsidRPr="00885C88" w:rsidRDefault="00885C88" w:rsidP="00477994">
            <w:pPr>
              <w:pStyle w:val="ListParagraph"/>
              <w:tabs>
                <w:tab w:val="left" w:pos="360"/>
              </w:tabs>
              <w:ind w:left="1080"/>
              <w:rPr>
                <w:rFonts w:asciiTheme="minorHAnsi" w:hAnsiTheme="minorHAnsi" w:cstheme="minorHAnsi"/>
                <w:b/>
                <w:i/>
                <w:sz w:val="20"/>
                <w:szCs w:val="20"/>
              </w:rPr>
            </w:pPr>
          </w:p>
          <w:p w:rsidR="00885C88" w:rsidRPr="00885C88" w:rsidRDefault="00885C88" w:rsidP="00477994">
            <w:pPr>
              <w:pStyle w:val="ListParagraph"/>
              <w:tabs>
                <w:tab w:val="left" w:pos="360"/>
              </w:tabs>
              <w:ind w:left="1080"/>
              <w:rPr>
                <w:rFonts w:asciiTheme="minorHAnsi" w:hAnsiTheme="minorHAnsi" w:cstheme="minorHAnsi"/>
                <w:b/>
                <w:i/>
                <w:sz w:val="20"/>
                <w:szCs w:val="20"/>
              </w:rPr>
            </w:pPr>
            <w:r w:rsidRPr="00885C88">
              <w:rPr>
                <w:rFonts w:asciiTheme="minorHAnsi" w:hAnsiTheme="minorHAnsi" w:cstheme="minorHAnsi"/>
                <w:b/>
                <w:i/>
                <w:sz w:val="20"/>
                <w:szCs w:val="20"/>
              </w:rPr>
              <w:t>Psychomotor</w:t>
            </w:r>
          </w:p>
        </w:tc>
        <w:tc>
          <w:tcPr>
            <w:tcW w:w="3309" w:type="dxa"/>
            <w:tcBorders>
              <w:top w:val="single" w:sz="4" w:space="0" w:color="auto"/>
            </w:tcBorders>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 xml:space="preserve">Nakagagawa ng </w:t>
            </w:r>
            <w:r w:rsidRPr="00885C88">
              <w:rPr>
                <w:rFonts w:asciiTheme="minorHAnsi" w:hAnsiTheme="minorHAnsi" w:cstheme="minorHAnsi"/>
                <w:i/>
                <w:sz w:val="20"/>
                <w:szCs w:val="20"/>
              </w:rPr>
              <w:t xml:space="preserve">graphic organizer </w:t>
            </w:r>
            <w:r w:rsidRPr="00885C88">
              <w:rPr>
                <w:rFonts w:asciiTheme="minorHAnsi" w:hAnsiTheme="minorHAnsi" w:cstheme="minorHAnsi"/>
                <w:sz w:val="20"/>
                <w:szCs w:val="20"/>
              </w:rPr>
              <w:t>sa pagtugon ng mga hamon at suliranin ng kasarinlan pagkatapos ng Ikalawang Digmaang Pandaigdig.</w:t>
            </w:r>
          </w:p>
        </w:tc>
        <w:tc>
          <w:tcPr>
            <w:tcW w:w="3153" w:type="dxa"/>
            <w:tcBorders>
              <w:top w:val="single" w:sz="4" w:space="0" w:color="auto"/>
            </w:tcBorders>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Nakasusulat ng kanta tungkol sa ugnayang Pilipino-Amerikano sa kontexto ng kasunduang militar na nagbibigay-daan sa pagtayo ng base militar ng Estados Unidos.</w:t>
            </w:r>
          </w:p>
        </w:tc>
        <w:tc>
          <w:tcPr>
            <w:tcW w:w="2878" w:type="dxa"/>
            <w:tcBorders>
              <w:top w:val="single" w:sz="4" w:space="0" w:color="auto"/>
            </w:tcBorders>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Nakakagawa ng balangkas ng ugnayang kalakalan ng Pilipinas sa Estados Unidos</w:t>
            </w:r>
          </w:p>
        </w:tc>
        <w:tc>
          <w:tcPr>
            <w:tcW w:w="2969" w:type="dxa"/>
            <w:tcBorders>
              <w:top w:val="single" w:sz="4" w:space="0" w:color="auto"/>
            </w:tcBorders>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Nailalarawan ang epekto ng hindi pantay na kasunduan sa Payne Aldrich Act</w:t>
            </w:r>
          </w:p>
        </w:tc>
        <w:tc>
          <w:tcPr>
            <w:tcW w:w="2271" w:type="dxa"/>
            <w:tcBorders>
              <w:top w:val="single" w:sz="4" w:space="0" w:color="auto"/>
            </w:tcBorders>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Nakapaglalahad ng positibo/negatibong resulta sa pagsandal ng ekonomiya sa Pilipinas ng US</w:t>
            </w:r>
          </w:p>
        </w:tc>
      </w:tr>
      <w:tr w:rsidR="00885C88" w:rsidRPr="00885C88" w:rsidTr="004516AD">
        <w:trPr>
          <w:trHeight w:val="287"/>
        </w:trPr>
        <w:tc>
          <w:tcPr>
            <w:tcW w:w="3173" w:type="dxa"/>
            <w:shd w:val="clear" w:color="auto" w:fill="E7E9ED"/>
          </w:tcPr>
          <w:p w:rsidR="00885C88" w:rsidRPr="00885C88" w:rsidRDefault="00885C88" w:rsidP="00477994">
            <w:pPr>
              <w:pStyle w:val="ListParagraph"/>
              <w:tabs>
                <w:tab w:val="left" w:pos="360"/>
              </w:tabs>
              <w:ind w:left="1080"/>
              <w:rPr>
                <w:rFonts w:asciiTheme="minorHAnsi" w:hAnsiTheme="minorHAnsi" w:cstheme="minorHAnsi"/>
                <w:b/>
                <w:i/>
                <w:color w:val="FF0000"/>
                <w:sz w:val="20"/>
                <w:szCs w:val="20"/>
              </w:rPr>
            </w:pPr>
            <w:r w:rsidRPr="00885C88">
              <w:rPr>
                <w:rFonts w:asciiTheme="minorHAnsi" w:hAnsiTheme="minorHAnsi" w:cstheme="minorHAnsi"/>
                <w:b/>
                <w:i/>
                <w:color w:val="FF0000"/>
                <w:sz w:val="20"/>
                <w:szCs w:val="20"/>
              </w:rPr>
              <w:t>II. NILALAMAN</w:t>
            </w:r>
          </w:p>
        </w:tc>
        <w:tc>
          <w:tcPr>
            <w:tcW w:w="14580" w:type="dxa"/>
            <w:gridSpan w:val="5"/>
          </w:tcPr>
          <w:p w:rsidR="00885C88" w:rsidRPr="00885C88" w:rsidRDefault="00885C88" w:rsidP="00477994">
            <w:pPr>
              <w:rPr>
                <w:rFonts w:asciiTheme="minorHAnsi" w:hAnsiTheme="minorHAnsi" w:cstheme="minorHAnsi"/>
                <w:sz w:val="20"/>
                <w:szCs w:val="20"/>
              </w:rPr>
            </w:pPr>
          </w:p>
        </w:tc>
      </w:tr>
      <w:tr w:rsidR="00885C88" w:rsidRPr="00885C88" w:rsidTr="004516AD">
        <w:trPr>
          <w:trHeight w:val="266"/>
        </w:trPr>
        <w:tc>
          <w:tcPr>
            <w:tcW w:w="3173" w:type="dxa"/>
            <w:shd w:val="clear" w:color="auto" w:fill="E7E9ED"/>
          </w:tcPr>
          <w:p w:rsidR="00885C88" w:rsidRPr="00885C88" w:rsidRDefault="00885C88" w:rsidP="00477994">
            <w:pPr>
              <w:ind w:left="360"/>
              <w:rPr>
                <w:rFonts w:asciiTheme="minorHAnsi" w:hAnsiTheme="minorHAnsi" w:cstheme="minorHAnsi"/>
                <w:b/>
                <w:i/>
                <w:sz w:val="20"/>
                <w:szCs w:val="20"/>
              </w:rPr>
            </w:pPr>
            <w:r w:rsidRPr="00885C88">
              <w:rPr>
                <w:rFonts w:asciiTheme="minorHAnsi" w:hAnsiTheme="minorHAnsi" w:cstheme="minorHAnsi"/>
                <w:b/>
                <w:i/>
                <w:sz w:val="20"/>
                <w:szCs w:val="20"/>
              </w:rPr>
              <w:t>KAGAMITANG PANTURO</w:t>
            </w:r>
          </w:p>
        </w:tc>
        <w:tc>
          <w:tcPr>
            <w:tcW w:w="14580" w:type="dxa"/>
            <w:gridSpan w:val="5"/>
          </w:tcPr>
          <w:p w:rsidR="00885C88" w:rsidRPr="00885C88" w:rsidRDefault="00885C88" w:rsidP="00477994">
            <w:pPr>
              <w:rPr>
                <w:rFonts w:asciiTheme="minorHAnsi" w:hAnsiTheme="minorHAnsi" w:cstheme="minorHAnsi"/>
                <w:sz w:val="20"/>
                <w:szCs w:val="20"/>
              </w:rPr>
            </w:pPr>
          </w:p>
        </w:tc>
      </w:tr>
      <w:tr w:rsidR="00885C88" w:rsidRPr="00885C88" w:rsidTr="004516AD">
        <w:trPr>
          <w:trHeight w:val="266"/>
        </w:trPr>
        <w:tc>
          <w:tcPr>
            <w:tcW w:w="3173" w:type="dxa"/>
            <w:shd w:val="clear" w:color="auto" w:fill="E7E9ED"/>
          </w:tcPr>
          <w:p w:rsidR="00885C88" w:rsidRPr="00885C88" w:rsidRDefault="00885C88" w:rsidP="00477994">
            <w:pPr>
              <w:pStyle w:val="ListParagraph"/>
              <w:rPr>
                <w:rFonts w:asciiTheme="minorHAnsi" w:hAnsiTheme="minorHAnsi" w:cstheme="minorHAnsi"/>
                <w:b/>
                <w:sz w:val="20"/>
                <w:szCs w:val="20"/>
              </w:rPr>
            </w:pPr>
            <w:r w:rsidRPr="00885C88">
              <w:rPr>
                <w:rFonts w:asciiTheme="minorHAnsi" w:hAnsiTheme="minorHAnsi" w:cstheme="minorHAnsi"/>
                <w:b/>
                <w:sz w:val="20"/>
                <w:szCs w:val="20"/>
              </w:rPr>
              <w:lastRenderedPageBreak/>
              <w:t>A. Paksa</w:t>
            </w:r>
          </w:p>
        </w:tc>
        <w:tc>
          <w:tcPr>
            <w:tcW w:w="3309"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A. Mga hamon at suliranin sa kasarinlan ng Pilipinas pagkatapos ng Ikalawang Digmaang Pandaigdig.</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B. Mga Pagtugon sa Hamon at Suliraning Pangkabuhayan .</w:t>
            </w:r>
          </w:p>
        </w:tc>
        <w:tc>
          <w:tcPr>
            <w:tcW w:w="3153"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Ugnayang Pilipino-Amerikano at Kasunduang Militar</w:t>
            </w:r>
          </w:p>
        </w:tc>
        <w:tc>
          <w:tcPr>
            <w:tcW w:w="2878"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Ugnayang Kalakalan sa United States</w:t>
            </w:r>
          </w:p>
        </w:tc>
        <w:tc>
          <w:tcPr>
            <w:tcW w:w="2969"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Ang hindi pantay na kasunduan sa Payne Aldrich Act</w:t>
            </w:r>
          </w:p>
        </w:tc>
        <w:tc>
          <w:tcPr>
            <w:tcW w:w="2271"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Ang pagsandal sa ekonomiya ng Estados Unidos</w:t>
            </w:r>
          </w:p>
        </w:tc>
      </w:tr>
      <w:tr w:rsidR="00885C88" w:rsidRPr="00885C88" w:rsidTr="004516AD">
        <w:trPr>
          <w:trHeight w:val="266"/>
        </w:trPr>
        <w:tc>
          <w:tcPr>
            <w:tcW w:w="3173" w:type="dxa"/>
            <w:shd w:val="clear" w:color="auto" w:fill="E7E9ED"/>
          </w:tcPr>
          <w:p w:rsidR="00885C88" w:rsidRPr="00885C88" w:rsidRDefault="00885C88" w:rsidP="00477994">
            <w:pPr>
              <w:pStyle w:val="ListParagraph"/>
              <w:ind w:left="360"/>
              <w:rPr>
                <w:rFonts w:asciiTheme="minorHAnsi" w:hAnsiTheme="minorHAnsi" w:cstheme="minorHAnsi"/>
                <w:b/>
                <w:sz w:val="20"/>
                <w:szCs w:val="20"/>
              </w:rPr>
            </w:pPr>
            <w:r w:rsidRPr="00885C88">
              <w:rPr>
                <w:rFonts w:asciiTheme="minorHAnsi" w:hAnsiTheme="minorHAnsi" w:cstheme="minorHAnsi"/>
                <w:b/>
                <w:sz w:val="20"/>
                <w:szCs w:val="20"/>
              </w:rPr>
              <w:t xml:space="preserve">         B.  Sanggunian</w:t>
            </w:r>
          </w:p>
        </w:tc>
        <w:tc>
          <w:tcPr>
            <w:tcW w:w="3309" w:type="dxa"/>
          </w:tcPr>
          <w:p w:rsidR="00885C88" w:rsidRPr="00885C88" w:rsidRDefault="00885C88" w:rsidP="00477994">
            <w:pPr>
              <w:jc w:val="center"/>
              <w:rPr>
                <w:rFonts w:asciiTheme="minorHAnsi" w:hAnsiTheme="minorHAnsi" w:cstheme="minorHAnsi"/>
                <w:sz w:val="20"/>
                <w:szCs w:val="20"/>
              </w:rPr>
            </w:pPr>
            <w:r w:rsidRPr="00885C88">
              <w:rPr>
                <w:rFonts w:asciiTheme="minorHAnsi" w:hAnsiTheme="minorHAnsi" w:cstheme="minorHAnsi"/>
                <w:sz w:val="20"/>
                <w:szCs w:val="20"/>
              </w:rPr>
              <w:t>AP6</w:t>
            </w:r>
          </w:p>
          <w:p w:rsidR="00885C88" w:rsidRPr="00885C88" w:rsidRDefault="00885C88" w:rsidP="00477994">
            <w:pPr>
              <w:jc w:val="center"/>
              <w:rPr>
                <w:rFonts w:asciiTheme="minorHAnsi" w:hAnsiTheme="minorHAnsi" w:cstheme="minorHAnsi"/>
                <w:sz w:val="20"/>
                <w:szCs w:val="20"/>
              </w:rPr>
            </w:pPr>
            <w:r w:rsidRPr="00885C88">
              <w:rPr>
                <w:rFonts w:asciiTheme="minorHAnsi" w:hAnsiTheme="minorHAnsi" w:cstheme="minorHAnsi"/>
                <w:sz w:val="20"/>
                <w:szCs w:val="20"/>
              </w:rPr>
              <w:t>TG 6, LM 6</w:t>
            </w:r>
          </w:p>
        </w:tc>
        <w:tc>
          <w:tcPr>
            <w:tcW w:w="3153" w:type="dxa"/>
          </w:tcPr>
          <w:p w:rsidR="00885C88" w:rsidRPr="00885C88" w:rsidRDefault="00885C88" w:rsidP="00477994">
            <w:pPr>
              <w:jc w:val="center"/>
              <w:rPr>
                <w:rFonts w:asciiTheme="minorHAnsi" w:hAnsiTheme="minorHAnsi" w:cstheme="minorHAnsi"/>
                <w:sz w:val="20"/>
                <w:szCs w:val="20"/>
              </w:rPr>
            </w:pPr>
            <w:r w:rsidRPr="00885C88">
              <w:rPr>
                <w:rFonts w:asciiTheme="minorHAnsi" w:hAnsiTheme="minorHAnsi" w:cstheme="minorHAnsi"/>
                <w:sz w:val="20"/>
                <w:szCs w:val="20"/>
              </w:rPr>
              <w:t>Batayang Aklat sa AP 6</w:t>
            </w:r>
          </w:p>
          <w:p w:rsidR="00885C88" w:rsidRPr="00885C88" w:rsidRDefault="00885C88" w:rsidP="00477994">
            <w:pPr>
              <w:jc w:val="center"/>
              <w:rPr>
                <w:rFonts w:asciiTheme="minorHAnsi" w:hAnsiTheme="minorHAnsi" w:cstheme="minorHAnsi"/>
                <w:sz w:val="20"/>
                <w:szCs w:val="20"/>
              </w:rPr>
            </w:pPr>
            <w:r w:rsidRPr="00885C88">
              <w:rPr>
                <w:rFonts w:asciiTheme="minorHAnsi" w:hAnsiTheme="minorHAnsi" w:cstheme="minorHAnsi"/>
                <w:sz w:val="20"/>
                <w:szCs w:val="20"/>
              </w:rPr>
              <w:t>LM, TG, CG, BOW</w:t>
            </w:r>
          </w:p>
        </w:tc>
        <w:tc>
          <w:tcPr>
            <w:tcW w:w="2878" w:type="dxa"/>
          </w:tcPr>
          <w:p w:rsidR="00885C88" w:rsidRPr="00885C88" w:rsidRDefault="00885C88" w:rsidP="00477994">
            <w:pPr>
              <w:jc w:val="center"/>
              <w:rPr>
                <w:rFonts w:asciiTheme="minorHAnsi" w:hAnsiTheme="minorHAnsi" w:cstheme="minorHAnsi"/>
                <w:sz w:val="20"/>
                <w:szCs w:val="20"/>
              </w:rPr>
            </w:pPr>
            <w:r w:rsidRPr="00885C88">
              <w:rPr>
                <w:rFonts w:asciiTheme="minorHAnsi" w:hAnsiTheme="minorHAnsi" w:cstheme="minorHAnsi"/>
                <w:sz w:val="20"/>
                <w:szCs w:val="20"/>
              </w:rPr>
              <w:t>AP6 CG, mga larawan, tsart, TM, TG</w:t>
            </w:r>
          </w:p>
        </w:tc>
        <w:tc>
          <w:tcPr>
            <w:tcW w:w="2969" w:type="dxa"/>
          </w:tcPr>
          <w:p w:rsidR="00885C88" w:rsidRPr="00885C88" w:rsidRDefault="00885C88" w:rsidP="00477994">
            <w:pPr>
              <w:jc w:val="center"/>
              <w:rPr>
                <w:rFonts w:asciiTheme="minorHAnsi" w:hAnsiTheme="minorHAnsi" w:cstheme="minorHAnsi"/>
                <w:sz w:val="20"/>
                <w:szCs w:val="20"/>
              </w:rPr>
            </w:pPr>
            <w:r w:rsidRPr="00885C88">
              <w:rPr>
                <w:rFonts w:asciiTheme="minorHAnsi" w:hAnsiTheme="minorHAnsi" w:cstheme="minorHAnsi"/>
                <w:sz w:val="20"/>
                <w:szCs w:val="20"/>
              </w:rPr>
              <w:t>AP6 CG, mga larawan, tsart, TM, TG</w:t>
            </w:r>
          </w:p>
        </w:tc>
        <w:tc>
          <w:tcPr>
            <w:tcW w:w="2271"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AP6 CG, mga larawan, tsart, TM, TG</w:t>
            </w:r>
          </w:p>
        </w:tc>
      </w:tr>
      <w:tr w:rsidR="00885C88" w:rsidRPr="00885C88" w:rsidTr="004516AD">
        <w:trPr>
          <w:trHeight w:val="266"/>
        </w:trPr>
        <w:tc>
          <w:tcPr>
            <w:tcW w:w="3173" w:type="dxa"/>
            <w:shd w:val="clear" w:color="auto" w:fill="E7E9ED"/>
          </w:tcPr>
          <w:p w:rsidR="00885C88" w:rsidRPr="00885C88" w:rsidRDefault="00885C88" w:rsidP="00477994">
            <w:pPr>
              <w:pStyle w:val="ListParagraph"/>
              <w:ind w:left="1080"/>
              <w:rPr>
                <w:rFonts w:asciiTheme="minorHAnsi" w:hAnsiTheme="minorHAnsi" w:cstheme="minorHAnsi"/>
                <w:b/>
                <w:i/>
                <w:color w:val="FF0000"/>
                <w:sz w:val="20"/>
                <w:szCs w:val="20"/>
              </w:rPr>
            </w:pPr>
            <w:r w:rsidRPr="00885C88">
              <w:rPr>
                <w:rFonts w:asciiTheme="minorHAnsi" w:hAnsiTheme="minorHAnsi" w:cstheme="minorHAnsi"/>
                <w:b/>
                <w:i/>
                <w:color w:val="FF0000"/>
                <w:sz w:val="20"/>
                <w:szCs w:val="20"/>
              </w:rPr>
              <w:t>III. PAMAMARAAN</w:t>
            </w:r>
          </w:p>
        </w:tc>
        <w:tc>
          <w:tcPr>
            <w:tcW w:w="14580" w:type="dxa"/>
            <w:gridSpan w:val="5"/>
          </w:tcPr>
          <w:p w:rsidR="00885C88" w:rsidRPr="00885C88" w:rsidRDefault="00885C88" w:rsidP="00477994">
            <w:pPr>
              <w:rPr>
                <w:rFonts w:asciiTheme="minorHAnsi" w:hAnsiTheme="minorHAnsi" w:cstheme="minorHAnsi"/>
                <w:sz w:val="20"/>
                <w:szCs w:val="20"/>
              </w:rPr>
            </w:pPr>
          </w:p>
        </w:tc>
      </w:tr>
      <w:tr w:rsidR="00885C88" w:rsidRPr="00885C88" w:rsidTr="004516AD">
        <w:trPr>
          <w:trHeight w:val="555"/>
        </w:trPr>
        <w:tc>
          <w:tcPr>
            <w:tcW w:w="3173" w:type="dxa"/>
            <w:shd w:val="clear" w:color="auto" w:fill="E7E9ED"/>
          </w:tcPr>
          <w:p w:rsidR="00885C88" w:rsidRPr="00885C88" w:rsidRDefault="00885C88" w:rsidP="00885C88">
            <w:pPr>
              <w:pStyle w:val="ListParagraph"/>
              <w:numPr>
                <w:ilvl w:val="0"/>
                <w:numId w:val="38"/>
              </w:numPr>
              <w:spacing w:after="0" w:line="240" w:lineRule="auto"/>
              <w:ind w:left="432" w:hanging="432"/>
              <w:rPr>
                <w:rFonts w:asciiTheme="minorHAnsi" w:hAnsiTheme="minorHAnsi" w:cstheme="minorHAnsi"/>
                <w:b/>
                <w:sz w:val="20"/>
                <w:szCs w:val="20"/>
              </w:rPr>
            </w:pPr>
            <w:r w:rsidRPr="00885C88">
              <w:rPr>
                <w:rFonts w:asciiTheme="minorHAnsi" w:hAnsiTheme="minorHAnsi" w:cstheme="minorHAnsi"/>
                <w:b/>
                <w:sz w:val="20"/>
                <w:szCs w:val="20"/>
              </w:rPr>
              <w:t>Balik-aral sa nakaraang aralin at/o pagsisimula ng bagong aralin</w:t>
            </w:r>
          </w:p>
          <w:p w:rsidR="00885C88" w:rsidRPr="00885C88" w:rsidRDefault="00885C88" w:rsidP="00477994">
            <w:pPr>
              <w:pStyle w:val="ListParagraph"/>
              <w:ind w:left="432"/>
              <w:rPr>
                <w:rFonts w:asciiTheme="minorHAnsi" w:hAnsiTheme="minorHAnsi" w:cstheme="minorHAnsi"/>
                <w:b/>
                <w:sz w:val="20"/>
                <w:szCs w:val="20"/>
              </w:rPr>
            </w:pPr>
          </w:p>
          <w:p w:rsidR="00885C88" w:rsidRPr="00885C88" w:rsidRDefault="00885C88" w:rsidP="00477994">
            <w:pPr>
              <w:pStyle w:val="ListParagraph"/>
              <w:ind w:left="432"/>
              <w:rPr>
                <w:rFonts w:asciiTheme="minorHAnsi" w:hAnsiTheme="minorHAnsi" w:cstheme="minorHAnsi"/>
                <w:b/>
                <w:sz w:val="20"/>
                <w:szCs w:val="20"/>
              </w:rPr>
            </w:pPr>
          </w:p>
        </w:tc>
        <w:tc>
          <w:tcPr>
            <w:tcW w:w="3309"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Pagpapakita ng mga larawan  at tunog na may kinalaman sa digmaan</w:t>
            </w:r>
          </w:p>
        </w:tc>
        <w:tc>
          <w:tcPr>
            <w:tcW w:w="3153" w:type="dxa"/>
          </w:tcPr>
          <w:p w:rsidR="00885C88" w:rsidRPr="00885C88" w:rsidRDefault="00885C88" w:rsidP="00477994">
            <w:pPr>
              <w:ind w:left="-31" w:firstLine="1831"/>
              <w:rPr>
                <w:rFonts w:asciiTheme="minorHAnsi" w:hAnsiTheme="minorHAnsi" w:cstheme="minorHAnsi"/>
                <w:sz w:val="20"/>
                <w:szCs w:val="20"/>
              </w:rPr>
            </w:pPr>
            <w:r w:rsidRPr="00885C88">
              <w:rPr>
                <w:rFonts w:asciiTheme="minorHAnsi" w:hAnsiTheme="minorHAnsi" w:cstheme="minorHAnsi"/>
                <w:sz w:val="20"/>
                <w:szCs w:val="20"/>
              </w:rPr>
              <w:t>Pagpapakita ng larawan ng mga Pilipino at Amerikano na nagkakaroon ng pag-uusap.</w:t>
            </w:r>
          </w:p>
          <w:p w:rsidR="00885C88" w:rsidRPr="00885C88" w:rsidRDefault="00885C88" w:rsidP="00477994">
            <w:pPr>
              <w:ind w:left="-31" w:firstLine="1831"/>
              <w:rPr>
                <w:rFonts w:asciiTheme="minorHAnsi" w:hAnsiTheme="minorHAnsi" w:cstheme="minorHAnsi"/>
                <w:sz w:val="20"/>
                <w:szCs w:val="20"/>
              </w:rPr>
            </w:pPr>
            <w:r w:rsidRPr="00885C88">
              <w:rPr>
                <w:rFonts w:asciiTheme="minorHAnsi" w:hAnsiTheme="minorHAnsi" w:cstheme="minorHAnsi"/>
                <w:sz w:val="20"/>
                <w:szCs w:val="20"/>
              </w:rPr>
              <w:t>1.</w:t>
            </w:r>
            <w:r w:rsidRPr="00885C88">
              <w:rPr>
                <w:rFonts w:asciiTheme="minorHAnsi" w:hAnsiTheme="minorHAnsi" w:cstheme="minorHAnsi"/>
                <w:sz w:val="20"/>
                <w:szCs w:val="20"/>
              </w:rPr>
              <w:tab/>
              <w:t>Sinu-sino ang makikita sa larawan?</w:t>
            </w:r>
          </w:p>
          <w:p w:rsidR="00885C88" w:rsidRPr="00885C88" w:rsidRDefault="00885C88" w:rsidP="00477994">
            <w:pPr>
              <w:ind w:left="-31" w:firstLine="1831"/>
              <w:rPr>
                <w:rFonts w:asciiTheme="minorHAnsi" w:hAnsiTheme="minorHAnsi" w:cstheme="minorHAnsi"/>
                <w:sz w:val="20"/>
                <w:szCs w:val="20"/>
              </w:rPr>
            </w:pPr>
            <w:r w:rsidRPr="00885C88">
              <w:rPr>
                <w:rFonts w:asciiTheme="minorHAnsi" w:hAnsiTheme="minorHAnsi" w:cstheme="minorHAnsi"/>
                <w:sz w:val="20"/>
                <w:szCs w:val="20"/>
              </w:rPr>
              <w:t>2.</w:t>
            </w:r>
            <w:r w:rsidRPr="00885C88">
              <w:rPr>
                <w:rFonts w:asciiTheme="minorHAnsi" w:hAnsiTheme="minorHAnsi" w:cstheme="minorHAnsi"/>
                <w:sz w:val="20"/>
                <w:szCs w:val="20"/>
              </w:rPr>
              <w:tab/>
              <w:t>Ano sa palagay niyo ang kanilang pinag-uusapan?</w:t>
            </w:r>
          </w:p>
          <w:p w:rsidR="00885C88" w:rsidRPr="00885C88" w:rsidRDefault="00885C88" w:rsidP="00477994">
            <w:pPr>
              <w:ind w:left="-31" w:firstLine="1831"/>
              <w:rPr>
                <w:rFonts w:asciiTheme="minorHAnsi" w:hAnsiTheme="minorHAnsi" w:cstheme="minorHAnsi"/>
                <w:sz w:val="20"/>
                <w:szCs w:val="20"/>
              </w:rPr>
            </w:pPr>
            <w:r w:rsidRPr="00885C88">
              <w:rPr>
                <w:rFonts w:asciiTheme="minorHAnsi" w:hAnsiTheme="minorHAnsi" w:cstheme="minorHAnsi"/>
                <w:sz w:val="20"/>
                <w:szCs w:val="20"/>
              </w:rPr>
              <w:t>3.</w:t>
            </w:r>
            <w:r w:rsidRPr="00885C88">
              <w:rPr>
                <w:rFonts w:asciiTheme="minorHAnsi" w:hAnsiTheme="minorHAnsi" w:cstheme="minorHAnsi"/>
                <w:sz w:val="20"/>
                <w:szCs w:val="20"/>
              </w:rPr>
              <w:tab/>
              <w:t>Masasabi nyo ba na ang kanilang pag-uusap ay may pagkakasundo? Bakit?</w:t>
            </w:r>
          </w:p>
        </w:tc>
        <w:tc>
          <w:tcPr>
            <w:tcW w:w="2878"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 xml:space="preserve">4 pics in a word </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 xml:space="preserve"> Pagpapakita ng 4 na larawan na may kinalaman sa kalakalan sa pagitan ng Pilipinas at estados Unidos.</w:t>
            </w:r>
          </w:p>
        </w:tc>
        <w:tc>
          <w:tcPr>
            <w:tcW w:w="2969"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Anu ang naging epekto ng ugnayang Pilipino, Amerikano tungkol sa kasunduang “Parity Right”?</w:t>
            </w:r>
          </w:p>
        </w:tc>
        <w:tc>
          <w:tcPr>
            <w:tcW w:w="2271"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Paglalahad ng mga nasaliksik na impormasyon tungkol sa negatibong epekto ng pagtatayo ng base militar ng Estados Unidos sa ating bansa.</w:t>
            </w:r>
          </w:p>
        </w:tc>
      </w:tr>
      <w:tr w:rsidR="00885C88" w:rsidRPr="00885C88" w:rsidTr="004516AD">
        <w:trPr>
          <w:trHeight w:val="289"/>
        </w:trPr>
        <w:tc>
          <w:tcPr>
            <w:tcW w:w="3173" w:type="dxa"/>
            <w:shd w:val="clear" w:color="auto" w:fill="E7E9ED"/>
          </w:tcPr>
          <w:p w:rsidR="00885C88" w:rsidRPr="00885C88" w:rsidRDefault="00885C88" w:rsidP="00885C88">
            <w:pPr>
              <w:pStyle w:val="ListParagraph"/>
              <w:numPr>
                <w:ilvl w:val="0"/>
                <w:numId w:val="38"/>
              </w:numPr>
              <w:spacing w:after="0" w:line="240" w:lineRule="auto"/>
              <w:ind w:left="360"/>
              <w:rPr>
                <w:rFonts w:asciiTheme="minorHAnsi" w:hAnsiTheme="minorHAnsi" w:cstheme="minorHAnsi"/>
                <w:b/>
                <w:sz w:val="20"/>
                <w:szCs w:val="20"/>
              </w:rPr>
            </w:pPr>
            <w:r w:rsidRPr="00885C88">
              <w:rPr>
                <w:rFonts w:asciiTheme="minorHAnsi" w:hAnsiTheme="minorHAnsi" w:cstheme="minorHAnsi"/>
                <w:b/>
                <w:sz w:val="20"/>
                <w:szCs w:val="20"/>
              </w:rPr>
              <w:t>Paghahabi sa layunin ng aralin</w:t>
            </w:r>
          </w:p>
          <w:p w:rsidR="00885C88" w:rsidRPr="00885C88" w:rsidRDefault="00885C88" w:rsidP="00477994">
            <w:pPr>
              <w:rPr>
                <w:rFonts w:asciiTheme="minorHAnsi" w:hAnsiTheme="minorHAnsi" w:cstheme="minorHAnsi"/>
                <w:b/>
                <w:sz w:val="20"/>
                <w:szCs w:val="20"/>
              </w:rPr>
            </w:pPr>
          </w:p>
          <w:p w:rsidR="00885C88" w:rsidRPr="00885C88" w:rsidRDefault="00885C88" w:rsidP="00477994">
            <w:pPr>
              <w:rPr>
                <w:rFonts w:asciiTheme="minorHAnsi" w:hAnsiTheme="minorHAnsi" w:cstheme="minorHAnsi"/>
                <w:b/>
                <w:sz w:val="20"/>
                <w:szCs w:val="20"/>
              </w:rPr>
            </w:pPr>
          </w:p>
        </w:tc>
        <w:tc>
          <w:tcPr>
            <w:tcW w:w="3309"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Magpakita ng larawan tungkol sa mga pangyayari pagkatapos ng Ikalawang Digmaang pandaigdig.</w:t>
            </w:r>
          </w:p>
          <w:p w:rsidR="00885C88" w:rsidRPr="00885C88" w:rsidRDefault="00885C88" w:rsidP="00477994">
            <w:pPr>
              <w:rPr>
                <w:rFonts w:asciiTheme="minorHAnsi" w:hAnsiTheme="minorHAnsi" w:cstheme="minorHAnsi"/>
                <w:sz w:val="20"/>
                <w:szCs w:val="20"/>
              </w:rPr>
            </w:pP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1. Ano ang masasabi ninyo sa mga larawan na nakikita ninyo?</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2. Ano-ano ang mga iniwang pinsala ng Ikalawang Digmaan Pangdaigdig sa Pilipinas?</w:t>
            </w:r>
          </w:p>
        </w:tc>
        <w:tc>
          <w:tcPr>
            <w:tcW w:w="3153" w:type="dxa"/>
          </w:tcPr>
          <w:p w:rsidR="00885C88" w:rsidRPr="00885C88" w:rsidRDefault="00885C88" w:rsidP="00477994">
            <w:pPr>
              <w:pStyle w:val="ListParagraph"/>
              <w:ind w:left="-34" w:firstLine="34"/>
              <w:rPr>
                <w:rFonts w:asciiTheme="minorHAnsi" w:hAnsiTheme="minorHAnsi" w:cstheme="minorHAnsi"/>
                <w:sz w:val="20"/>
                <w:szCs w:val="20"/>
              </w:rPr>
            </w:pPr>
            <w:r w:rsidRPr="00885C88">
              <w:rPr>
                <w:rFonts w:asciiTheme="minorHAnsi" w:hAnsiTheme="minorHAnsi" w:cstheme="minorHAnsi"/>
                <w:sz w:val="20"/>
                <w:szCs w:val="20"/>
              </w:rPr>
              <w:t>Sa tulong ng video clip, hayaan ang mga mag-aaral na mapanood ang mga pangyayari na may kinalaman sa kasunduang militar sa pagitan ng Pilipinas at Estados Unidos.</w:t>
            </w:r>
          </w:p>
        </w:tc>
        <w:tc>
          <w:tcPr>
            <w:tcW w:w="2878" w:type="dxa"/>
          </w:tcPr>
          <w:p w:rsidR="00885C88" w:rsidRPr="00885C88" w:rsidRDefault="00885C88" w:rsidP="00477994">
            <w:pPr>
              <w:spacing w:after="200" w:line="276" w:lineRule="auto"/>
              <w:rPr>
                <w:rFonts w:asciiTheme="minorHAnsi" w:hAnsiTheme="minorHAnsi" w:cstheme="minorHAnsi"/>
                <w:sz w:val="20"/>
                <w:szCs w:val="20"/>
              </w:rPr>
            </w:pPr>
            <w:r w:rsidRPr="00885C88">
              <w:rPr>
                <w:rFonts w:asciiTheme="minorHAnsi" w:hAnsiTheme="minorHAnsi" w:cstheme="minorHAnsi"/>
                <w:sz w:val="20"/>
                <w:szCs w:val="20"/>
              </w:rPr>
              <w:t>Magpakita ng tsart na nahati sa dalawa: Ang unang hanay ay nagpapakita ng paraan ng kalakalan noon at ang ikalawang hanay ay nagpapakita ng kalakalan ngayon</w:t>
            </w:r>
          </w:p>
        </w:tc>
        <w:tc>
          <w:tcPr>
            <w:tcW w:w="2969"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Anu ang inyong napapansin sa kasunduang Parity Right?</w:t>
            </w:r>
          </w:p>
        </w:tc>
        <w:tc>
          <w:tcPr>
            <w:tcW w:w="2271"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Larong Pinoy Henyo: Pahuhulaan ng guro ang mga salita sa pamamagitan ng pagbibigay ng halimbawa o paglalarawan nito. (Colonial Mentality, Japan, U.S.)</w:t>
            </w:r>
          </w:p>
        </w:tc>
      </w:tr>
      <w:tr w:rsidR="00885C88" w:rsidRPr="00885C88" w:rsidTr="004516AD">
        <w:trPr>
          <w:trHeight w:val="521"/>
        </w:trPr>
        <w:tc>
          <w:tcPr>
            <w:tcW w:w="3173" w:type="dxa"/>
            <w:shd w:val="clear" w:color="auto" w:fill="E7E9ED"/>
          </w:tcPr>
          <w:p w:rsidR="00885C88" w:rsidRPr="00885C88" w:rsidRDefault="00885C88" w:rsidP="00885C88">
            <w:pPr>
              <w:pStyle w:val="ListParagraph"/>
              <w:numPr>
                <w:ilvl w:val="0"/>
                <w:numId w:val="38"/>
              </w:numPr>
              <w:spacing w:after="0" w:line="240" w:lineRule="auto"/>
              <w:ind w:left="360"/>
              <w:rPr>
                <w:rFonts w:asciiTheme="minorHAnsi" w:hAnsiTheme="minorHAnsi" w:cstheme="minorHAnsi"/>
                <w:b/>
                <w:sz w:val="20"/>
                <w:szCs w:val="20"/>
              </w:rPr>
            </w:pPr>
            <w:r w:rsidRPr="00885C88">
              <w:rPr>
                <w:rFonts w:asciiTheme="minorHAnsi" w:hAnsiTheme="minorHAnsi" w:cstheme="minorHAnsi"/>
                <w:b/>
                <w:sz w:val="20"/>
                <w:szCs w:val="20"/>
              </w:rPr>
              <w:t>Pag-uugnay ng mga halimbawa sa bagong aralin</w:t>
            </w:r>
          </w:p>
          <w:p w:rsidR="00885C88" w:rsidRPr="00885C88" w:rsidRDefault="00885C88" w:rsidP="00477994">
            <w:pPr>
              <w:rPr>
                <w:rFonts w:asciiTheme="minorHAnsi" w:hAnsiTheme="minorHAnsi" w:cstheme="minorHAnsi"/>
                <w:b/>
                <w:sz w:val="20"/>
                <w:szCs w:val="20"/>
              </w:rPr>
            </w:pPr>
          </w:p>
        </w:tc>
        <w:tc>
          <w:tcPr>
            <w:tcW w:w="3309"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Ilahad ang KWL tsart. Pasagutan ito sa mga bata.</w:t>
            </w:r>
          </w:p>
          <w:p w:rsidR="00885C88" w:rsidRPr="00885C88" w:rsidRDefault="00885C88" w:rsidP="00477994">
            <w:pPr>
              <w:rPr>
                <w:rFonts w:asciiTheme="minorHAnsi" w:hAnsiTheme="minorHAnsi" w:cstheme="minorHAnsi"/>
                <w:sz w:val="20"/>
                <w:szCs w:val="20"/>
              </w:rPr>
            </w:pP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Ipapakita ng guro ang tsart ng mga hamon, suliranin at ang mga tugon nito.</w:t>
            </w:r>
          </w:p>
          <w:p w:rsidR="00885C88" w:rsidRPr="00885C88" w:rsidRDefault="00885C88" w:rsidP="00477994">
            <w:pPr>
              <w:rPr>
                <w:rFonts w:asciiTheme="minorHAnsi" w:hAnsiTheme="minorHAnsi" w:cstheme="minorHAnsi"/>
                <w:sz w:val="20"/>
                <w:szCs w:val="20"/>
              </w:rPr>
            </w:pPr>
          </w:p>
          <w:p w:rsidR="00885C88" w:rsidRPr="00885C88" w:rsidRDefault="00885C88" w:rsidP="00477994">
            <w:pPr>
              <w:rPr>
                <w:rFonts w:asciiTheme="minorHAnsi" w:hAnsiTheme="minorHAnsi" w:cstheme="minorHAnsi"/>
                <w:sz w:val="20"/>
                <w:szCs w:val="20"/>
              </w:rPr>
            </w:pPr>
          </w:p>
        </w:tc>
        <w:tc>
          <w:tcPr>
            <w:tcW w:w="3153"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Magpakita ng iba pang larawan na kuha sa video clip na ipinakita.</w:t>
            </w:r>
          </w:p>
          <w:p w:rsidR="00885C88" w:rsidRPr="00885C88" w:rsidRDefault="00885C88" w:rsidP="00477994">
            <w:pPr>
              <w:rPr>
                <w:rFonts w:asciiTheme="minorHAnsi" w:hAnsiTheme="minorHAnsi" w:cstheme="minorHAnsi"/>
                <w:sz w:val="20"/>
                <w:szCs w:val="20"/>
              </w:rPr>
            </w:pP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Mga gabay na tanong:</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Ano ang base-militar?</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Bakit mahalaga ang pakikipag-ugnayan sa ibang bansa? Ano ang kabutihang maidududlot ng pakikipag-ugnayan ng Pilipinas sa ibang bansa?</w:t>
            </w:r>
          </w:p>
        </w:tc>
        <w:tc>
          <w:tcPr>
            <w:tcW w:w="2878" w:type="dxa"/>
          </w:tcPr>
          <w:p w:rsid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Pagsagot ng mga mag-aaral sa KWL hinggil sa parity rights.</w:t>
            </w:r>
          </w:p>
          <w:p w:rsidR="0043774E" w:rsidRPr="00885C88" w:rsidRDefault="0043774E" w:rsidP="00477994">
            <w:pPr>
              <w:rPr>
                <w:rFonts w:asciiTheme="minorHAnsi" w:hAnsiTheme="minorHAnsi" w:cstheme="minorHAnsi"/>
                <w:sz w:val="20"/>
                <w:szCs w:val="20"/>
              </w:rPr>
            </w:pPr>
            <w:r>
              <w:rPr>
                <w:rFonts w:ascii="Calibri" w:hAnsi="Calibri" w:cs="Calibri"/>
                <w:sz w:val="20"/>
                <w:szCs w:val="20"/>
              </w:rPr>
              <w:t>Original File Submitted and Formatted by DepEd Club Member - visit depedclub.com for more</w:t>
            </w:r>
          </w:p>
        </w:tc>
        <w:tc>
          <w:tcPr>
            <w:tcW w:w="2969" w:type="dxa"/>
          </w:tcPr>
          <w:p w:rsidR="00885C88" w:rsidRPr="00885C88" w:rsidRDefault="00885C88" w:rsidP="00477994">
            <w:pPr>
              <w:rPr>
                <w:rFonts w:asciiTheme="minorHAnsi" w:hAnsiTheme="minorHAnsi" w:cstheme="minorHAnsi"/>
                <w:sz w:val="20"/>
                <w:szCs w:val="20"/>
              </w:rPr>
            </w:pPr>
            <w:proofErr w:type="gramStart"/>
            <w:r w:rsidRPr="00885C88">
              <w:rPr>
                <w:rFonts w:asciiTheme="minorHAnsi" w:hAnsiTheme="minorHAnsi" w:cstheme="minorHAnsi"/>
                <w:sz w:val="20"/>
                <w:szCs w:val="20"/>
              </w:rPr>
              <w:t>.Anu</w:t>
            </w:r>
            <w:proofErr w:type="gramEnd"/>
            <w:r w:rsidRPr="00885C88">
              <w:rPr>
                <w:rFonts w:asciiTheme="minorHAnsi" w:hAnsiTheme="minorHAnsi" w:cstheme="minorHAnsi"/>
                <w:sz w:val="20"/>
                <w:szCs w:val="20"/>
              </w:rPr>
              <w:t>-ano ang mga batas na ipinatupad ng pangulong Roxas? Anu ang nakapaloob sa kasunduang Parity Right?</w:t>
            </w:r>
          </w:p>
          <w:p w:rsidR="00885C88" w:rsidRPr="00885C88" w:rsidRDefault="00885C88" w:rsidP="00477994">
            <w:pPr>
              <w:pStyle w:val="NoSpacing"/>
              <w:ind w:left="1080"/>
              <w:rPr>
                <w:rFonts w:asciiTheme="minorHAnsi" w:hAnsiTheme="minorHAnsi" w:cstheme="minorHAnsi"/>
                <w:sz w:val="20"/>
                <w:szCs w:val="20"/>
              </w:rPr>
            </w:pPr>
            <w:r w:rsidRPr="00885C88">
              <w:rPr>
                <w:rFonts w:asciiTheme="minorHAnsi" w:hAnsiTheme="minorHAnsi" w:cstheme="minorHAnsi"/>
                <w:sz w:val="20"/>
                <w:szCs w:val="20"/>
              </w:rPr>
              <w:t>2. Mahalaga bang malaman natin ang epekto ng kasunduang Pilipino, Amerikano tulad ng:“parity Right” atbp?</w:t>
            </w:r>
          </w:p>
        </w:tc>
        <w:tc>
          <w:tcPr>
            <w:tcW w:w="2271"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Magpakita ng mga larawan tungkol sa epekto ng Colonial Mentality ng mga Pilipino at pagsandal sa ekonomiya ng Estados Unidos.</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 xml:space="preserve">          Patnubayan ang mga bata sa paggawa ng Graphic Organizer tungkol dito.</w:t>
            </w:r>
          </w:p>
        </w:tc>
      </w:tr>
      <w:tr w:rsidR="00885C88" w:rsidRPr="00885C88" w:rsidTr="004516AD">
        <w:trPr>
          <w:trHeight w:val="845"/>
        </w:trPr>
        <w:tc>
          <w:tcPr>
            <w:tcW w:w="3173" w:type="dxa"/>
            <w:shd w:val="clear" w:color="auto" w:fill="E7E9ED"/>
          </w:tcPr>
          <w:p w:rsidR="00885C88" w:rsidRPr="00885C88" w:rsidRDefault="00885C88" w:rsidP="00885C88">
            <w:pPr>
              <w:pStyle w:val="ListParagraph"/>
              <w:numPr>
                <w:ilvl w:val="0"/>
                <w:numId w:val="38"/>
              </w:numPr>
              <w:spacing w:after="0" w:line="240" w:lineRule="auto"/>
              <w:ind w:left="360"/>
              <w:rPr>
                <w:rFonts w:asciiTheme="minorHAnsi" w:hAnsiTheme="minorHAnsi" w:cstheme="minorHAnsi"/>
                <w:b/>
                <w:sz w:val="20"/>
                <w:szCs w:val="20"/>
              </w:rPr>
            </w:pPr>
            <w:r w:rsidRPr="00885C88">
              <w:rPr>
                <w:rFonts w:asciiTheme="minorHAnsi" w:hAnsiTheme="minorHAnsi" w:cstheme="minorHAnsi"/>
                <w:b/>
                <w:sz w:val="20"/>
                <w:szCs w:val="20"/>
              </w:rPr>
              <w:lastRenderedPageBreak/>
              <w:t>Pagtatalakay ng bagong konsepto at paglalahad ng bagong kasanayan #1</w:t>
            </w:r>
          </w:p>
          <w:p w:rsidR="00885C88" w:rsidRPr="00885C88" w:rsidRDefault="00885C88" w:rsidP="00477994">
            <w:pPr>
              <w:pStyle w:val="ListParagraph"/>
              <w:ind w:left="360"/>
              <w:rPr>
                <w:rFonts w:asciiTheme="minorHAnsi" w:hAnsiTheme="minorHAnsi" w:cstheme="minorHAnsi"/>
                <w:b/>
                <w:sz w:val="20"/>
                <w:szCs w:val="20"/>
              </w:rPr>
            </w:pPr>
          </w:p>
          <w:p w:rsidR="00885C88" w:rsidRPr="00885C88" w:rsidRDefault="00885C88" w:rsidP="00477994">
            <w:pPr>
              <w:pStyle w:val="ListParagraph"/>
              <w:ind w:left="360"/>
              <w:rPr>
                <w:rFonts w:asciiTheme="minorHAnsi" w:hAnsiTheme="minorHAnsi" w:cstheme="minorHAnsi"/>
                <w:b/>
                <w:sz w:val="20"/>
                <w:szCs w:val="20"/>
              </w:rPr>
            </w:pPr>
          </w:p>
          <w:p w:rsidR="00885C88" w:rsidRPr="00885C88" w:rsidRDefault="00885C88" w:rsidP="00477994">
            <w:pPr>
              <w:pStyle w:val="ListParagraph"/>
              <w:ind w:left="360"/>
              <w:rPr>
                <w:rFonts w:asciiTheme="minorHAnsi" w:hAnsiTheme="minorHAnsi" w:cstheme="minorHAnsi"/>
                <w:b/>
                <w:sz w:val="20"/>
                <w:szCs w:val="20"/>
              </w:rPr>
            </w:pPr>
          </w:p>
        </w:tc>
        <w:tc>
          <w:tcPr>
            <w:tcW w:w="3309" w:type="dxa"/>
          </w:tcPr>
          <w:p w:rsidR="00885C88" w:rsidRPr="00885C88" w:rsidRDefault="00885C88" w:rsidP="00477994">
            <w:pPr>
              <w:pStyle w:val="NoSpacing"/>
              <w:ind w:left="1260"/>
              <w:rPr>
                <w:rFonts w:asciiTheme="minorHAnsi" w:hAnsiTheme="minorHAnsi" w:cstheme="minorHAnsi"/>
                <w:sz w:val="20"/>
                <w:szCs w:val="20"/>
              </w:rPr>
            </w:pPr>
            <w:r w:rsidRPr="00885C88">
              <w:rPr>
                <w:rFonts w:asciiTheme="minorHAnsi" w:hAnsiTheme="minorHAnsi" w:cstheme="minorHAnsi"/>
                <w:sz w:val="20"/>
                <w:szCs w:val="20"/>
              </w:rPr>
              <w:t>1. Ano-ano ang mga hamon at suliranin sa pagkatapos ng Ikalawang Digmaang Pandaigdig?</w:t>
            </w:r>
          </w:p>
          <w:p w:rsidR="00885C88" w:rsidRPr="00885C88" w:rsidRDefault="00885C88" w:rsidP="00477994">
            <w:pPr>
              <w:pStyle w:val="NoSpacing"/>
              <w:ind w:left="1260"/>
              <w:rPr>
                <w:rFonts w:asciiTheme="minorHAnsi" w:hAnsiTheme="minorHAnsi" w:cstheme="minorHAnsi"/>
                <w:sz w:val="20"/>
                <w:szCs w:val="20"/>
              </w:rPr>
            </w:pPr>
          </w:p>
          <w:p w:rsidR="00885C88" w:rsidRPr="00885C88" w:rsidRDefault="00885C88" w:rsidP="00477994">
            <w:pPr>
              <w:pStyle w:val="NoSpacing"/>
              <w:ind w:left="1260"/>
              <w:rPr>
                <w:rFonts w:asciiTheme="minorHAnsi" w:hAnsiTheme="minorHAnsi" w:cstheme="minorHAnsi"/>
                <w:sz w:val="20"/>
                <w:szCs w:val="20"/>
              </w:rPr>
            </w:pPr>
            <w:r w:rsidRPr="00885C88">
              <w:rPr>
                <w:rFonts w:asciiTheme="minorHAnsi" w:hAnsiTheme="minorHAnsi" w:cstheme="minorHAnsi"/>
                <w:sz w:val="20"/>
                <w:szCs w:val="20"/>
              </w:rPr>
              <w:t>2. Ano ang ginawa ng pamahalaan upang matugunan ang mga suliranin pagkatapos ng Ikalawang Digmaang Pandaigdig?</w:t>
            </w:r>
          </w:p>
          <w:p w:rsidR="00885C88" w:rsidRPr="00885C88" w:rsidRDefault="00885C88" w:rsidP="00477994">
            <w:pPr>
              <w:pStyle w:val="NoSpacing"/>
              <w:ind w:left="1260"/>
              <w:rPr>
                <w:rFonts w:asciiTheme="minorHAnsi" w:hAnsiTheme="minorHAnsi" w:cstheme="minorHAnsi"/>
                <w:sz w:val="20"/>
                <w:szCs w:val="20"/>
              </w:rPr>
            </w:pPr>
          </w:p>
          <w:p w:rsidR="00885C88" w:rsidRPr="00885C88" w:rsidRDefault="00885C88" w:rsidP="00477994">
            <w:pPr>
              <w:pStyle w:val="NoSpacing"/>
              <w:ind w:left="1260"/>
              <w:rPr>
                <w:rFonts w:asciiTheme="minorHAnsi" w:hAnsiTheme="minorHAnsi" w:cstheme="minorHAnsi"/>
                <w:sz w:val="20"/>
                <w:szCs w:val="20"/>
              </w:rPr>
            </w:pPr>
          </w:p>
          <w:p w:rsidR="00885C88" w:rsidRPr="00885C88" w:rsidRDefault="00885C88" w:rsidP="00477994">
            <w:pPr>
              <w:pStyle w:val="NoSpacing"/>
              <w:ind w:left="1260"/>
              <w:rPr>
                <w:rFonts w:asciiTheme="minorHAnsi" w:hAnsiTheme="minorHAnsi" w:cstheme="minorHAnsi"/>
                <w:sz w:val="20"/>
                <w:szCs w:val="20"/>
              </w:rPr>
            </w:pPr>
          </w:p>
          <w:p w:rsidR="00885C88" w:rsidRPr="00885C88" w:rsidRDefault="00885C88" w:rsidP="00477994">
            <w:pPr>
              <w:pStyle w:val="NoSpacing"/>
              <w:ind w:left="1260"/>
              <w:rPr>
                <w:rFonts w:asciiTheme="minorHAnsi" w:hAnsiTheme="minorHAnsi" w:cstheme="minorHAnsi"/>
                <w:iCs/>
                <w:color w:val="000000"/>
                <w:sz w:val="20"/>
                <w:szCs w:val="20"/>
                <w:shd w:val="clear" w:color="auto" w:fill="FFFFFF"/>
              </w:rPr>
            </w:pPr>
          </w:p>
        </w:tc>
        <w:tc>
          <w:tcPr>
            <w:tcW w:w="3153" w:type="dxa"/>
          </w:tcPr>
          <w:p w:rsidR="00885C88" w:rsidRPr="00885C88" w:rsidRDefault="00885C88" w:rsidP="00477994">
            <w:pPr>
              <w:pStyle w:val="NoSpacing"/>
              <w:ind w:left="1620"/>
              <w:rPr>
                <w:rFonts w:asciiTheme="minorHAnsi" w:hAnsiTheme="minorHAnsi" w:cstheme="minorHAnsi"/>
                <w:iCs/>
                <w:color w:val="000000"/>
                <w:sz w:val="20"/>
                <w:szCs w:val="20"/>
                <w:shd w:val="clear" w:color="auto" w:fill="FFFFFF"/>
              </w:rPr>
            </w:pPr>
            <w:r w:rsidRPr="00885C88">
              <w:rPr>
                <w:rFonts w:asciiTheme="minorHAnsi" w:hAnsiTheme="minorHAnsi" w:cstheme="minorHAnsi"/>
                <w:iCs/>
                <w:color w:val="000000"/>
                <w:sz w:val="20"/>
                <w:szCs w:val="20"/>
                <w:shd w:val="clear" w:color="auto" w:fill="FFFFFF"/>
              </w:rPr>
              <w:t>Kailan nilagdaan ang kasunduan sa pagtatayo ng Base Militar ng Amerika?</w:t>
            </w:r>
          </w:p>
          <w:p w:rsidR="00885C88" w:rsidRPr="00885C88" w:rsidRDefault="00885C88" w:rsidP="00477994">
            <w:pPr>
              <w:pStyle w:val="NoSpacing"/>
              <w:ind w:left="1620"/>
              <w:rPr>
                <w:rFonts w:asciiTheme="minorHAnsi" w:hAnsiTheme="minorHAnsi" w:cstheme="minorHAnsi"/>
                <w:iCs/>
                <w:color w:val="000000"/>
                <w:sz w:val="20"/>
                <w:szCs w:val="20"/>
                <w:shd w:val="clear" w:color="auto" w:fill="FFFFFF"/>
              </w:rPr>
            </w:pPr>
            <w:r w:rsidRPr="00885C88">
              <w:rPr>
                <w:rFonts w:asciiTheme="minorHAnsi" w:hAnsiTheme="minorHAnsi" w:cstheme="minorHAnsi"/>
                <w:iCs/>
                <w:color w:val="000000"/>
                <w:sz w:val="20"/>
                <w:szCs w:val="20"/>
                <w:shd w:val="clear" w:color="auto" w:fill="FFFFFF"/>
              </w:rPr>
              <w:t>Ano ang nilalaman ng kasunduang ito?</w:t>
            </w:r>
          </w:p>
          <w:p w:rsidR="00885C88" w:rsidRPr="00885C88" w:rsidRDefault="00885C88" w:rsidP="00477994">
            <w:pPr>
              <w:pStyle w:val="NoSpacing"/>
              <w:ind w:left="1620"/>
              <w:rPr>
                <w:rFonts w:asciiTheme="minorHAnsi" w:hAnsiTheme="minorHAnsi" w:cstheme="minorHAnsi"/>
                <w:iCs/>
                <w:color w:val="000000"/>
                <w:sz w:val="20"/>
                <w:szCs w:val="20"/>
                <w:shd w:val="clear" w:color="auto" w:fill="FFFFFF"/>
              </w:rPr>
            </w:pPr>
          </w:p>
        </w:tc>
        <w:tc>
          <w:tcPr>
            <w:tcW w:w="2878"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 xml:space="preserve">Pangkatin ang mga bata sa tatlong Pangkat at </w:t>
            </w:r>
            <w:proofErr w:type="gramStart"/>
            <w:r w:rsidRPr="00885C88">
              <w:rPr>
                <w:rFonts w:asciiTheme="minorHAnsi" w:hAnsiTheme="minorHAnsi" w:cstheme="minorHAnsi"/>
                <w:sz w:val="20"/>
                <w:szCs w:val="20"/>
              </w:rPr>
              <w:t>ang  bawat</w:t>
            </w:r>
            <w:proofErr w:type="gramEnd"/>
            <w:r w:rsidRPr="00885C88">
              <w:rPr>
                <w:rFonts w:asciiTheme="minorHAnsi" w:hAnsiTheme="minorHAnsi" w:cstheme="minorHAnsi"/>
                <w:sz w:val="20"/>
                <w:szCs w:val="20"/>
              </w:rPr>
              <w:t xml:space="preserve"> grupo ay gagawa ng retrieval tsart tungkol sa ibat-ibang kasunduan na napapaloob sa Parity Rights.</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Group I-Present in a form of Jingle)</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Group II</w:t>
            </w:r>
            <w:proofErr w:type="gramStart"/>
            <w:r w:rsidRPr="00885C88">
              <w:rPr>
                <w:rFonts w:asciiTheme="minorHAnsi" w:hAnsiTheme="minorHAnsi" w:cstheme="minorHAnsi"/>
                <w:sz w:val="20"/>
                <w:szCs w:val="20"/>
              </w:rPr>
              <w:t>-(</w:t>
            </w:r>
            <w:proofErr w:type="gramEnd"/>
            <w:r w:rsidRPr="00885C88">
              <w:rPr>
                <w:rFonts w:asciiTheme="minorHAnsi" w:hAnsiTheme="minorHAnsi" w:cstheme="minorHAnsi"/>
                <w:sz w:val="20"/>
                <w:szCs w:val="20"/>
              </w:rPr>
              <w:t>Poster and Slogan)</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Group III</w:t>
            </w:r>
            <w:proofErr w:type="gramStart"/>
            <w:r w:rsidRPr="00885C88">
              <w:rPr>
                <w:rFonts w:asciiTheme="minorHAnsi" w:hAnsiTheme="minorHAnsi" w:cstheme="minorHAnsi"/>
                <w:sz w:val="20"/>
                <w:szCs w:val="20"/>
              </w:rPr>
              <w:t>-( Balita</w:t>
            </w:r>
            <w:proofErr w:type="gramEnd"/>
            <w:r w:rsidRPr="00885C88">
              <w:rPr>
                <w:rFonts w:asciiTheme="minorHAnsi" w:hAnsiTheme="minorHAnsi" w:cstheme="minorHAnsi"/>
                <w:sz w:val="20"/>
                <w:szCs w:val="20"/>
              </w:rPr>
              <w:t>)</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Ipaulat sa mga bata ang natapos na Gawain</w:t>
            </w:r>
          </w:p>
        </w:tc>
        <w:tc>
          <w:tcPr>
            <w:tcW w:w="2969" w:type="dxa"/>
          </w:tcPr>
          <w:p w:rsidR="00885C88" w:rsidRPr="00885C88" w:rsidRDefault="00885C88" w:rsidP="00477994">
            <w:pPr>
              <w:pStyle w:val="NoSpacing"/>
              <w:spacing w:line="276" w:lineRule="auto"/>
              <w:rPr>
                <w:rFonts w:asciiTheme="minorHAnsi" w:hAnsiTheme="minorHAnsi" w:cstheme="minorHAnsi"/>
                <w:sz w:val="20"/>
                <w:szCs w:val="20"/>
              </w:rPr>
            </w:pPr>
            <w:r w:rsidRPr="00885C88">
              <w:rPr>
                <w:rFonts w:asciiTheme="minorHAnsi" w:hAnsiTheme="minorHAnsi" w:cstheme="minorHAnsi"/>
                <w:sz w:val="20"/>
                <w:szCs w:val="20"/>
              </w:rPr>
              <w:tab/>
            </w:r>
          </w:p>
          <w:p w:rsidR="00885C88" w:rsidRPr="00885C88" w:rsidRDefault="00885C88" w:rsidP="00477994">
            <w:pPr>
              <w:contextualSpacing/>
              <w:rPr>
                <w:rFonts w:asciiTheme="minorHAnsi" w:hAnsiTheme="minorHAnsi" w:cstheme="minorHAnsi"/>
                <w:sz w:val="20"/>
                <w:szCs w:val="20"/>
              </w:rPr>
            </w:pPr>
            <w:r w:rsidRPr="00885C88">
              <w:rPr>
                <w:rFonts w:asciiTheme="minorHAnsi" w:hAnsiTheme="minorHAnsi" w:cstheme="minorHAnsi"/>
                <w:sz w:val="20"/>
                <w:szCs w:val="20"/>
              </w:rPr>
              <w:t>1.Paano nakipag kasundo si Pres. Roxas sa Estados Unidos tungkol sa Parity Rights at sa ibang pang kasunduan?</w:t>
            </w:r>
          </w:p>
          <w:p w:rsidR="00885C88" w:rsidRPr="00885C88" w:rsidRDefault="00885C88" w:rsidP="00477994">
            <w:pPr>
              <w:pStyle w:val="NoSpacing"/>
              <w:spacing w:line="276" w:lineRule="auto"/>
              <w:rPr>
                <w:rFonts w:asciiTheme="minorHAnsi" w:hAnsiTheme="minorHAnsi" w:cstheme="minorHAnsi"/>
                <w:sz w:val="20"/>
                <w:szCs w:val="20"/>
              </w:rPr>
            </w:pPr>
            <w:r w:rsidRPr="00885C88">
              <w:rPr>
                <w:rFonts w:asciiTheme="minorHAnsi" w:hAnsiTheme="minorHAnsi" w:cstheme="minorHAnsi"/>
                <w:sz w:val="20"/>
                <w:szCs w:val="20"/>
              </w:rPr>
              <w:t>2.Kung kayo si Pres. Roxas maki pag kasundo ba kayo sa Estados Unidos sa pamamagitan nga pag lagda ng ibat ibang kasunduan? Bakit?</w:t>
            </w:r>
          </w:p>
        </w:tc>
        <w:tc>
          <w:tcPr>
            <w:tcW w:w="2271" w:type="dxa"/>
          </w:tcPr>
          <w:p w:rsidR="00885C88" w:rsidRPr="00885C88" w:rsidRDefault="00885C88" w:rsidP="00477994">
            <w:pPr>
              <w:pStyle w:val="NoSpacing"/>
              <w:spacing w:line="276" w:lineRule="auto"/>
              <w:ind w:left="5"/>
              <w:jc w:val="both"/>
              <w:rPr>
                <w:rFonts w:asciiTheme="minorHAnsi" w:hAnsiTheme="minorHAnsi" w:cstheme="minorHAnsi"/>
                <w:sz w:val="20"/>
                <w:szCs w:val="20"/>
              </w:rPr>
            </w:pPr>
            <w:r w:rsidRPr="00885C88">
              <w:rPr>
                <w:rFonts w:asciiTheme="minorHAnsi" w:hAnsiTheme="minorHAnsi" w:cstheme="minorHAnsi"/>
                <w:sz w:val="20"/>
                <w:szCs w:val="20"/>
              </w:rPr>
              <w:t>Magkaroon ng talakayan tungkol sa kolonyal na kaisipan at epekto nito sa ekonomiya ng bansa</w:t>
            </w:r>
          </w:p>
          <w:p w:rsidR="00885C88" w:rsidRPr="00885C88" w:rsidRDefault="00885C88" w:rsidP="00477994">
            <w:pPr>
              <w:pStyle w:val="NoSpacing"/>
              <w:spacing w:line="276" w:lineRule="auto"/>
              <w:ind w:left="720"/>
              <w:jc w:val="both"/>
              <w:rPr>
                <w:rFonts w:asciiTheme="minorHAnsi" w:hAnsiTheme="minorHAnsi" w:cstheme="minorHAnsi"/>
                <w:sz w:val="20"/>
                <w:szCs w:val="20"/>
              </w:rPr>
            </w:pPr>
          </w:p>
          <w:p w:rsidR="00885C88" w:rsidRPr="00885C88" w:rsidRDefault="00885C88" w:rsidP="00477994">
            <w:pPr>
              <w:pStyle w:val="NoSpacing"/>
              <w:spacing w:line="276" w:lineRule="auto"/>
              <w:ind w:left="5"/>
              <w:jc w:val="both"/>
              <w:rPr>
                <w:rFonts w:asciiTheme="minorHAnsi" w:hAnsiTheme="minorHAnsi" w:cstheme="minorHAnsi"/>
                <w:sz w:val="20"/>
                <w:szCs w:val="20"/>
              </w:rPr>
            </w:pPr>
            <w:r w:rsidRPr="00885C88">
              <w:rPr>
                <w:rFonts w:asciiTheme="minorHAnsi" w:hAnsiTheme="minorHAnsi" w:cstheme="minorHAnsi"/>
                <w:sz w:val="20"/>
                <w:szCs w:val="20"/>
              </w:rPr>
              <w:t>Gamitin ang graphic organizer bilang patnubay sa talakayan ng aralin.</w:t>
            </w:r>
          </w:p>
        </w:tc>
      </w:tr>
      <w:tr w:rsidR="00885C88" w:rsidRPr="00885C88" w:rsidTr="004516AD">
        <w:trPr>
          <w:trHeight w:val="521"/>
        </w:trPr>
        <w:tc>
          <w:tcPr>
            <w:tcW w:w="3173" w:type="dxa"/>
            <w:shd w:val="clear" w:color="auto" w:fill="E7E9ED"/>
          </w:tcPr>
          <w:p w:rsidR="00885C88" w:rsidRPr="00885C88" w:rsidRDefault="00885C88" w:rsidP="00885C88">
            <w:pPr>
              <w:pStyle w:val="ListParagraph"/>
              <w:numPr>
                <w:ilvl w:val="0"/>
                <w:numId w:val="38"/>
              </w:numPr>
              <w:spacing w:after="0" w:line="240" w:lineRule="auto"/>
              <w:ind w:left="360"/>
              <w:rPr>
                <w:rFonts w:asciiTheme="minorHAnsi" w:hAnsiTheme="minorHAnsi" w:cstheme="minorHAnsi"/>
                <w:b/>
                <w:sz w:val="20"/>
                <w:szCs w:val="20"/>
              </w:rPr>
            </w:pPr>
            <w:r w:rsidRPr="00885C88">
              <w:rPr>
                <w:rFonts w:asciiTheme="minorHAnsi" w:hAnsiTheme="minorHAnsi" w:cstheme="minorHAnsi"/>
                <w:b/>
                <w:sz w:val="20"/>
                <w:szCs w:val="20"/>
              </w:rPr>
              <w:t>Pagtatalakay ng bagong konsepto at paglalahad ng bagong kasanayan #2</w:t>
            </w:r>
          </w:p>
          <w:p w:rsidR="00885C88" w:rsidRPr="00885C88" w:rsidRDefault="00885C88" w:rsidP="00477994">
            <w:pPr>
              <w:pStyle w:val="ListParagraph"/>
              <w:ind w:left="360"/>
              <w:rPr>
                <w:rFonts w:asciiTheme="minorHAnsi" w:hAnsiTheme="minorHAnsi" w:cstheme="minorHAnsi"/>
                <w:b/>
                <w:sz w:val="20"/>
                <w:szCs w:val="20"/>
              </w:rPr>
            </w:pPr>
          </w:p>
          <w:p w:rsidR="00885C88" w:rsidRPr="00885C88" w:rsidRDefault="00885C88" w:rsidP="00477994">
            <w:pPr>
              <w:pStyle w:val="ListParagraph"/>
              <w:ind w:left="360"/>
              <w:rPr>
                <w:rFonts w:asciiTheme="minorHAnsi" w:hAnsiTheme="minorHAnsi" w:cstheme="minorHAnsi"/>
                <w:b/>
                <w:sz w:val="20"/>
                <w:szCs w:val="20"/>
              </w:rPr>
            </w:pPr>
          </w:p>
        </w:tc>
        <w:tc>
          <w:tcPr>
            <w:tcW w:w="3309" w:type="dxa"/>
          </w:tcPr>
          <w:p w:rsidR="00885C88" w:rsidRPr="00885C88" w:rsidRDefault="00885C88" w:rsidP="00477994">
            <w:pPr>
              <w:pStyle w:val="NoSpacing"/>
              <w:ind w:left="540"/>
              <w:rPr>
                <w:rFonts w:asciiTheme="minorHAnsi" w:hAnsiTheme="minorHAnsi" w:cstheme="minorHAnsi"/>
                <w:sz w:val="20"/>
                <w:szCs w:val="20"/>
              </w:rPr>
            </w:pPr>
          </w:p>
        </w:tc>
        <w:tc>
          <w:tcPr>
            <w:tcW w:w="3153" w:type="dxa"/>
          </w:tcPr>
          <w:p w:rsidR="00885C88" w:rsidRPr="00885C88" w:rsidRDefault="00885C88" w:rsidP="00477994">
            <w:pPr>
              <w:ind w:left="-34" w:firstLine="574"/>
              <w:rPr>
                <w:rFonts w:asciiTheme="minorHAnsi" w:hAnsiTheme="minorHAnsi" w:cstheme="minorHAnsi"/>
                <w:sz w:val="20"/>
                <w:szCs w:val="20"/>
              </w:rPr>
            </w:pPr>
            <w:r w:rsidRPr="00885C88">
              <w:rPr>
                <w:rFonts w:asciiTheme="minorHAnsi" w:hAnsiTheme="minorHAnsi" w:cstheme="minorHAnsi"/>
                <w:sz w:val="20"/>
                <w:szCs w:val="20"/>
              </w:rPr>
              <w:t>Ano ang kabutihang maidulot ng kasunduan sa mga Pilipino?</w:t>
            </w:r>
          </w:p>
          <w:p w:rsidR="00885C88" w:rsidRPr="00885C88" w:rsidRDefault="00885C88" w:rsidP="00477994">
            <w:pPr>
              <w:ind w:left="-34" w:firstLine="574"/>
              <w:rPr>
                <w:rFonts w:asciiTheme="minorHAnsi" w:hAnsiTheme="minorHAnsi" w:cstheme="minorHAnsi"/>
                <w:sz w:val="20"/>
                <w:szCs w:val="20"/>
              </w:rPr>
            </w:pPr>
            <w:r w:rsidRPr="00885C88">
              <w:rPr>
                <w:rFonts w:asciiTheme="minorHAnsi" w:hAnsiTheme="minorHAnsi" w:cstheme="minorHAnsi"/>
                <w:sz w:val="20"/>
                <w:szCs w:val="20"/>
              </w:rPr>
              <w:t>Ano ang naging reaksyon ng mga Pilipino sa kasunduan?</w:t>
            </w:r>
          </w:p>
        </w:tc>
        <w:tc>
          <w:tcPr>
            <w:tcW w:w="2878" w:type="dxa"/>
          </w:tcPr>
          <w:p w:rsidR="00885C88" w:rsidRPr="00885C88" w:rsidRDefault="00885C88" w:rsidP="00477994">
            <w:pPr>
              <w:rPr>
                <w:rFonts w:asciiTheme="minorHAnsi" w:hAnsiTheme="minorHAnsi" w:cstheme="minorHAnsi"/>
                <w:sz w:val="20"/>
                <w:szCs w:val="20"/>
              </w:rPr>
            </w:pPr>
          </w:p>
        </w:tc>
        <w:tc>
          <w:tcPr>
            <w:tcW w:w="2969" w:type="dxa"/>
          </w:tcPr>
          <w:p w:rsidR="00885C88" w:rsidRPr="00885C88" w:rsidRDefault="00885C88" w:rsidP="00477994">
            <w:pPr>
              <w:pStyle w:val="NoSpacing"/>
              <w:spacing w:line="276" w:lineRule="auto"/>
              <w:rPr>
                <w:rFonts w:asciiTheme="minorHAnsi" w:hAnsiTheme="minorHAnsi" w:cstheme="minorHAnsi"/>
                <w:sz w:val="20"/>
                <w:szCs w:val="20"/>
              </w:rPr>
            </w:pPr>
            <w:r w:rsidRPr="00885C88">
              <w:rPr>
                <w:rFonts w:asciiTheme="minorHAnsi" w:hAnsiTheme="minorHAnsi" w:cstheme="minorHAnsi"/>
                <w:sz w:val="20"/>
                <w:szCs w:val="20"/>
              </w:rPr>
              <w:t>Pangkatang Gawain:</w:t>
            </w:r>
          </w:p>
          <w:p w:rsidR="00885C88" w:rsidRPr="00885C88" w:rsidRDefault="00885C88" w:rsidP="00477994">
            <w:pPr>
              <w:pStyle w:val="NoSpacing"/>
              <w:spacing w:line="276" w:lineRule="auto"/>
              <w:rPr>
                <w:rFonts w:asciiTheme="minorHAnsi" w:hAnsiTheme="minorHAnsi" w:cstheme="minorHAnsi"/>
                <w:sz w:val="20"/>
                <w:szCs w:val="20"/>
              </w:rPr>
            </w:pPr>
          </w:p>
          <w:p w:rsidR="00885C88" w:rsidRPr="00885C88" w:rsidRDefault="00885C88" w:rsidP="00477994">
            <w:pPr>
              <w:pStyle w:val="NoSpacing"/>
              <w:spacing w:line="276" w:lineRule="auto"/>
              <w:rPr>
                <w:rFonts w:asciiTheme="minorHAnsi" w:hAnsiTheme="minorHAnsi" w:cstheme="minorHAnsi"/>
                <w:sz w:val="20"/>
                <w:szCs w:val="20"/>
              </w:rPr>
            </w:pPr>
            <w:r w:rsidRPr="00885C88">
              <w:rPr>
                <w:rFonts w:asciiTheme="minorHAnsi" w:hAnsiTheme="minorHAnsi" w:cstheme="minorHAnsi"/>
                <w:sz w:val="20"/>
                <w:szCs w:val="20"/>
              </w:rPr>
              <w:t>Gamit ang Graphic organizer-Balangkas o Outline, Isa-isahin ang mga epekto ng mga kasunduang “Parity Right”.</w:t>
            </w:r>
          </w:p>
          <w:p w:rsidR="00885C88" w:rsidRPr="00885C88" w:rsidRDefault="00885C88" w:rsidP="00477994">
            <w:pPr>
              <w:pStyle w:val="NoSpacing"/>
              <w:spacing w:line="276" w:lineRule="auto"/>
              <w:rPr>
                <w:rFonts w:asciiTheme="minorHAnsi" w:hAnsiTheme="minorHAnsi" w:cstheme="minorHAnsi"/>
                <w:sz w:val="20"/>
                <w:szCs w:val="20"/>
              </w:rPr>
            </w:pPr>
            <w:r w:rsidRPr="00885C88">
              <w:rPr>
                <w:rFonts w:asciiTheme="minorHAnsi" w:hAnsiTheme="minorHAnsi" w:cstheme="minorHAnsi"/>
                <w:sz w:val="20"/>
                <w:szCs w:val="20"/>
              </w:rPr>
              <w:t>Ipaliwanag ang ilan sa mga nagawa ng administrasyong Roxas.</w:t>
            </w:r>
          </w:p>
        </w:tc>
        <w:tc>
          <w:tcPr>
            <w:tcW w:w="2271"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Magbigay ng iba pang halimbawa na magpapalalim sa pag unawa ng mga bata sa aralin.</w:t>
            </w:r>
          </w:p>
        </w:tc>
      </w:tr>
      <w:tr w:rsidR="00885C88" w:rsidRPr="00885C88" w:rsidTr="004516AD">
        <w:trPr>
          <w:trHeight w:val="530"/>
        </w:trPr>
        <w:tc>
          <w:tcPr>
            <w:tcW w:w="3173" w:type="dxa"/>
            <w:shd w:val="clear" w:color="auto" w:fill="E7E9ED"/>
          </w:tcPr>
          <w:p w:rsidR="00885C88" w:rsidRPr="00885C88" w:rsidRDefault="00885C88" w:rsidP="00885C88">
            <w:pPr>
              <w:pStyle w:val="ListParagraph"/>
              <w:numPr>
                <w:ilvl w:val="0"/>
                <w:numId w:val="38"/>
              </w:numPr>
              <w:spacing w:after="0" w:line="240" w:lineRule="auto"/>
              <w:ind w:left="360"/>
              <w:rPr>
                <w:rFonts w:asciiTheme="minorHAnsi" w:hAnsiTheme="minorHAnsi" w:cstheme="minorHAnsi"/>
                <w:b/>
                <w:sz w:val="20"/>
                <w:szCs w:val="20"/>
              </w:rPr>
            </w:pPr>
            <w:r w:rsidRPr="00885C88">
              <w:rPr>
                <w:rFonts w:asciiTheme="minorHAnsi" w:hAnsiTheme="minorHAnsi" w:cstheme="minorHAnsi"/>
                <w:b/>
                <w:sz w:val="20"/>
                <w:szCs w:val="20"/>
              </w:rPr>
              <w:t>Paglinang sa Kabihasan</w:t>
            </w:r>
          </w:p>
          <w:p w:rsidR="00885C88" w:rsidRPr="00885C88" w:rsidRDefault="00885C88" w:rsidP="00477994">
            <w:pPr>
              <w:pStyle w:val="ListParagraph"/>
              <w:ind w:left="360"/>
              <w:rPr>
                <w:rFonts w:asciiTheme="minorHAnsi" w:hAnsiTheme="minorHAnsi" w:cstheme="minorHAnsi"/>
                <w:b/>
                <w:sz w:val="20"/>
                <w:szCs w:val="20"/>
              </w:rPr>
            </w:pPr>
            <w:r w:rsidRPr="00885C88">
              <w:rPr>
                <w:rFonts w:asciiTheme="minorHAnsi" w:hAnsiTheme="minorHAnsi" w:cstheme="minorHAnsi"/>
                <w:b/>
                <w:sz w:val="20"/>
                <w:szCs w:val="20"/>
              </w:rPr>
              <w:t>(Tungo sa Formative Assessment)</w:t>
            </w:r>
          </w:p>
          <w:p w:rsidR="00885C88" w:rsidRPr="00885C88" w:rsidRDefault="00885C88" w:rsidP="00477994">
            <w:pPr>
              <w:pStyle w:val="ListParagraph"/>
              <w:ind w:left="360"/>
              <w:rPr>
                <w:rFonts w:asciiTheme="minorHAnsi" w:hAnsiTheme="minorHAnsi" w:cstheme="minorHAnsi"/>
                <w:b/>
                <w:sz w:val="20"/>
                <w:szCs w:val="20"/>
              </w:rPr>
            </w:pPr>
          </w:p>
          <w:p w:rsidR="00885C88" w:rsidRPr="00885C88" w:rsidRDefault="00885C88" w:rsidP="00477994">
            <w:pPr>
              <w:pStyle w:val="ListParagraph"/>
              <w:ind w:left="360"/>
              <w:rPr>
                <w:rFonts w:asciiTheme="minorHAnsi" w:hAnsiTheme="minorHAnsi" w:cstheme="minorHAnsi"/>
                <w:b/>
                <w:sz w:val="20"/>
                <w:szCs w:val="20"/>
              </w:rPr>
            </w:pPr>
          </w:p>
        </w:tc>
        <w:tc>
          <w:tcPr>
            <w:tcW w:w="3309"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Paano binigyang lunas ng pamahalaan ang mga suliranin kinaharap ng bansa pagkatapos ng Ikalawang Digmaang Pandaigdig.</w:t>
            </w:r>
          </w:p>
        </w:tc>
        <w:tc>
          <w:tcPr>
            <w:tcW w:w="3153"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Gumawa ng Semantic Web tungkol sa kasunduan sa pagtatayo ng base militar sa pagitan ng Piipino at Amerikano</w:t>
            </w:r>
          </w:p>
        </w:tc>
        <w:tc>
          <w:tcPr>
            <w:tcW w:w="2878"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Think–Pair- Share</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Ano-ano ang mga patakaran sa ugnayang panlabas ng Pilipinas?</w:t>
            </w:r>
          </w:p>
        </w:tc>
        <w:tc>
          <w:tcPr>
            <w:tcW w:w="2969"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Sa pamamagitan ng Data retrieval Chart isulat ang ibat ibang epekto nga mga kasunduang nilagdaan ni Pres. Roxas.</w:t>
            </w:r>
          </w:p>
        </w:tc>
        <w:tc>
          <w:tcPr>
            <w:tcW w:w="2271"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Hayaang mailahad ng mga bata ang kanilang saloobin sa pamamagitan ng debate kung ano ang epekto ng “Colonial Mentality” at pagsandal ng Pilipinas sa ekonomiya ng Estados Unidos pagkatapos ng Ikalawang Digmaang Pandaigdig at kung mahalaga ba o hindi na ito ay iwaksi.</w:t>
            </w:r>
          </w:p>
        </w:tc>
      </w:tr>
      <w:tr w:rsidR="00885C88" w:rsidRPr="00885C88" w:rsidTr="004516AD">
        <w:trPr>
          <w:trHeight w:val="555"/>
        </w:trPr>
        <w:tc>
          <w:tcPr>
            <w:tcW w:w="3173" w:type="dxa"/>
            <w:shd w:val="clear" w:color="auto" w:fill="E7E9ED"/>
          </w:tcPr>
          <w:p w:rsidR="00885C88" w:rsidRPr="00885C88" w:rsidRDefault="00885C88" w:rsidP="00885C88">
            <w:pPr>
              <w:pStyle w:val="ListParagraph"/>
              <w:numPr>
                <w:ilvl w:val="0"/>
                <w:numId w:val="38"/>
              </w:numPr>
              <w:spacing w:after="0" w:line="240" w:lineRule="auto"/>
              <w:ind w:left="360"/>
              <w:rPr>
                <w:rFonts w:asciiTheme="minorHAnsi" w:hAnsiTheme="minorHAnsi" w:cstheme="minorHAnsi"/>
                <w:b/>
                <w:sz w:val="20"/>
                <w:szCs w:val="20"/>
              </w:rPr>
            </w:pPr>
            <w:r w:rsidRPr="00885C88">
              <w:rPr>
                <w:rFonts w:asciiTheme="minorHAnsi" w:hAnsiTheme="minorHAnsi" w:cstheme="minorHAnsi"/>
                <w:b/>
                <w:sz w:val="20"/>
                <w:szCs w:val="20"/>
              </w:rPr>
              <w:t>Paglalapat ng aralin sa pang-araw-araw na buhay</w:t>
            </w:r>
          </w:p>
        </w:tc>
        <w:tc>
          <w:tcPr>
            <w:tcW w:w="3309"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Pangkatang Gawain</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 xml:space="preserve">Pangkat </w:t>
            </w:r>
            <w:proofErr w:type="gramStart"/>
            <w:r w:rsidRPr="00885C88">
              <w:rPr>
                <w:rFonts w:asciiTheme="minorHAnsi" w:hAnsiTheme="minorHAnsi" w:cstheme="minorHAnsi"/>
                <w:sz w:val="20"/>
                <w:szCs w:val="20"/>
              </w:rPr>
              <w:t>1 :</w:t>
            </w:r>
            <w:proofErr w:type="gramEnd"/>
            <w:r w:rsidRPr="00885C88">
              <w:rPr>
                <w:rFonts w:asciiTheme="minorHAnsi" w:hAnsiTheme="minorHAnsi" w:cstheme="minorHAnsi"/>
                <w:sz w:val="20"/>
                <w:szCs w:val="20"/>
              </w:rPr>
              <w:t xml:space="preserve"> Paggawa ng Data Retrieval Chart tungkol sa mga </w:t>
            </w:r>
            <w:r w:rsidRPr="00885C88">
              <w:rPr>
                <w:rFonts w:asciiTheme="minorHAnsi" w:hAnsiTheme="minorHAnsi" w:cstheme="minorHAnsi"/>
                <w:sz w:val="20"/>
                <w:szCs w:val="20"/>
              </w:rPr>
              <w:lastRenderedPageBreak/>
              <w:t>suliranin sa pagkatapos ng Ikalawang Digmaang Pandaigdig.</w:t>
            </w:r>
          </w:p>
          <w:p w:rsidR="00885C88" w:rsidRPr="00885C88" w:rsidRDefault="00885C88" w:rsidP="00477994">
            <w:pPr>
              <w:rPr>
                <w:rFonts w:asciiTheme="minorHAnsi" w:hAnsiTheme="minorHAnsi" w:cstheme="minorHAnsi"/>
                <w:sz w:val="20"/>
                <w:szCs w:val="20"/>
              </w:rPr>
            </w:pP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Pangkat 2: Paggawa ng reflection tungkol sa mga hamon pagkatapos ng Ikalawang Digmaang Pandaigdig.</w:t>
            </w:r>
          </w:p>
          <w:p w:rsidR="00885C88" w:rsidRPr="00885C88" w:rsidRDefault="00885C88" w:rsidP="00477994">
            <w:pPr>
              <w:rPr>
                <w:rFonts w:asciiTheme="minorHAnsi" w:hAnsiTheme="minorHAnsi" w:cstheme="minorHAnsi"/>
                <w:sz w:val="20"/>
                <w:szCs w:val="20"/>
              </w:rPr>
            </w:pP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Pangkat 3: Pagsulat ng maikling tula tungkol sa pagtugon ng pamahalaan sa hamon at suliranin.</w:t>
            </w:r>
          </w:p>
          <w:p w:rsidR="00885C88" w:rsidRPr="00885C88" w:rsidRDefault="00885C88" w:rsidP="00477994">
            <w:pPr>
              <w:rPr>
                <w:rFonts w:asciiTheme="minorHAnsi" w:hAnsiTheme="minorHAnsi" w:cstheme="minorHAnsi"/>
                <w:sz w:val="20"/>
                <w:szCs w:val="20"/>
              </w:rPr>
            </w:pP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Pangkat4: Magtanghal ng mga makabayang awit na nagpapakita ng pagmamahal sa bayan.</w:t>
            </w:r>
          </w:p>
          <w:p w:rsidR="00885C88" w:rsidRPr="00885C88" w:rsidRDefault="00885C88" w:rsidP="00477994">
            <w:pPr>
              <w:rPr>
                <w:rFonts w:asciiTheme="minorHAnsi" w:hAnsiTheme="minorHAnsi" w:cstheme="minorHAnsi"/>
                <w:sz w:val="20"/>
                <w:szCs w:val="20"/>
              </w:rPr>
            </w:pPr>
          </w:p>
        </w:tc>
        <w:tc>
          <w:tcPr>
            <w:tcW w:w="3153"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lastRenderedPageBreak/>
              <w:t>Bumuo ng 4 na pangkat.</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Sa loob ng 10 minuto,</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 xml:space="preserve">lumikha ng awit na may 5 linya na </w:t>
            </w:r>
            <w:r w:rsidRPr="00885C88">
              <w:rPr>
                <w:rFonts w:asciiTheme="minorHAnsi" w:hAnsiTheme="minorHAnsi" w:cstheme="minorHAnsi"/>
                <w:sz w:val="20"/>
                <w:szCs w:val="20"/>
              </w:rPr>
              <w:lastRenderedPageBreak/>
              <w:t>may inspirasyong “Base Militar”</w:t>
            </w:r>
          </w:p>
          <w:p w:rsidR="00885C88" w:rsidRPr="00885C88" w:rsidRDefault="00885C88" w:rsidP="00477994">
            <w:pPr>
              <w:rPr>
                <w:rFonts w:asciiTheme="minorHAnsi" w:hAnsiTheme="minorHAnsi" w:cstheme="minorHAnsi"/>
                <w:sz w:val="20"/>
                <w:szCs w:val="20"/>
              </w:rPr>
            </w:pP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Itanghal  sa buong klase  sa malikhaing paraan.</w:t>
            </w:r>
          </w:p>
        </w:tc>
        <w:tc>
          <w:tcPr>
            <w:tcW w:w="2878"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lastRenderedPageBreak/>
              <w:t>. Bilang isang mag-aaral,</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 xml:space="preserve">paano mo lubusang mapapanagalagaan bilang isang </w:t>
            </w:r>
            <w:r w:rsidRPr="00885C88">
              <w:rPr>
                <w:rFonts w:asciiTheme="minorHAnsi" w:hAnsiTheme="minorHAnsi" w:cstheme="minorHAnsi"/>
                <w:sz w:val="20"/>
                <w:szCs w:val="20"/>
              </w:rPr>
              <w:lastRenderedPageBreak/>
              <w:t>mag-aaral ang pagmamalasakit sa ating likas na yaman?</w:t>
            </w:r>
          </w:p>
          <w:p w:rsidR="00885C88" w:rsidRPr="00885C88" w:rsidRDefault="00885C88" w:rsidP="00477994">
            <w:pPr>
              <w:rPr>
                <w:rFonts w:asciiTheme="minorHAnsi" w:hAnsiTheme="minorHAnsi" w:cstheme="minorHAnsi"/>
                <w:sz w:val="20"/>
                <w:szCs w:val="20"/>
              </w:rPr>
            </w:pP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Bilang isang mag-aaral,  paano mo maipapakita ang mabuting ugnayan sa iyong kaklase o kaibigan?</w:t>
            </w:r>
          </w:p>
        </w:tc>
        <w:tc>
          <w:tcPr>
            <w:tcW w:w="2969"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lastRenderedPageBreak/>
              <w:t>Iulat ang ibat ibang epekto ng mga kasunduang “Parity Right” at ipaliwanag ang bawat isa..</w:t>
            </w:r>
          </w:p>
        </w:tc>
        <w:tc>
          <w:tcPr>
            <w:tcW w:w="2271" w:type="dxa"/>
          </w:tcPr>
          <w:p w:rsidR="00885C88" w:rsidRPr="00885C88" w:rsidRDefault="00885C88" w:rsidP="00477994">
            <w:pPr>
              <w:pStyle w:val="NoSpacing"/>
              <w:spacing w:line="276" w:lineRule="auto"/>
              <w:rPr>
                <w:rFonts w:asciiTheme="minorHAnsi" w:hAnsiTheme="minorHAnsi" w:cstheme="minorHAnsi"/>
                <w:sz w:val="20"/>
                <w:szCs w:val="20"/>
              </w:rPr>
            </w:pPr>
            <w:r w:rsidRPr="00885C88">
              <w:rPr>
                <w:rFonts w:asciiTheme="minorHAnsi" w:hAnsiTheme="minorHAnsi" w:cstheme="minorHAnsi"/>
                <w:sz w:val="20"/>
                <w:szCs w:val="20"/>
              </w:rPr>
              <w:t xml:space="preserve">Tanong:  Ano ang dapat mong bilhin?  produktong gawa ng </w:t>
            </w:r>
            <w:r w:rsidRPr="00885C88">
              <w:rPr>
                <w:rFonts w:asciiTheme="minorHAnsi" w:hAnsiTheme="minorHAnsi" w:cstheme="minorHAnsi"/>
                <w:sz w:val="20"/>
                <w:szCs w:val="20"/>
              </w:rPr>
              <w:lastRenderedPageBreak/>
              <w:t>mga Pilipino o galling sa ibang bansa?</w:t>
            </w:r>
          </w:p>
        </w:tc>
      </w:tr>
      <w:tr w:rsidR="00885C88" w:rsidRPr="00885C88" w:rsidTr="004516AD">
        <w:trPr>
          <w:trHeight w:val="266"/>
        </w:trPr>
        <w:tc>
          <w:tcPr>
            <w:tcW w:w="3173" w:type="dxa"/>
            <w:shd w:val="clear" w:color="auto" w:fill="E7E9ED"/>
          </w:tcPr>
          <w:p w:rsidR="00885C88" w:rsidRPr="00885C88" w:rsidRDefault="00885C88" w:rsidP="00885C88">
            <w:pPr>
              <w:pStyle w:val="ListParagraph"/>
              <w:numPr>
                <w:ilvl w:val="0"/>
                <w:numId w:val="38"/>
              </w:numPr>
              <w:spacing w:after="0" w:line="240" w:lineRule="auto"/>
              <w:ind w:left="360"/>
              <w:rPr>
                <w:rFonts w:asciiTheme="minorHAnsi" w:hAnsiTheme="minorHAnsi" w:cstheme="minorHAnsi"/>
                <w:b/>
                <w:sz w:val="20"/>
                <w:szCs w:val="20"/>
              </w:rPr>
            </w:pPr>
            <w:r w:rsidRPr="00885C88">
              <w:rPr>
                <w:rFonts w:asciiTheme="minorHAnsi" w:hAnsiTheme="minorHAnsi" w:cstheme="minorHAnsi"/>
                <w:b/>
                <w:sz w:val="20"/>
                <w:szCs w:val="20"/>
              </w:rPr>
              <w:lastRenderedPageBreak/>
              <w:t>Paglalahat ng Aralin</w:t>
            </w:r>
          </w:p>
          <w:p w:rsidR="00885C88" w:rsidRPr="00885C88" w:rsidRDefault="00885C88" w:rsidP="00477994">
            <w:pPr>
              <w:pStyle w:val="ListParagraph"/>
              <w:ind w:left="360"/>
              <w:rPr>
                <w:rFonts w:asciiTheme="minorHAnsi" w:hAnsiTheme="minorHAnsi" w:cstheme="minorHAnsi"/>
                <w:b/>
                <w:sz w:val="20"/>
                <w:szCs w:val="20"/>
              </w:rPr>
            </w:pPr>
          </w:p>
          <w:p w:rsidR="00885C88" w:rsidRPr="00885C88" w:rsidRDefault="00885C88" w:rsidP="00477994">
            <w:pPr>
              <w:pStyle w:val="ListParagraph"/>
              <w:ind w:left="360"/>
              <w:rPr>
                <w:rFonts w:asciiTheme="minorHAnsi" w:hAnsiTheme="minorHAnsi" w:cstheme="minorHAnsi"/>
                <w:b/>
                <w:sz w:val="20"/>
                <w:szCs w:val="20"/>
              </w:rPr>
            </w:pPr>
          </w:p>
        </w:tc>
        <w:tc>
          <w:tcPr>
            <w:tcW w:w="3309"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Walang kabutihang naidudulot ang digmaan.</w:t>
            </w:r>
          </w:p>
        </w:tc>
        <w:tc>
          <w:tcPr>
            <w:tcW w:w="3153"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Kailan nilagdaan ang kasunduan sa pagitan ng Pilipinas at Amerika ukol sa pagtatayo ng base militar sa bansa?</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Nakatutulong ba ang nilalaman nito pag-unlad ng bansa? Bakit?</w:t>
            </w:r>
          </w:p>
        </w:tc>
        <w:tc>
          <w:tcPr>
            <w:tcW w:w="2878"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 xml:space="preserve">Ang Pilipinas ay para sa mga </w:t>
            </w:r>
            <w:proofErr w:type="gramStart"/>
            <w:r w:rsidRPr="00885C88">
              <w:rPr>
                <w:rFonts w:asciiTheme="minorHAnsi" w:hAnsiTheme="minorHAnsi" w:cstheme="minorHAnsi"/>
                <w:sz w:val="20"/>
                <w:szCs w:val="20"/>
              </w:rPr>
              <w:t>Pilipino..</w:t>
            </w:r>
            <w:proofErr w:type="gramEnd"/>
            <w:r w:rsidRPr="00885C88">
              <w:rPr>
                <w:rFonts w:asciiTheme="minorHAnsi" w:hAnsiTheme="minorHAnsi" w:cstheme="minorHAnsi"/>
                <w:sz w:val="20"/>
                <w:szCs w:val="20"/>
              </w:rPr>
              <w:t xml:space="preserve"> ganun din namn na ang Amerika ay para lamang sa mbga Amerikano… May kanya kanyang probisyon ang ating Saligang Batas na ang may higit na karapatang mag-ari at magpayaman sa ating likas na yaman ay ang mga Pilipino.</w:t>
            </w:r>
          </w:p>
        </w:tc>
        <w:tc>
          <w:tcPr>
            <w:tcW w:w="2969"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Kung ikaw ay nabubuhay</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noong panahong yon, anu ang iyong mararamdaman at gagawin para maipa dama sa administrasyong Roxas ang negatibong epekto ng kasunduang Parity Right</w:t>
            </w:r>
          </w:p>
        </w:tc>
        <w:tc>
          <w:tcPr>
            <w:tcW w:w="2271"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Ano ang epekto ng “Colonial Mentality” at pagsandal ng Pilipinas sa ekonomiya ng Estados Unidos pagkatapos ng Ikalawang Digmaan? Ipaliwanag.</w:t>
            </w:r>
          </w:p>
        </w:tc>
      </w:tr>
      <w:tr w:rsidR="00885C88" w:rsidRPr="00885C88" w:rsidTr="004516AD">
        <w:trPr>
          <w:trHeight w:val="791"/>
        </w:trPr>
        <w:tc>
          <w:tcPr>
            <w:tcW w:w="3173" w:type="dxa"/>
            <w:shd w:val="clear" w:color="auto" w:fill="E7E9ED"/>
          </w:tcPr>
          <w:p w:rsidR="00885C88" w:rsidRPr="00885C88" w:rsidRDefault="00885C88" w:rsidP="00885C88">
            <w:pPr>
              <w:pStyle w:val="ListParagraph"/>
              <w:numPr>
                <w:ilvl w:val="0"/>
                <w:numId w:val="38"/>
              </w:numPr>
              <w:spacing w:after="0" w:line="240" w:lineRule="auto"/>
              <w:ind w:left="360"/>
              <w:rPr>
                <w:rFonts w:asciiTheme="minorHAnsi" w:hAnsiTheme="minorHAnsi" w:cstheme="minorHAnsi"/>
                <w:b/>
                <w:sz w:val="20"/>
                <w:szCs w:val="20"/>
              </w:rPr>
            </w:pPr>
            <w:r w:rsidRPr="00885C88">
              <w:rPr>
                <w:rFonts w:asciiTheme="minorHAnsi" w:hAnsiTheme="minorHAnsi" w:cstheme="minorHAnsi"/>
                <w:b/>
                <w:sz w:val="20"/>
                <w:szCs w:val="20"/>
              </w:rPr>
              <w:t>Pagtataya ng Aralin</w:t>
            </w:r>
          </w:p>
          <w:p w:rsidR="00885C88" w:rsidRPr="00885C88" w:rsidRDefault="00885C88" w:rsidP="00477994">
            <w:pPr>
              <w:pStyle w:val="ListParagraph"/>
              <w:ind w:left="360"/>
              <w:rPr>
                <w:rFonts w:asciiTheme="minorHAnsi" w:hAnsiTheme="minorHAnsi" w:cstheme="minorHAnsi"/>
                <w:b/>
                <w:sz w:val="20"/>
                <w:szCs w:val="20"/>
              </w:rPr>
            </w:pPr>
          </w:p>
          <w:p w:rsidR="00885C88" w:rsidRPr="00885C88" w:rsidRDefault="00885C88" w:rsidP="00477994">
            <w:pPr>
              <w:pStyle w:val="ListParagraph"/>
              <w:ind w:left="360"/>
              <w:rPr>
                <w:rFonts w:asciiTheme="minorHAnsi" w:hAnsiTheme="minorHAnsi" w:cstheme="minorHAnsi"/>
                <w:b/>
                <w:sz w:val="20"/>
                <w:szCs w:val="20"/>
              </w:rPr>
            </w:pPr>
          </w:p>
          <w:p w:rsidR="00885C88" w:rsidRPr="00885C88" w:rsidRDefault="00885C88" w:rsidP="00477994">
            <w:pPr>
              <w:pStyle w:val="ListParagraph"/>
              <w:ind w:left="360"/>
              <w:rPr>
                <w:rFonts w:asciiTheme="minorHAnsi" w:hAnsiTheme="minorHAnsi" w:cstheme="minorHAnsi"/>
                <w:b/>
                <w:sz w:val="20"/>
                <w:szCs w:val="20"/>
              </w:rPr>
            </w:pPr>
          </w:p>
          <w:p w:rsidR="00885C88" w:rsidRPr="00885C88" w:rsidRDefault="00885C88" w:rsidP="00477994">
            <w:pPr>
              <w:pStyle w:val="ListParagraph"/>
              <w:ind w:left="360"/>
              <w:rPr>
                <w:rFonts w:asciiTheme="minorHAnsi" w:hAnsiTheme="minorHAnsi" w:cstheme="minorHAnsi"/>
                <w:b/>
                <w:sz w:val="20"/>
                <w:szCs w:val="20"/>
              </w:rPr>
            </w:pPr>
          </w:p>
        </w:tc>
        <w:tc>
          <w:tcPr>
            <w:tcW w:w="3309"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Pagsasagawa ng graphic organizer hinggil sa mga naging epekto ng ikalawang digmaaang pandaigdig sa panlipunan at pang-ekonomiyang aspeto.</w:t>
            </w:r>
          </w:p>
          <w:p w:rsidR="00885C88" w:rsidRPr="00885C88" w:rsidRDefault="00885C88" w:rsidP="00477994">
            <w:pPr>
              <w:rPr>
                <w:rFonts w:asciiTheme="minorHAnsi" w:hAnsiTheme="minorHAnsi" w:cstheme="minorHAnsi"/>
                <w:sz w:val="20"/>
                <w:szCs w:val="20"/>
              </w:rPr>
            </w:pP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Paglalahad ng rubrics ng guro</w:t>
            </w:r>
          </w:p>
        </w:tc>
        <w:tc>
          <w:tcPr>
            <w:tcW w:w="3153"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I.Magbigay ng 3 probisyon na napapaloob sa kasunduang Militar at ipaliwanag ito.</w:t>
            </w:r>
          </w:p>
        </w:tc>
        <w:tc>
          <w:tcPr>
            <w:tcW w:w="2878"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Paggawa ng  mga mag-aaral balangkas ukol sa nilalaman ng parity rights.</w:t>
            </w:r>
          </w:p>
        </w:tc>
        <w:tc>
          <w:tcPr>
            <w:tcW w:w="2969"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Gumawa ng isang awit tungkol sa negatibong epekto sa ugnayang Pilipino Amerikano sa kontexto ng kasunduang militar na nag bibigay daan sa pag tayo ng base militar ng Estados Unidos .</w:t>
            </w:r>
          </w:p>
        </w:tc>
        <w:tc>
          <w:tcPr>
            <w:tcW w:w="2271"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Gumawa ng isang ng maikling sanaysay na nagpapaliwanag ng epekto  ng Colonial Mentality at pagsandal sa ekonomiya ng Estados Unidos</w:t>
            </w:r>
          </w:p>
        </w:tc>
      </w:tr>
      <w:tr w:rsidR="00885C88" w:rsidRPr="00885C88" w:rsidTr="004516AD">
        <w:trPr>
          <w:trHeight w:val="555"/>
        </w:trPr>
        <w:tc>
          <w:tcPr>
            <w:tcW w:w="3173" w:type="dxa"/>
            <w:shd w:val="clear" w:color="auto" w:fill="E7E9ED"/>
          </w:tcPr>
          <w:p w:rsidR="00885C88" w:rsidRPr="00885C88" w:rsidRDefault="00885C88" w:rsidP="00885C88">
            <w:pPr>
              <w:pStyle w:val="ListParagraph"/>
              <w:numPr>
                <w:ilvl w:val="0"/>
                <w:numId w:val="38"/>
              </w:numPr>
              <w:spacing w:after="0" w:line="240" w:lineRule="auto"/>
              <w:ind w:left="360"/>
              <w:rPr>
                <w:rFonts w:asciiTheme="minorHAnsi" w:hAnsiTheme="minorHAnsi" w:cstheme="minorHAnsi"/>
                <w:b/>
                <w:sz w:val="20"/>
                <w:szCs w:val="20"/>
              </w:rPr>
            </w:pPr>
            <w:r w:rsidRPr="00885C88">
              <w:rPr>
                <w:rFonts w:asciiTheme="minorHAnsi" w:hAnsiTheme="minorHAnsi" w:cstheme="minorHAnsi"/>
                <w:b/>
                <w:sz w:val="20"/>
                <w:szCs w:val="20"/>
              </w:rPr>
              <w:t>Karagdagang gawain para sa takdang-aralin at remediation</w:t>
            </w:r>
          </w:p>
          <w:p w:rsidR="00885C88" w:rsidRPr="00885C88" w:rsidRDefault="00885C88" w:rsidP="00477994">
            <w:pPr>
              <w:pStyle w:val="ListParagraph"/>
              <w:ind w:left="360"/>
              <w:rPr>
                <w:rFonts w:asciiTheme="minorHAnsi" w:hAnsiTheme="minorHAnsi" w:cstheme="minorHAnsi"/>
                <w:b/>
                <w:sz w:val="20"/>
                <w:szCs w:val="20"/>
              </w:rPr>
            </w:pPr>
          </w:p>
          <w:p w:rsidR="00885C88" w:rsidRPr="00885C88" w:rsidRDefault="00885C88" w:rsidP="00477994">
            <w:pPr>
              <w:pStyle w:val="ListParagraph"/>
              <w:ind w:left="360"/>
              <w:rPr>
                <w:rFonts w:asciiTheme="minorHAnsi" w:hAnsiTheme="minorHAnsi" w:cstheme="minorHAnsi"/>
                <w:b/>
                <w:sz w:val="20"/>
                <w:szCs w:val="20"/>
              </w:rPr>
            </w:pPr>
          </w:p>
        </w:tc>
        <w:tc>
          <w:tcPr>
            <w:tcW w:w="3309"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Magsaliksik tungkol sa Epekto ng Ikalawang Digmaang Pandaigdig.</w:t>
            </w:r>
          </w:p>
        </w:tc>
        <w:tc>
          <w:tcPr>
            <w:tcW w:w="3153"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Ano ang nagging epekto ng pagkakaroon ng Base Mlitar ng mga Amerikano sa Pilipinas?</w:t>
            </w:r>
          </w:p>
        </w:tc>
        <w:tc>
          <w:tcPr>
            <w:tcW w:w="2878"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Sagutin ang Tanong:</w:t>
            </w:r>
          </w:p>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Ano ang magandang naidulot ng parity rights sa ugnayan ng Pilipinas sa Esatados Unidos</w:t>
            </w:r>
          </w:p>
        </w:tc>
        <w:tc>
          <w:tcPr>
            <w:tcW w:w="2969"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Magsaliksik ng iba pang impormasyon tungkol sa negatibong epekto ng pag tayo ng base militar ng Estados unidos sa ating bansa.</w:t>
            </w:r>
          </w:p>
        </w:tc>
        <w:tc>
          <w:tcPr>
            <w:tcW w:w="2271" w:type="dxa"/>
          </w:tcPr>
          <w:p w:rsidR="00885C88" w:rsidRPr="00885C88" w:rsidRDefault="00885C88" w:rsidP="00477994">
            <w:pPr>
              <w:rPr>
                <w:rFonts w:asciiTheme="minorHAnsi" w:hAnsiTheme="minorHAnsi" w:cstheme="minorHAnsi"/>
                <w:sz w:val="20"/>
                <w:szCs w:val="20"/>
              </w:rPr>
            </w:pPr>
            <w:r w:rsidRPr="00885C88">
              <w:rPr>
                <w:rFonts w:asciiTheme="minorHAnsi" w:hAnsiTheme="minorHAnsi" w:cstheme="minorHAnsi"/>
                <w:sz w:val="20"/>
                <w:szCs w:val="20"/>
              </w:rPr>
              <w:t>Anu-ano ang impluwensya ng Amerika sa Pilipinas?</w:t>
            </w:r>
          </w:p>
        </w:tc>
      </w:tr>
      <w:tr w:rsidR="00885C88" w:rsidRPr="00885C88" w:rsidTr="004516AD">
        <w:trPr>
          <w:trHeight w:val="266"/>
        </w:trPr>
        <w:tc>
          <w:tcPr>
            <w:tcW w:w="3173" w:type="dxa"/>
            <w:shd w:val="clear" w:color="auto" w:fill="E7E9ED"/>
          </w:tcPr>
          <w:p w:rsidR="00885C88" w:rsidRPr="00885C88" w:rsidRDefault="00885C88" w:rsidP="00477994">
            <w:pPr>
              <w:rPr>
                <w:rFonts w:asciiTheme="minorHAnsi" w:hAnsiTheme="minorHAnsi" w:cstheme="minorHAnsi"/>
                <w:b/>
                <w:color w:val="FF0000"/>
                <w:sz w:val="20"/>
                <w:szCs w:val="20"/>
              </w:rPr>
            </w:pPr>
            <w:r w:rsidRPr="00885C88">
              <w:rPr>
                <w:rFonts w:asciiTheme="minorHAnsi" w:hAnsiTheme="minorHAnsi" w:cstheme="minorHAnsi"/>
                <w:b/>
                <w:color w:val="FF0000"/>
                <w:sz w:val="20"/>
                <w:szCs w:val="20"/>
              </w:rPr>
              <w:t xml:space="preserve">        IV.       Mga Tala</w:t>
            </w:r>
          </w:p>
        </w:tc>
        <w:tc>
          <w:tcPr>
            <w:tcW w:w="3309" w:type="dxa"/>
          </w:tcPr>
          <w:p w:rsidR="00885C88" w:rsidRPr="00885C88" w:rsidRDefault="00885C88" w:rsidP="00477994">
            <w:pPr>
              <w:rPr>
                <w:rFonts w:asciiTheme="minorHAnsi" w:hAnsiTheme="minorHAnsi" w:cstheme="minorHAnsi"/>
                <w:sz w:val="20"/>
                <w:szCs w:val="20"/>
              </w:rPr>
            </w:pPr>
          </w:p>
          <w:p w:rsidR="00885C88" w:rsidRPr="00885C88" w:rsidRDefault="00885C88" w:rsidP="00477994">
            <w:pPr>
              <w:rPr>
                <w:rFonts w:asciiTheme="minorHAnsi" w:hAnsiTheme="minorHAnsi" w:cstheme="minorHAnsi"/>
                <w:sz w:val="20"/>
                <w:szCs w:val="20"/>
              </w:rPr>
            </w:pPr>
          </w:p>
        </w:tc>
        <w:tc>
          <w:tcPr>
            <w:tcW w:w="3153" w:type="dxa"/>
          </w:tcPr>
          <w:p w:rsidR="00885C88" w:rsidRPr="00885C88" w:rsidRDefault="00885C88" w:rsidP="00477994">
            <w:pPr>
              <w:rPr>
                <w:rFonts w:asciiTheme="minorHAnsi" w:hAnsiTheme="minorHAnsi" w:cstheme="minorHAnsi"/>
                <w:sz w:val="20"/>
                <w:szCs w:val="20"/>
              </w:rPr>
            </w:pPr>
          </w:p>
        </w:tc>
        <w:tc>
          <w:tcPr>
            <w:tcW w:w="2878" w:type="dxa"/>
            <w:tcBorders>
              <w:right w:val="single" w:sz="4" w:space="0" w:color="auto"/>
            </w:tcBorders>
          </w:tcPr>
          <w:p w:rsidR="00885C88" w:rsidRPr="00885C88" w:rsidRDefault="00885C88" w:rsidP="00477994">
            <w:pPr>
              <w:rPr>
                <w:rFonts w:asciiTheme="minorHAnsi" w:hAnsiTheme="minorHAnsi" w:cstheme="minorHAnsi"/>
                <w:sz w:val="20"/>
                <w:szCs w:val="20"/>
              </w:rPr>
            </w:pPr>
          </w:p>
        </w:tc>
        <w:tc>
          <w:tcPr>
            <w:tcW w:w="2969" w:type="dxa"/>
            <w:tcBorders>
              <w:left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271" w:type="dxa"/>
            <w:tcBorders>
              <w:left w:val="single" w:sz="4" w:space="0" w:color="auto"/>
            </w:tcBorders>
          </w:tcPr>
          <w:p w:rsidR="00885C88" w:rsidRPr="00885C88" w:rsidRDefault="00885C88" w:rsidP="00477994">
            <w:pPr>
              <w:rPr>
                <w:rFonts w:asciiTheme="minorHAnsi" w:hAnsiTheme="minorHAnsi" w:cstheme="minorHAnsi"/>
                <w:sz w:val="20"/>
                <w:szCs w:val="20"/>
              </w:rPr>
            </w:pPr>
          </w:p>
        </w:tc>
      </w:tr>
      <w:tr w:rsidR="00885C88" w:rsidRPr="00885C88" w:rsidTr="004516AD">
        <w:trPr>
          <w:trHeight w:val="851"/>
        </w:trPr>
        <w:tc>
          <w:tcPr>
            <w:tcW w:w="3173" w:type="dxa"/>
            <w:tcBorders>
              <w:bottom w:val="single" w:sz="4" w:space="0" w:color="auto"/>
            </w:tcBorders>
            <w:shd w:val="clear" w:color="auto" w:fill="E7E9ED"/>
          </w:tcPr>
          <w:p w:rsidR="00885C88" w:rsidRPr="00885C88" w:rsidRDefault="00885C88" w:rsidP="00477994">
            <w:pPr>
              <w:ind w:left="360"/>
              <w:rPr>
                <w:rFonts w:asciiTheme="minorHAnsi" w:hAnsiTheme="minorHAnsi" w:cstheme="minorHAnsi"/>
                <w:b/>
                <w:color w:val="FF0000"/>
                <w:sz w:val="20"/>
                <w:szCs w:val="20"/>
              </w:rPr>
            </w:pPr>
            <w:r w:rsidRPr="00885C88">
              <w:rPr>
                <w:rFonts w:asciiTheme="minorHAnsi" w:hAnsiTheme="minorHAnsi" w:cstheme="minorHAnsi"/>
                <w:b/>
                <w:color w:val="FF0000"/>
                <w:sz w:val="20"/>
                <w:szCs w:val="20"/>
              </w:rPr>
              <w:t>V.        Pagninilay</w:t>
            </w:r>
          </w:p>
          <w:p w:rsidR="00885C88" w:rsidRPr="00885C88" w:rsidRDefault="00885C88" w:rsidP="00477994">
            <w:pPr>
              <w:ind w:left="360"/>
              <w:rPr>
                <w:rFonts w:asciiTheme="minorHAnsi" w:hAnsiTheme="minorHAnsi" w:cstheme="minorHAnsi"/>
                <w:b/>
                <w:sz w:val="20"/>
                <w:szCs w:val="20"/>
              </w:rPr>
            </w:pPr>
          </w:p>
          <w:p w:rsidR="00885C88" w:rsidRPr="00885C88" w:rsidRDefault="00885C88" w:rsidP="00477994">
            <w:pPr>
              <w:ind w:left="360"/>
              <w:rPr>
                <w:rFonts w:asciiTheme="minorHAnsi" w:hAnsiTheme="minorHAnsi" w:cstheme="minorHAnsi"/>
                <w:b/>
                <w:sz w:val="20"/>
                <w:szCs w:val="20"/>
              </w:rPr>
            </w:pPr>
            <w:r w:rsidRPr="00885C88">
              <w:rPr>
                <w:rFonts w:asciiTheme="minorHAnsi" w:hAnsiTheme="minorHAnsi" w:cstheme="minorHAnsi"/>
                <w:b/>
                <w:sz w:val="20"/>
                <w:szCs w:val="20"/>
              </w:rPr>
              <w:t>A. No. of learners who earned 80% on this formative assessment</w:t>
            </w:r>
          </w:p>
        </w:tc>
        <w:tc>
          <w:tcPr>
            <w:tcW w:w="3309" w:type="dxa"/>
            <w:tcBorders>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3153" w:type="dxa"/>
            <w:tcBorders>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878" w:type="dxa"/>
            <w:tcBorders>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969" w:type="dxa"/>
            <w:tcBorders>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271" w:type="dxa"/>
            <w:tcBorders>
              <w:left w:val="single" w:sz="4" w:space="0" w:color="auto"/>
              <w:bottom w:val="single" w:sz="4" w:space="0" w:color="auto"/>
            </w:tcBorders>
          </w:tcPr>
          <w:p w:rsidR="00885C88" w:rsidRPr="00885C88" w:rsidRDefault="00885C88" w:rsidP="00477994">
            <w:pPr>
              <w:rPr>
                <w:rFonts w:asciiTheme="minorHAnsi" w:hAnsiTheme="minorHAnsi" w:cstheme="minorHAnsi"/>
                <w:sz w:val="20"/>
                <w:szCs w:val="20"/>
              </w:rPr>
            </w:pPr>
          </w:p>
        </w:tc>
      </w:tr>
      <w:tr w:rsidR="00885C88" w:rsidRPr="00885C88" w:rsidTr="004516AD">
        <w:trPr>
          <w:trHeight w:val="589"/>
        </w:trPr>
        <w:tc>
          <w:tcPr>
            <w:tcW w:w="3173" w:type="dxa"/>
            <w:tcBorders>
              <w:top w:val="single" w:sz="4" w:space="0" w:color="auto"/>
              <w:bottom w:val="single" w:sz="4" w:space="0" w:color="auto"/>
            </w:tcBorders>
            <w:shd w:val="clear" w:color="auto" w:fill="E7E9ED"/>
          </w:tcPr>
          <w:p w:rsidR="00885C88" w:rsidRPr="00885C88" w:rsidRDefault="00885C88" w:rsidP="00477994">
            <w:pPr>
              <w:ind w:left="360"/>
              <w:rPr>
                <w:rFonts w:asciiTheme="minorHAnsi" w:hAnsiTheme="minorHAnsi" w:cstheme="minorHAnsi"/>
                <w:b/>
                <w:sz w:val="20"/>
                <w:szCs w:val="20"/>
              </w:rPr>
            </w:pPr>
            <w:r w:rsidRPr="00885C88">
              <w:rPr>
                <w:rFonts w:asciiTheme="minorHAnsi" w:hAnsiTheme="minorHAnsi" w:cstheme="minorHAnsi"/>
                <w:b/>
                <w:sz w:val="20"/>
                <w:szCs w:val="20"/>
              </w:rPr>
              <w:lastRenderedPageBreak/>
              <w:t>B. No. of learners who require additional activities for remediation</w:t>
            </w:r>
          </w:p>
        </w:tc>
        <w:tc>
          <w:tcPr>
            <w:tcW w:w="3309" w:type="dxa"/>
            <w:tcBorders>
              <w:top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3153" w:type="dxa"/>
            <w:tcBorders>
              <w:top w:val="single" w:sz="4" w:space="0" w:color="auto"/>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878" w:type="dxa"/>
            <w:tcBorders>
              <w:top w:val="single" w:sz="4" w:space="0" w:color="auto"/>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969" w:type="dxa"/>
            <w:tcBorders>
              <w:top w:val="single" w:sz="4" w:space="0" w:color="auto"/>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271" w:type="dxa"/>
            <w:tcBorders>
              <w:top w:val="single" w:sz="4" w:space="0" w:color="auto"/>
              <w:left w:val="single" w:sz="4" w:space="0" w:color="auto"/>
              <w:bottom w:val="single" w:sz="4" w:space="0" w:color="auto"/>
            </w:tcBorders>
          </w:tcPr>
          <w:p w:rsidR="00885C88" w:rsidRPr="00885C88" w:rsidRDefault="00885C88" w:rsidP="00477994">
            <w:pPr>
              <w:rPr>
                <w:rFonts w:asciiTheme="minorHAnsi" w:hAnsiTheme="minorHAnsi" w:cstheme="minorHAnsi"/>
                <w:sz w:val="20"/>
                <w:szCs w:val="20"/>
              </w:rPr>
            </w:pPr>
          </w:p>
        </w:tc>
      </w:tr>
      <w:tr w:rsidR="00885C88" w:rsidRPr="00885C88" w:rsidTr="004516AD">
        <w:trPr>
          <w:trHeight w:val="655"/>
        </w:trPr>
        <w:tc>
          <w:tcPr>
            <w:tcW w:w="3173" w:type="dxa"/>
            <w:tcBorders>
              <w:top w:val="single" w:sz="4" w:space="0" w:color="auto"/>
              <w:bottom w:val="single" w:sz="4" w:space="0" w:color="auto"/>
            </w:tcBorders>
            <w:shd w:val="clear" w:color="auto" w:fill="E7E9ED"/>
          </w:tcPr>
          <w:p w:rsidR="00885C88" w:rsidRPr="00885C88" w:rsidRDefault="00885C88" w:rsidP="00477994">
            <w:pPr>
              <w:ind w:left="360"/>
              <w:rPr>
                <w:rFonts w:asciiTheme="minorHAnsi" w:hAnsiTheme="minorHAnsi" w:cstheme="minorHAnsi"/>
                <w:b/>
                <w:sz w:val="20"/>
                <w:szCs w:val="20"/>
              </w:rPr>
            </w:pPr>
            <w:r w:rsidRPr="00885C88">
              <w:rPr>
                <w:rFonts w:asciiTheme="minorHAnsi" w:hAnsiTheme="minorHAnsi" w:cstheme="minorHAnsi"/>
                <w:b/>
                <w:sz w:val="20"/>
                <w:szCs w:val="20"/>
              </w:rPr>
              <w:t>C. Did the remedial lessons work?</w:t>
            </w:r>
          </w:p>
          <w:p w:rsidR="00885C88" w:rsidRPr="00885C88" w:rsidRDefault="00885C88" w:rsidP="00477994">
            <w:pPr>
              <w:ind w:left="360"/>
              <w:rPr>
                <w:rFonts w:asciiTheme="minorHAnsi" w:hAnsiTheme="minorHAnsi" w:cstheme="minorHAnsi"/>
                <w:b/>
                <w:sz w:val="20"/>
                <w:szCs w:val="20"/>
              </w:rPr>
            </w:pPr>
            <w:r w:rsidRPr="00885C88">
              <w:rPr>
                <w:rFonts w:asciiTheme="minorHAnsi" w:hAnsiTheme="minorHAnsi" w:cstheme="minorHAnsi"/>
                <w:b/>
                <w:sz w:val="20"/>
                <w:szCs w:val="20"/>
              </w:rPr>
              <w:t>No. of learners who have caught up the lesson</w:t>
            </w:r>
          </w:p>
        </w:tc>
        <w:tc>
          <w:tcPr>
            <w:tcW w:w="3309" w:type="dxa"/>
            <w:tcBorders>
              <w:top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3153" w:type="dxa"/>
            <w:tcBorders>
              <w:top w:val="single" w:sz="4" w:space="0" w:color="auto"/>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878" w:type="dxa"/>
            <w:tcBorders>
              <w:top w:val="single" w:sz="4" w:space="0" w:color="auto"/>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969" w:type="dxa"/>
            <w:tcBorders>
              <w:top w:val="single" w:sz="4" w:space="0" w:color="auto"/>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271" w:type="dxa"/>
            <w:tcBorders>
              <w:top w:val="single" w:sz="4" w:space="0" w:color="auto"/>
              <w:left w:val="single" w:sz="4" w:space="0" w:color="auto"/>
              <w:bottom w:val="single" w:sz="4" w:space="0" w:color="auto"/>
            </w:tcBorders>
          </w:tcPr>
          <w:p w:rsidR="00885C88" w:rsidRPr="00885C88" w:rsidRDefault="00885C88" w:rsidP="00477994">
            <w:pPr>
              <w:rPr>
                <w:rFonts w:asciiTheme="minorHAnsi" w:hAnsiTheme="minorHAnsi" w:cstheme="minorHAnsi"/>
                <w:sz w:val="20"/>
                <w:szCs w:val="20"/>
              </w:rPr>
            </w:pPr>
          </w:p>
        </w:tc>
      </w:tr>
      <w:tr w:rsidR="00885C88" w:rsidRPr="00885C88" w:rsidTr="004516AD">
        <w:trPr>
          <w:trHeight w:val="414"/>
        </w:trPr>
        <w:tc>
          <w:tcPr>
            <w:tcW w:w="3173" w:type="dxa"/>
            <w:tcBorders>
              <w:top w:val="single" w:sz="4" w:space="0" w:color="auto"/>
              <w:bottom w:val="single" w:sz="4" w:space="0" w:color="auto"/>
            </w:tcBorders>
            <w:shd w:val="clear" w:color="auto" w:fill="E7E9ED"/>
          </w:tcPr>
          <w:p w:rsidR="00885C88" w:rsidRPr="00885C88" w:rsidRDefault="00885C88" w:rsidP="00477994">
            <w:pPr>
              <w:ind w:left="360"/>
              <w:rPr>
                <w:rFonts w:asciiTheme="minorHAnsi" w:hAnsiTheme="minorHAnsi" w:cstheme="minorHAnsi"/>
                <w:b/>
                <w:sz w:val="20"/>
                <w:szCs w:val="20"/>
              </w:rPr>
            </w:pPr>
            <w:r w:rsidRPr="00885C88">
              <w:rPr>
                <w:rFonts w:asciiTheme="minorHAnsi" w:hAnsiTheme="minorHAnsi" w:cstheme="minorHAnsi"/>
                <w:b/>
                <w:sz w:val="20"/>
                <w:szCs w:val="20"/>
              </w:rPr>
              <w:t>D.  No. of learners who continue to require remediation</w:t>
            </w:r>
          </w:p>
        </w:tc>
        <w:tc>
          <w:tcPr>
            <w:tcW w:w="3309" w:type="dxa"/>
            <w:tcBorders>
              <w:top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3153" w:type="dxa"/>
            <w:tcBorders>
              <w:top w:val="single" w:sz="4" w:space="0" w:color="auto"/>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878" w:type="dxa"/>
            <w:tcBorders>
              <w:top w:val="single" w:sz="4" w:space="0" w:color="auto"/>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969" w:type="dxa"/>
            <w:tcBorders>
              <w:top w:val="single" w:sz="4" w:space="0" w:color="auto"/>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271" w:type="dxa"/>
            <w:tcBorders>
              <w:top w:val="single" w:sz="4" w:space="0" w:color="auto"/>
              <w:left w:val="single" w:sz="4" w:space="0" w:color="auto"/>
              <w:bottom w:val="single" w:sz="4" w:space="0" w:color="auto"/>
            </w:tcBorders>
          </w:tcPr>
          <w:p w:rsidR="00885C88" w:rsidRPr="00885C88" w:rsidRDefault="00885C88" w:rsidP="00477994">
            <w:pPr>
              <w:rPr>
                <w:rFonts w:asciiTheme="minorHAnsi" w:hAnsiTheme="minorHAnsi" w:cstheme="minorHAnsi"/>
                <w:sz w:val="20"/>
                <w:szCs w:val="20"/>
              </w:rPr>
            </w:pPr>
          </w:p>
        </w:tc>
      </w:tr>
      <w:tr w:rsidR="00885C88" w:rsidRPr="00885C88" w:rsidTr="004516AD">
        <w:trPr>
          <w:trHeight w:val="437"/>
        </w:trPr>
        <w:tc>
          <w:tcPr>
            <w:tcW w:w="3173" w:type="dxa"/>
            <w:tcBorders>
              <w:top w:val="single" w:sz="4" w:space="0" w:color="auto"/>
              <w:bottom w:val="single" w:sz="4" w:space="0" w:color="auto"/>
            </w:tcBorders>
            <w:shd w:val="clear" w:color="auto" w:fill="E7E9ED"/>
          </w:tcPr>
          <w:p w:rsidR="00885C88" w:rsidRPr="00885C88" w:rsidRDefault="00885C88" w:rsidP="00477994">
            <w:pPr>
              <w:ind w:left="360"/>
              <w:rPr>
                <w:rFonts w:asciiTheme="minorHAnsi" w:hAnsiTheme="minorHAnsi" w:cstheme="minorHAnsi"/>
                <w:b/>
                <w:sz w:val="20"/>
                <w:szCs w:val="20"/>
              </w:rPr>
            </w:pPr>
            <w:r w:rsidRPr="00885C88">
              <w:rPr>
                <w:rFonts w:asciiTheme="minorHAnsi" w:hAnsiTheme="minorHAnsi" w:cstheme="minorHAnsi"/>
                <w:b/>
                <w:sz w:val="20"/>
                <w:szCs w:val="20"/>
              </w:rPr>
              <w:t>E. Which of my teaching strategies worked well? Why did these work?</w:t>
            </w:r>
          </w:p>
        </w:tc>
        <w:tc>
          <w:tcPr>
            <w:tcW w:w="3309" w:type="dxa"/>
            <w:tcBorders>
              <w:top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3153" w:type="dxa"/>
            <w:tcBorders>
              <w:top w:val="single" w:sz="4" w:space="0" w:color="auto"/>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878" w:type="dxa"/>
            <w:tcBorders>
              <w:top w:val="single" w:sz="4" w:space="0" w:color="auto"/>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969" w:type="dxa"/>
            <w:tcBorders>
              <w:top w:val="single" w:sz="4" w:space="0" w:color="auto"/>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271" w:type="dxa"/>
            <w:tcBorders>
              <w:top w:val="single" w:sz="4" w:space="0" w:color="auto"/>
              <w:left w:val="single" w:sz="4" w:space="0" w:color="auto"/>
              <w:bottom w:val="single" w:sz="4" w:space="0" w:color="auto"/>
            </w:tcBorders>
          </w:tcPr>
          <w:p w:rsidR="00885C88" w:rsidRPr="00885C88" w:rsidRDefault="00885C88" w:rsidP="00477994">
            <w:pPr>
              <w:rPr>
                <w:rFonts w:asciiTheme="minorHAnsi" w:hAnsiTheme="minorHAnsi" w:cstheme="minorHAnsi"/>
                <w:sz w:val="20"/>
                <w:szCs w:val="20"/>
              </w:rPr>
            </w:pPr>
          </w:p>
        </w:tc>
      </w:tr>
      <w:tr w:rsidR="00885C88" w:rsidRPr="00885C88" w:rsidTr="004516AD">
        <w:trPr>
          <w:trHeight w:val="894"/>
        </w:trPr>
        <w:tc>
          <w:tcPr>
            <w:tcW w:w="3173" w:type="dxa"/>
            <w:tcBorders>
              <w:top w:val="single" w:sz="4" w:space="0" w:color="auto"/>
              <w:bottom w:val="single" w:sz="4" w:space="0" w:color="auto"/>
            </w:tcBorders>
            <w:shd w:val="clear" w:color="auto" w:fill="E7E9ED"/>
          </w:tcPr>
          <w:p w:rsidR="00885C88" w:rsidRPr="00885C88" w:rsidRDefault="00885C88" w:rsidP="00477994">
            <w:pPr>
              <w:ind w:left="360"/>
              <w:rPr>
                <w:rFonts w:asciiTheme="minorHAnsi" w:hAnsiTheme="minorHAnsi" w:cstheme="minorHAnsi"/>
                <w:b/>
                <w:sz w:val="20"/>
                <w:szCs w:val="20"/>
              </w:rPr>
            </w:pPr>
          </w:p>
          <w:p w:rsidR="00885C88" w:rsidRPr="00885C88" w:rsidRDefault="00885C88" w:rsidP="00477994">
            <w:pPr>
              <w:ind w:left="360"/>
              <w:rPr>
                <w:rFonts w:asciiTheme="minorHAnsi" w:hAnsiTheme="minorHAnsi" w:cstheme="minorHAnsi"/>
                <w:b/>
                <w:sz w:val="20"/>
                <w:szCs w:val="20"/>
              </w:rPr>
            </w:pPr>
            <w:r w:rsidRPr="00885C88">
              <w:rPr>
                <w:rFonts w:asciiTheme="minorHAnsi" w:hAnsiTheme="minorHAnsi" w:cstheme="minorHAnsi"/>
                <w:b/>
                <w:sz w:val="20"/>
                <w:szCs w:val="20"/>
              </w:rPr>
              <w:t>F. What difficulties did I encounter which my principal or supervisor help me solve?</w:t>
            </w:r>
          </w:p>
        </w:tc>
        <w:tc>
          <w:tcPr>
            <w:tcW w:w="3309" w:type="dxa"/>
            <w:tcBorders>
              <w:top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3153" w:type="dxa"/>
            <w:tcBorders>
              <w:top w:val="single" w:sz="4" w:space="0" w:color="auto"/>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878" w:type="dxa"/>
            <w:tcBorders>
              <w:top w:val="single" w:sz="4" w:space="0" w:color="auto"/>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969" w:type="dxa"/>
            <w:tcBorders>
              <w:top w:val="single" w:sz="4" w:space="0" w:color="auto"/>
              <w:left w:val="single" w:sz="4" w:space="0" w:color="auto"/>
              <w:bottom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271" w:type="dxa"/>
            <w:tcBorders>
              <w:top w:val="single" w:sz="4" w:space="0" w:color="auto"/>
              <w:left w:val="single" w:sz="4" w:space="0" w:color="auto"/>
              <w:bottom w:val="single" w:sz="4" w:space="0" w:color="auto"/>
            </w:tcBorders>
          </w:tcPr>
          <w:p w:rsidR="00885C88" w:rsidRPr="00885C88" w:rsidRDefault="00885C88" w:rsidP="00477994">
            <w:pPr>
              <w:rPr>
                <w:rFonts w:asciiTheme="minorHAnsi" w:hAnsiTheme="minorHAnsi" w:cstheme="minorHAnsi"/>
                <w:sz w:val="20"/>
                <w:szCs w:val="20"/>
              </w:rPr>
            </w:pPr>
          </w:p>
        </w:tc>
      </w:tr>
      <w:tr w:rsidR="00885C88" w:rsidRPr="00885C88" w:rsidTr="004516AD">
        <w:trPr>
          <w:trHeight w:val="633"/>
        </w:trPr>
        <w:tc>
          <w:tcPr>
            <w:tcW w:w="3173" w:type="dxa"/>
            <w:tcBorders>
              <w:top w:val="single" w:sz="4" w:space="0" w:color="auto"/>
            </w:tcBorders>
            <w:shd w:val="clear" w:color="auto" w:fill="E7E9ED"/>
          </w:tcPr>
          <w:p w:rsidR="00885C88" w:rsidRPr="00885C88" w:rsidRDefault="00885C88" w:rsidP="00477994">
            <w:pPr>
              <w:ind w:left="360"/>
              <w:rPr>
                <w:rFonts w:asciiTheme="minorHAnsi" w:hAnsiTheme="minorHAnsi" w:cstheme="minorHAnsi"/>
                <w:b/>
                <w:sz w:val="20"/>
                <w:szCs w:val="20"/>
              </w:rPr>
            </w:pPr>
            <w:r w:rsidRPr="00885C88">
              <w:rPr>
                <w:rFonts w:asciiTheme="minorHAnsi" w:hAnsiTheme="minorHAnsi" w:cstheme="minorHAnsi"/>
                <w:b/>
                <w:sz w:val="20"/>
                <w:szCs w:val="20"/>
              </w:rPr>
              <w:t>G. What innovation or localized materials did I used/discover which I wish to share with other teacher?</w:t>
            </w:r>
          </w:p>
        </w:tc>
        <w:tc>
          <w:tcPr>
            <w:tcW w:w="3309" w:type="dxa"/>
            <w:tcBorders>
              <w:top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3153" w:type="dxa"/>
            <w:tcBorders>
              <w:top w:val="single" w:sz="4" w:space="0" w:color="auto"/>
              <w:left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878" w:type="dxa"/>
            <w:tcBorders>
              <w:top w:val="single" w:sz="4" w:space="0" w:color="auto"/>
              <w:left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969" w:type="dxa"/>
            <w:tcBorders>
              <w:top w:val="single" w:sz="4" w:space="0" w:color="auto"/>
              <w:left w:val="single" w:sz="4" w:space="0" w:color="auto"/>
              <w:right w:val="single" w:sz="4" w:space="0" w:color="auto"/>
            </w:tcBorders>
          </w:tcPr>
          <w:p w:rsidR="00885C88" w:rsidRPr="00885C88" w:rsidRDefault="00885C88" w:rsidP="00477994">
            <w:pPr>
              <w:rPr>
                <w:rFonts w:asciiTheme="minorHAnsi" w:hAnsiTheme="minorHAnsi" w:cstheme="minorHAnsi"/>
                <w:sz w:val="20"/>
                <w:szCs w:val="20"/>
              </w:rPr>
            </w:pPr>
          </w:p>
        </w:tc>
        <w:tc>
          <w:tcPr>
            <w:tcW w:w="2271" w:type="dxa"/>
            <w:tcBorders>
              <w:top w:val="single" w:sz="4" w:space="0" w:color="auto"/>
              <w:left w:val="single" w:sz="4" w:space="0" w:color="auto"/>
            </w:tcBorders>
          </w:tcPr>
          <w:p w:rsidR="00885C88" w:rsidRPr="00885C88" w:rsidRDefault="00885C88" w:rsidP="00477994">
            <w:pPr>
              <w:rPr>
                <w:rFonts w:asciiTheme="minorHAnsi" w:hAnsiTheme="minorHAnsi" w:cstheme="minorHAnsi"/>
                <w:sz w:val="20"/>
                <w:szCs w:val="20"/>
              </w:rPr>
            </w:pPr>
          </w:p>
        </w:tc>
      </w:tr>
    </w:tbl>
    <w:p w:rsidR="001331DC" w:rsidRDefault="001331DC" w:rsidP="001331DC"/>
    <w:p w:rsidR="001331DC" w:rsidRDefault="001331DC" w:rsidP="00C91793"/>
    <w:sectPr w:rsidR="001331DC"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A73"/>
    <w:multiLevelType w:val="hybridMultilevel"/>
    <w:tmpl w:val="B0B4884A"/>
    <w:lvl w:ilvl="0" w:tplc="62747FBC">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05635FA2"/>
    <w:multiLevelType w:val="hybridMultilevel"/>
    <w:tmpl w:val="A8FA22E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A6A34F8"/>
    <w:multiLevelType w:val="hybridMultilevel"/>
    <w:tmpl w:val="0DC8279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D0F209B"/>
    <w:multiLevelType w:val="hybridMultilevel"/>
    <w:tmpl w:val="C9EE5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60CF2"/>
    <w:multiLevelType w:val="hybridMultilevel"/>
    <w:tmpl w:val="20EC7632"/>
    <w:lvl w:ilvl="0" w:tplc="B9FEBDBA">
      <w:start w:val="1"/>
      <w:numFmt w:val="upperRoman"/>
      <w:lvlText w:val="%1."/>
      <w:lvlJc w:val="left"/>
      <w:pPr>
        <w:ind w:left="1080" w:hanging="720"/>
      </w:pPr>
      <w:rPr>
        <w:rFonts w:hint="default"/>
        <w:b/>
        <w:sz w:val="20"/>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5" w15:restartNumberingAfterBreak="0">
    <w:nsid w:val="137B021C"/>
    <w:multiLevelType w:val="hybridMultilevel"/>
    <w:tmpl w:val="43C8D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E06D2"/>
    <w:multiLevelType w:val="hybridMultilevel"/>
    <w:tmpl w:val="08CE170C"/>
    <w:lvl w:ilvl="0" w:tplc="34090019">
      <w:start w:val="1"/>
      <w:numFmt w:val="lowerLetter"/>
      <w:lvlText w:val="%1."/>
      <w:lvlJc w:val="left"/>
      <w:pPr>
        <w:ind w:left="2880" w:hanging="360"/>
      </w:pPr>
      <w:rPr>
        <w:rFonts w:hint="default"/>
      </w:rPr>
    </w:lvl>
    <w:lvl w:ilvl="1" w:tplc="34090019" w:tentative="1">
      <w:start w:val="1"/>
      <w:numFmt w:val="lowerLetter"/>
      <w:lvlText w:val="%2."/>
      <w:lvlJc w:val="left"/>
      <w:pPr>
        <w:ind w:left="3600" w:hanging="360"/>
      </w:pPr>
    </w:lvl>
    <w:lvl w:ilvl="2" w:tplc="3409001B" w:tentative="1">
      <w:start w:val="1"/>
      <w:numFmt w:val="lowerRoman"/>
      <w:lvlText w:val="%3."/>
      <w:lvlJc w:val="right"/>
      <w:pPr>
        <w:ind w:left="4320" w:hanging="180"/>
      </w:pPr>
    </w:lvl>
    <w:lvl w:ilvl="3" w:tplc="3409000F" w:tentative="1">
      <w:start w:val="1"/>
      <w:numFmt w:val="decimal"/>
      <w:lvlText w:val="%4."/>
      <w:lvlJc w:val="left"/>
      <w:pPr>
        <w:ind w:left="5040" w:hanging="360"/>
      </w:pPr>
    </w:lvl>
    <w:lvl w:ilvl="4" w:tplc="34090019" w:tentative="1">
      <w:start w:val="1"/>
      <w:numFmt w:val="lowerLetter"/>
      <w:lvlText w:val="%5."/>
      <w:lvlJc w:val="left"/>
      <w:pPr>
        <w:ind w:left="5760" w:hanging="360"/>
      </w:pPr>
    </w:lvl>
    <w:lvl w:ilvl="5" w:tplc="3409001B" w:tentative="1">
      <w:start w:val="1"/>
      <w:numFmt w:val="lowerRoman"/>
      <w:lvlText w:val="%6."/>
      <w:lvlJc w:val="right"/>
      <w:pPr>
        <w:ind w:left="6480" w:hanging="180"/>
      </w:pPr>
    </w:lvl>
    <w:lvl w:ilvl="6" w:tplc="3409000F" w:tentative="1">
      <w:start w:val="1"/>
      <w:numFmt w:val="decimal"/>
      <w:lvlText w:val="%7."/>
      <w:lvlJc w:val="left"/>
      <w:pPr>
        <w:ind w:left="7200" w:hanging="360"/>
      </w:pPr>
    </w:lvl>
    <w:lvl w:ilvl="7" w:tplc="34090019" w:tentative="1">
      <w:start w:val="1"/>
      <w:numFmt w:val="lowerLetter"/>
      <w:lvlText w:val="%8."/>
      <w:lvlJc w:val="left"/>
      <w:pPr>
        <w:ind w:left="7920" w:hanging="360"/>
      </w:pPr>
    </w:lvl>
    <w:lvl w:ilvl="8" w:tplc="3409001B" w:tentative="1">
      <w:start w:val="1"/>
      <w:numFmt w:val="lowerRoman"/>
      <w:lvlText w:val="%9."/>
      <w:lvlJc w:val="right"/>
      <w:pPr>
        <w:ind w:left="8640" w:hanging="180"/>
      </w:pPr>
    </w:lvl>
  </w:abstractNum>
  <w:abstractNum w:abstractNumId="7" w15:restartNumberingAfterBreak="0">
    <w:nsid w:val="1D0F7868"/>
    <w:multiLevelType w:val="hybridMultilevel"/>
    <w:tmpl w:val="D67625A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DE63721"/>
    <w:multiLevelType w:val="hybridMultilevel"/>
    <w:tmpl w:val="3762364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20BC72CD"/>
    <w:multiLevelType w:val="hybridMultilevel"/>
    <w:tmpl w:val="F1FAB24C"/>
    <w:lvl w:ilvl="0" w:tplc="34090001">
      <w:start w:val="1"/>
      <w:numFmt w:val="bullet"/>
      <w:lvlText w:val=""/>
      <w:lvlJc w:val="left"/>
      <w:pPr>
        <w:ind w:left="694" w:hanging="360"/>
      </w:pPr>
      <w:rPr>
        <w:rFonts w:ascii="Symbol" w:hAnsi="Symbol" w:hint="default"/>
      </w:rPr>
    </w:lvl>
    <w:lvl w:ilvl="1" w:tplc="34090003" w:tentative="1">
      <w:start w:val="1"/>
      <w:numFmt w:val="bullet"/>
      <w:lvlText w:val="o"/>
      <w:lvlJc w:val="left"/>
      <w:pPr>
        <w:ind w:left="1414" w:hanging="360"/>
      </w:pPr>
      <w:rPr>
        <w:rFonts w:ascii="Courier New" w:hAnsi="Courier New" w:cs="Courier New" w:hint="default"/>
      </w:rPr>
    </w:lvl>
    <w:lvl w:ilvl="2" w:tplc="34090005" w:tentative="1">
      <w:start w:val="1"/>
      <w:numFmt w:val="bullet"/>
      <w:lvlText w:val=""/>
      <w:lvlJc w:val="left"/>
      <w:pPr>
        <w:ind w:left="2134" w:hanging="360"/>
      </w:pPr>
      <w:rPr>
        <w:rFonts w:ascii="Wingdings" w:hAnsi="Wingdings" w:hint="default"/>
      </w:rPr>
    </w:lvl>
    <w:lvl w:ilvl="3" w:tplc="34090001" w:tentative="1">
      <w:start w:val="1"/>
      <w:numFmt w:val="bullet"/>
      <w:lvlText w:val=""/>
      <w:lvlJc w:val="left"/>
      <w:pPr>
        <w:ind w:left="2854" w:hanging="360"/>
      </w:pPr>
      <w:rPr>
        <w:rFonts w:ascii="Symbol" w:hAnsi="Symbol" w:hint="default"/>
      </w:rPr>
    </w:lvl>
    <w:lvl w:ilvl="4" w:tplc="34090003" w:tentative="1">
      <w:start w:val="1"/>
      <w:numFmt w:val="bullet"/>
      <w:lvlText w:val="o"/>
      <w:lvlJc w:val="left"/>
      <w:pPr>
        <w:ind w:left="3574" w:hanging="360"/>
      </w:pPr>
      <w:rPr>
        <w:rFonts w:ascii="Courier New" w:hAnsi="Courier New" w:cs="Courier New" w:hint="default"/>
      </w:rPr>
    </w:lvl>
    <w:lvl w:ilvl="5" w:tplc="34090005" w:tentative="1">
      <w:start w:val="1"/>
      <w:numFmt w:val="bullet"/>
      <w:lvlText w:val=""/>
      <w:lvlJc w:val="left"/>
      <w:pPr>
        <w:ind w:left="4294" w:hanging="360"/>
      </w:pPr>
      <w:rPr>
        <w:rFonts w:ascii="Wingdings" w:hAnsi="Wingdings" w:hint="default"/>
      </w:rPr>
    </w:lvl>
    <w:lvl w:ilvl="6" w:tplc="34090001" w:tentative="1">
      <w:start w:val="1"/>
      <w:numFmt w:val="bullet"/>
      <w:lvlText w:val=""/>
      <w:lvlJc w:val="left"/>
      <w:pPr>
        <w:ind w:left="5014" w:hanging="360"/>
      </w:pPr>
      <w:rPr>
        <w:rFonts w:ascii="Symbol" w:hAnsi="Symbol" w:hint="default"/>
      </w:rPr>
    </w:lvl>
    <w:lvl w:ilvl="7" w:tplc="34090003" w:tentative="1">
      <w:start w:val="1"/>
      <w:numFmt w:val="bullet"/>
      <w:lvlText w:val="o"/>
      <w:lvlJc w:val="left"/>
      <w:pPr>
        <w:ind w:left="5734" w:hanging="360"/>
      </w:pPr>
      <w:rPr>
        <w:rFonts w:ascii="Courier New" w:hAnsi="Courier New" w:cs="Courier New" w:hint="default"/>
      </w:rPr>
    </w:lvl>
    <w:lvl w:ilvl="8" w:tplc="34090005" w:tentative="1">
      <w:start w:val="1"/>
      <w:numFmt w:val="bullet"/>
      <w:lvlText w:val=""/>
      <w:lvlJc w:val="left"/>
      <w:pPr>
        <w:ind w:left="6454" w:hanging="360"/>
      </w:pPr>
      <w:rPr>
        <w:rFonts w:ascii="Wingdings" w:hAnsi="Wingdings" w:hint="default"/>
      </w:rPr>
    </w:lvl>
  </w:abstractNum>
  <w:abstractNum w:abstractNumId="10" w15:restartNumberingAfterBreak="0">
    <w:nsid w:val="29707824"/>
    <w:multiLevelType w:val="hybridMultilevel"/>
    <w:tmpl w:val="43B4D838"/>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2A0B1155"/>
    <w:multiLevelType w:val="hybridMultilevel"/>
    <w:tmpl w:val="186403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50BB5"/>
    <w:multiLevelType w:val="hybridMultilevel"/>
    <w:tmpl w:val="5FD01DB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30AC7A97"/>
    <w:multiLevelType w:val="hybridMultilevel"/>
    <w:tmpl w:val="420C19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F61A64"/>
    <w:multiLevelType w:val="hybridMultilevel"/>
    <w:tmpl w:val="5D96A45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38902EAA"/>
    <w:multiLevelType w:val="hybridMultilevel"/>
    <w:tmpl w:val="79867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81A1E"/>
    <w:multiLevelType w:val="hybridMultilevel"/>
    <w:tmpl w:val="5F0231B0"/>
    <w:lvl w:ilvl="0" w:tplc="04090001">
      <w:start w:val="1"/>
      <w:numFmt w:val="bullet"/>
      <w:lvlText w:val=""/>
      <w:lvlJc w:val="left"/>
      <w:pPr>
        <w:ind w:left="720" w:hanging="360"/>
      </w:pPr>
      <w:rPr>
        <w:rFonts w:ascii="Symbol"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47000D6B"/>
    <w:multiLevelType w:val="hybridMultilevel"/>
    <w:tmpl w:val="E32239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8261BF1"/>
    <w:multiLevelType w:val="hybridMultilevel"/>
    <w:tmpl w:val="5CB613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9105D"/>
    <w:multiLevelType w:val="hybridMultilevel"/>
    <w:tmpl w:val="E544E4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E6530C"/>
    <w:multiLevelType w:val="hybridMultilevel"/>
    <w:tmpl w:val="53264D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59254169"/>
    <w:multiLevelType w:val="singleLevel"/>
    <w:tmpl w:val="59254169"/>
    <w:lvl w:ilvl="0">
      <w:start w:val="1"/>
      <w:numFmt w:val="lowerLetter"/>
      <w:suff w:val="space"/>
      <w:lvlText w:val="%1."/>
      <w:lvlJc w:val="left"/>
    </w:lvl>
  </w:abstractNum>
  <w:abstractNum w:abstractNumId="22" w15:restartNumberingAfterBreak="0">
    <w:nsid w:val="59254690"/>
    <w:multiLevelType w:val="singleLevel"/>
    <w:tmpl w:val="59254690"/>
    <w:lvl w:ilvl="0">
      <w:start w:val="1"/>
      <w:numFmt w:val="decimal"/>
      <w:suff w:val="space"/>
      <w:lvlText w:val="%1."/>
      <w:lvlJc w:val="left"/>
    </w:lvl>
  </w:abstractNum>
  <w:abstractNum w:abstractNumId="23" w15:restartNumberingAfterBreak="0">
    <w:nsid w:val="59263436"/>
    <w:multiLevelType w:val="singleLevel"/>
    <w:tmpl w:val="59263436"/>
    <w:lvl w:ilvl="0">
      <w:start w:val="1"/>
      <w:numFmt w:val="decimal"/>
      <w:suff w:val="space"/>
      <w:lvlText w:val="%1."/>
      <w:lvlJc w:val="left"/>
    </w:lvl>
  </w:abstractNum>
  <w:abstractNum w:abstractNumId="24" w15:restartNumberingAfterBreak="0">
    <w:nsid w:val="592640FC"/>
    <w:multiLevelType w:val="singleLevel"/>
    <w:tmpl w:val="592640FC"/>
    <w:lvl w:ilvl="0">
      <w:start w:val="1"/>
      <w:numFmt w:val="decimal"/>
      <w:suff w:val="space"/>
      <w:lvlText w:val="%1."/>
      <w:lvlJc w:val="left"/>
    </w:lvl>
  </w:abstractNum>
  <w:abstractNum w:abstractNumId="25" w15:restartNumberingAfterBreak="0">
    <w:nsid w:val="59264213"/>
    <w:multiLevelType w:val="singleLevel"/>
    <w:tmpl w:val="59264213"/>
    <w:lvl w:ilvl="0">
      <w:start w:val="1"/>
      <w:numFmt w:val="decimal"/>
      <w:suff w:val="space"/>
      <w:lvlText w:val="%1."/>
      <w:lvlJc w:val="left"/>
    </w:lvl>
  </w:abstractNum>
  <w:abstractNum w:abstractNumId="26" w15:restartNumberingAfterBreak="0">
    <w:nsid w:val="59264287"/>
    <w:multiLevelType w:val="singleLevel"/>
    <w:tmpl w:val="59264287"/>
    <w:lvl w:ilvl="0">
      <w:start w:val="1"/>
      <w:numFmt w:val="decimal"/>
      <w:suff w:val="space"/>
      <w:lvlText w:val="%1."/>
      <w:lvlJc w:val="left"/>
    </w:lvl>
  </w:abstractNum>
  <w:abstractNum w:abstractNumId="27" w15:restartNumberingAfterBreak="0">
    <w:nsid w:val="5CB027A3"/>
    <w:multiLevelType w:val="hybridMultilevel"/>
    <w:tmpl w:val="E7EE11CA"/>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606543CF"/>
    <w:multiLevelType w:val="hybridMultilevel"/>
    <w:tmpl w:val="5C50F11A"/>
    <w:lvl w:ilvl="0" w:tplc="0464000F">
      <w:start w:val="1"/>
      <w:numFmt w:val="decimal"/>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abstractNum w:abstractNumId="29" w15:restartNumberingAfterBreak="0">
    <w:nsid w:val="6595553C"/>
    <w:multiLevelType w:val="hybridMultilevel"/>
    <w:tmpl w:val="4492F734"/>
    <w:lvl w:ilvl="0" w:tplc="152EEB36">
      <w:start w:val="1"/>
      <w:numFmt w:val="decimal"/>
      <w:lvlText w:val="%1."/>
      <w:lvlJc w:val="left"/>
      <w:pPr>
        <w:ind w:left="720" w:hanging="360"/>
      </w:pPr>
      <w:rPr>
        <w:rFonts w:ascii="Tahoma" w:eastAsia="Calibr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43626"/>
    <w:multiLevelType w:val="hybridMultilevel"/>
    <w:tmpl w:val="290E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A6B04"/>
    <w:multiLevelType w:val="hybridMultilevel"/>
    <w:tmpl w:val="724C6914"/>
    <w:lvl w:ilvl="0" w:tplc="34090001">
      <w:start w:val="1"/>
      <w:numFmt w:val="bullet"/>
      <w:lvlText w:val=""/>
      <w:lvlJc w:val="left"/>
      <w:pPr>
        <w:ind w:left="694" w:hanging="360"/>
      </w:pPr>
      <w:rPr>
        <w:rFonts w:ascii="Symbol" w:hAnsi="Symbol" w:hint="default"/>
      </w:rPr>
    </w:lvl>
    <w:lvl w:ilvl="1" w:tplc="34090003" w:tentative="1">
      <w:start w:val="1"/>
      <w:numFmt w:val="bullet"/>
      <w:lvlText w:val="o"/>
      <w:lvlJc w:val="left"/>
      <w:pPr>
        <w:ind w:left="1414" w:hanging="360"/>
      </w:pPr>
      <w:rPr>
        <w:rFonts w:ascii="Courier New" w:hAnsi="Courier New" w:cs="Courier New" w:hint="default"/>
      </w:rPr>
    </w:lvl>
    <w:lvl w:ilvl="2" w:tplc="34090005" w:tentative="1">
      <w:start w:val="1"/>
      <w:numFmt w:val="bullet"/>
      <w:lvlText w:val=""/>
      <w:lvlJc w:val="left"/>
      <w:pPr>
        <w:ind w:left="2134" w:hanging="360"/>
      </w:pPr>
      <w:rPr>
        <w:rFonts w:ascii="Wingdings" w:hAnsi="Wingdings" w:hint="default"/>
      </w:rPr>
    </w:lvl>
    <w:lvl w:ilvl="3" w:tplc="34090001" w:tentative="1">
      <w:start w:val="1"/>
      <w:numFmt w:val="bullet"/>
      <w:lvlText w:val=""/>
      <w:lvlJc w:val="left"/>
      <w:pPr>
        <w:ind w:left="2854" w:hanging="360"/>
      </w:pPr>
      <w:rPr>
        <w:rFonts w:ascii="Symbol" w:hAnsi="Symbol" w:hint="default"/>
      </w:rPr>
    </w:lvl>
    <w:lvl w:ilvl="4" w:tplc="34090003" w:tentative="1">
      <w:start w:val="1"/>
      <w:numFmt w:val="bullet"/>
      <w:lvlText w:val="o"/>
      <w:lvlJc w:val="left"/>
      <w:pPr>
        <w:ind w:left="3574" w:hanging="360"/>
      </w:pPr>
      <w:rPr>
        <w:rFonts w:ascii="Courier New" w:hAnsi="Courier New" w:cs="Courier New" w:hint="default"/>
      </w:rPr>
    </w:lvl>
    <w:lvl w:ilvl="5" w:tplc="34090005" w:tentative="1">
      <w:start w:val="1"/>
      <w:numFmt w:val="bullet"/>
      <w:lvlText w:val=""/>
      <w:lvlJc w:val="left"/>
      <w:pPr>
        <w:ind w:left="4294" w:hanging="360"/>
      </w:pPr>
      <w:rPr>
        <w:rFonts w:ascii="Wingdings" w:hAnsi="Wingdings" w:hint="default"/>
      </w:rPr>
    </w:lvl>
    <w:lvl w:ilvl="6" w:tplc="34090001" w:tentative="1">
      <w:start w:val="1"/>
      <w:numFmt w:val="bullet"/>
      <w:lvlText w:val=""/>
      <w:lvlJc w:val="left"/>
      <w:pPr>
        <w:ind w:left="5014" w:hanging="360"/>
      </w:pPr>
      <w:rPr>
        <w:rFonts w:ascii="Symbol" w:hAnsi="Symbol" w:hint="default"/>
      </w:rPr>
    </w:lvl>
    <w:lvl w:ilvl="7" w:tplc="34090003" w:tentative="1">
      <w:start w:val="1"/>
      <w:numFmt w:val="bullet"/>
      <w:lvlText w:val="o"/>
      <w:lvlJc w:val="left"/>
      <w:pPr>
        <w:ind w:left="5734" w:hanging="360"/>
      </w:pPr>
      <w:rPr>
        <w:rFonts w:ascii="Courier New" w:hAnsi="Courier New" w:cs="Courier New" w:hint="default"/>
      </w:rPr>
    </w:lvl>
    <w:lvl w:ilvl="8" w:tplc="34090005" w:tentative="1">
      <w:start w:val="1"/>
      <w:numFmt w:val="bullet"/>
      <w:lvlText w:val=""/>
      <w:lvlJc w:val="left"/>
      <w:pPr>
        <w:ind w:left="6454" w:hanging="360"/>
      </w:pPr>
      <w:rPr>
        <w:rFonts w:ascii="Wingdings" w:hAnsi="Wingdings" w:hint="default"/>
      </w:rPr>
    </w:lvl>
  </w:abstractNum>
  <w:abstractNum w:abstractNumId="32" w15:restartNumberingAfterBreak="0">
    <w:nsid w:val="679102D2"/>
    <w:multiLevelType w:val="hybridMultilevel"/>
    <w:tmpl w:val="6F94E9FC"/>
    <w:lvl w:ilvl="0" w:tplc="04640015">
      <w:start w:val="1"/>
      <w:numFmt w:val="upperLetter"/>
      <w:lvlText w:val="%1."/>
      <w:lvlJc w:val="left"/>
      <w:pPr>
        <w:ind w:left="936" w:hanging="720"/>
      </w:pPr>
      <w:rPr>
        <w:rFonts w:hint="default"/>
      </w:rPr>
    </w:lvl>
    <w:lvl w:ilvl="1" w:tplc="04640019" w:tentative="1">
      <w:start w:val="1"/>
      <w:numFmt w:val="lowerLetter"/>
      <w:lvlText w:val="%2."/>
      <w:lvlJc w:val="left"/>
      <w:pPr>
        <w:ind w:left="1296" w:hanging="360"/>
      </w:pPr>
    </w:lvl>
    <w:lvl w:ilvl="2" w:tplc="0464001B" w:tentative="1">
      <w:start w:val="1"/>
      <w:numFmt w:val="lowerRoman"/>
      <w:lvlText w:val="%3."/>
      <w:lvlJc w:val="right"/>
      <w:pPr>
        <w:ind w:left="2016" w:hanging="180"/>
      </w:pPr>
    </w:lvl>
    <w:lvl w:ilvl="3" w:tplc="0464000F" w:tentative="1">
      <w:start w:val="1"/>
      <w:numFmt w:val="decimal"/>
      <w:lvlText w:val="%4."/>
      <w:lvlJc w:val="left"/>
      <w:pPr>
        <w:ind w:left="2736" w:hanging="360"/>
      </w:pPr>
    </w:lvl>
    <w:lvl w:ilvl="4" w:tplc="04640019" w:tentative="1">
      <w:start w:val="1"/>
      <w:numFmt w:val="lowerLetter"/>
      <w:lvlText w:val="%5."/>
      <w:lvlJc w:val="left"/>
      <w:pPr>
        <w:ind w:left="3456" w:hanging="360"/>
      </w:pPr>
    </w:lvl>
    <w:lvl w:ilvl="5" w:tplc="0464001B" w:tentative="1">
      <w:start w:val="1"/>
      <w:numFmt w:val="lowerRoman"/>
      <w:lvlText w:val="%6."/>
      <w:lvlJc w:val="right"/>
      <w:pPr>
        <w:ind w:left="4176" w:hanging="180"/>
      </w:pPr>
    </w:lvl>
    <w:lvl w:ilvl="6" w:tplc="0464000F" w:tentative="1">
      <w:start w:val="1"/>
      <w:numFmt w:val="decimal"/>
      <w:lvlText w:val="%7."/>
      <w:lvlJc w:val="left"/>
      <w:pPr>
        <w:ind w:left="4896" w:hanging="360"/>
      </w:pPr>
    </w:lvl>
    <w:lvl w:ilvl="7" w:tplc="04640019" w:tentative="1">
      <w:start w:val="1"/>
      <w:numFmt w:val="lowerLetter"/>
      <w:lvlText w:val="%8."/>
      <w:lvlJc w:val="left"/>
      <w:pPr>
        <w:ind w:left="5616" w:hanging="360"/>
      </w:pPr>
    </w:lvl>
    <w:lvl w:ilvl="8" w:tplc="0464001B" w:tentative="1">
      <w:start w:val="1"/>
      <w:numFmt w:val="lowerRoman"/>
      <w:lvlText w:val="%9."/>
      <w:lvlJc w:val="right"/>
      <w:pPr>
        <w:ind w:left="6336" w:hanging="180"/>
      </w:pPr>
    </w:lvl>
  </w:abstractNum>
  <w:abstractNum w:abstractNumId="33" w15:restartNumberingAfterBreak="0">
    <w:nsid w:val="6B6C4FFE"/>
    <w:multiLevelType w:val="hybridMultilevel"/>
    <w:tmpl w:val="F2DECEA8"/>
    <w:lvl w:ilvl="0" w:tplc="04640015">
      <w:start w:val="1"/>
      <w:numFmt w:val="upperLetter"/>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abstractNum w:abstractNumId="34" w15:restartNumberingAfterBreak="0">
    <w:nsid w:val="6ED53ED7"/>
    <w:multiLevelType w:val="hybridMultilevel"/>
    <w:tmpl w:val="AC469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AC45BD"/>
    <w:multiLevelType w:val="hybridMultilevel"/>
    <w:tmpl w:val="5A7CC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E02FFF"/>
    <w:multiLevelType w:val="hybridMultilevel"/>
    <w:tmpl w:val="E834B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BA7807"/>
    <w:multiLevelType w:val="hybridMultilevel"/>
    <w:tmpl w:val="0172E5B4"/>
    <w:lvl w:ilvl="0" w:tplc="04640015">
      <w:start w:val="1"/>
      <w:numFmt w:val="upperLetter"/>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num w:numId="1">
    <w:abstractNumId w:val="36"/>
  </w:num>
  <w:num w:numId="2">
    <w:abstractNumId w:val="3"/>
  </w:num>
  <w:num w:numId="3">
    <w:abstractNumId w:val="29"/>
  </w:num>
  <w:num w:numId="4">
    <w:abstractNumId w:val="7"/>
  </w:num>
  <w:num w:numId="5">
    <w:abstractNumId w:val="6"/>
  </w:num>
  <w:num w:numId="6">
    <w:abstractNumId w:val="27"/>
  </w:num>
  <w:num w:numId="7">
    <w:abstractNumId w:val="2"/>
  </w:num>
  <w:num w:numId="8">
    <w:abstractNumId w:val="17"/>
  </w:num>
  <w:num w:numId="9">
    <w:abstractNumId w:val="10"/>
  </w:num>
  <w:num w:numId="10">
    <w:abstractNumId w:val="13"/>
  </w:num>
  <w:num w:numId="11">
    <w:abstractNumId w:val="34"/>
  </w:num>
  <w:num w:numId="12">
    <w:abstractNumId w:val="11"/>
  </w:num>
  <w:num w:numId="13">
    <w:abstractNumId w:val="30"/>
  </w:num>
  <w:num w:numId="14">
    <w:abstractNumId w:val="19"/>
  </w:num>
  <w:num w:numId="15">
    <w:abstractNumId w:val="18"/>
  </w:num>
  <w:num w:numId="16">
    <w:abstractNumId w:val="16"/>
  </w:num>
  <w:num w:numId="17">
    <w:abstractNumId w:val="5"/>
  </w:num>
  <w:num w:numId="18">
    <w:abstractNumId w:val="21"/>
  </w:num>
  <w:num w:numId="19">
    <w:abstractNumId w:val="24"/>
  </w:num>
  <w:num w:numId="20">
    <w:abstractNumId w:val="23"/>
  </w:num>
  <w:num w:numId="21">
    <w:abstractNumId w:val="22"/>
  </w:num>
  <w:num w:numId="22">
    <w:abstractNumId w:val="25"/>
  </w:num>
  <w:num w:numId="23">
    <w:abstractNumId w:val="26"/>
  </w:num>
  <w:num w:numId="24">
    <w:abstractNumId w:val="32"/>
  </w:num>
  <w:num w:numId="25">
    <w:abstractNumId w:val="37"/>
  </w:num>
  <w:num w:numId="26">
    <w:abstractNumId w:val="28"/>
  </w:num>
  <w:num w:numId="27">
    <w:abstractNumId w:val="4"/>
  </w:num>
  <w:num w:numId="28">
    <w:abstractNumId w:val="33"/>
  </w:num>
  <w:num w:numId="29">
    <w:abstractNumId w:val="20"/>
  </w:num>
  <w:num w:numId="30">
    <w:abstractNumId w:val="12"/>
  </w:num>
  <w:num w:numId="31">
    <w:abstractNumId w:val="31"/>
  </w:num>
  <w:num w:numId="32">
    <w:abstractNumId w:val="9"/>
  </w:num>
  <w:num w:numId="33">
    <w:abstractNumId w:val="8"/>
  </w:num>
  <w:num w:numId="34">
    <w:abstractNumId w:val="14"/>
  </w:num>
  <w:num w:numId="35">
    <w:abstractNumId w:val="15"/>
  </w:num>
  <w:num w:numId="36">
    <w:abstractNumId w:val="35"/>
  </w:num>
  <w:num w:numId="37">
    <w:abstractNumId w:val="0"/>
  </w:num>
  <w:num w:numId="3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1694"/>
    <w:rsid w:val="00033471"/>
    <w:rsid w:val="00072846"/>
    <w:rsid w:val="000961C1"/>
    <w:rsid w:val="000A3D74"/>
    <w:rsid w:val="000C55B9"/>
    <w:rsid w:val="000C701E"/>
    <w:rsid w:val="000F5E56"/>
    <w:rsid w:val="0012618A"/>
    <w:rsid w:val="001331DC"/>
    <w:rsid w:val="001361E6"/>
    <w:rsid w:val="0015112A"/>
    <w:rsid w:val="001535EA"/>
    <w:rsid w:val="00166C9A"/>
    <w:rsid w:val="00182DC7"/>
    <w:rsid w:val="00183EB9"/>
    <w:rsid w:val="00184D94"/>
    <w:rsid w:val="001A1F59"/>
    <w:rsid w:val="001A4CD9"/>
    <w:rsid w:val="001A6D04"/>
    <w:rsid w:val="001B27C8"/>
    <w:rsid w:val="001C3B4B"/>
    <w:rsid w:val="001E288D"/>
    <w:rsid w:val="001F0B0B"/>
    <w:rsid w:val="00207229"/>
    <w:rsid w:val="00214C57"/>
    <w:rsid w:val="0022279B"/>
    <w:rsid w:val="002374FF"/>
    <w:rsid w:val="00242E28"/>
    <w:rsid w:val="002555D3"/>
    <w:rsid w:val="00261D10"/>
    <w:rsid w:val="002A6E55"/>
    <w:rsid w:val="002B44E5"/>
    <w:rsid w:val="002C5060"/>
    <w:rsid w:val="002D0527"/>
    <w:rsid w:val="002E3E43"/>
    <w:rsid w:val="002E469E"/>
    <w:rsid w:val="002F3871"/>
    <w:rsid w:val="0032527C"/>
    <w:rsid w:val="003319D7"/>
    <w:rsid w:val="00342141"/>
    <w:rsid w:val="00345F9E"/>
    <w:rsid w:val="00354862"/>
    <w:rsid w:val="00355C4C"/>
    <w:rsid w:val="003562ED"/>
    <w:rsid w:val="00357691"/>
    <w:rsid w:val="003A317C"/>
    <w:rsid w:val="003B2473"/>
    <w:rsid w:val="003D6102"/>
    <w:rsid w:val="003F05CE"/>
    <w:rsid w:val="003F52DD"/>
    <w:rsid w:val="0040015A"/>
    <w:rsid w:val="00401C25"/>
    <w:rsid w:val="0043302C"/>
    <w:rsid w:val="0043774E"/>
    <w:rsid w:val="00440404"/>
    <w:rsid w:val="004516AD"/>
    <w:rsid w:val="00455F24"/>
    <w:rsid w:val="0046026B"/>
    <w:rsid w:val="004668DE"/>
    <w:rsid w:val="004909FF"/>
    <w:rsid w:val="004C68F4"/>
    <w:rsid w:val="004F0BDE"/>
    <w:rsid w:val="005115CC"/>
    <w:rsid w:val="00537178"/>
    <w:rsid w:val="0057530E"/>
    <w:rsid w:val="00591907"/>
    <w:rsid w:val="005929D7"/>
    <w:rsid w:val="005950ED"/>
    <w:rsid w:val="005A52B6"/>
    <w:rsid w:val="005B1A02"/>
    <w:rsid w:val="005B4CD2"/>
    <w:rsid w:val="005D28BC"/>
    <w:rsid w:val="00603A5B"/>
    <w:rsid w:val="006119DF"/>
    <w:rsid w:val="00617A38"/>
    <w:rsid w:val="00627426"/>
    <w:rsid w:val="006444B4"/>
    <w:rsid w:val="00654718"/>
    <w:rsid w:val="00685D6E"/>
    <w:rsid w:val="006E0CE1"/>
    <w:rsid w:val="006F00F4"/>
    <w:rsid w:val="00701226"/>
    <w:rsid w:val="00711624"/>
    <w:rsid w:val="00714472"/>
    <w:rsid w:val="00717216"/>
    <w:rsid w:val="007238C6"/>
    <w:rsid w:val="00723FA4"/>
    <w:rsid w:val="0073336A"/>
    <w:rsid w:val="00740BA4"/>
    <w:rsid w:val="00741BEC"/>
    <w:rsid w:val="007868C7"/>
    <w:rsid w:val="00787655"/>
    <w:rsid w:val="00790F01"/>
    <w:rsid w:val="00797380"/>
    <w:rsid w:val="007C509B"/>
    <w:rsid w:val="007E0386"/>
    <w:rsid w:val="007E7608"/>
    <w:rsid w:val="008020E1"/>
    <w:rsid w:val="00832242"/>
    <w:rsid w:val="00835A52"/>
    <w:rsid w:val="00872BF7"/>
    <w:rsid w:val="00883D2E"/>
    <w:rsid w:val="00885C88"/>
    <w:rsid w:val="008B2957"/>
    <w:rsid w:val="008D0AAD"/>
    <w:rsid w:val="008D7CF6"/>
    <w:rsid w:val="008E00D0"/>
    <w:rsid w:val="008E10CE"/>
    <w:rsid w:val="008E35C5"/>
    <w:rsid w:val="008E4FB1"/>
    <w:rsid w:val="008E6786"/>
    <w:rsid w:val="00902805"/>
    <w:rsid w:val="009033E0"/>
    <w:rsid w:val="0090630A"/>
    <w:rsid w:val="00915202"/>
    <w:rsid w:val="00934413"/>
    <w:rsid w:val="00983DE0"/>
    <w:rsid w:val="009937B5"/>
    <w:rsid w:val="009A2012"/>
    <w:rsid w:val="009E1F25"/>
    <w:rsid w:val="00A21404"/>
    <w:rsid w:val="00A2662E"/>
    <w:rsid w:val="00A33AF7"/>
    <w:rsid w:val="00A35AB3"/>
    <w:rsid w:val="00A71013"/>
    <w:rsid w:val="00A900BC"/>
    <w:rsid w:val="00A92FB5"/>
    <w:rsid w:val="00A97F82"/>
    <w:rsid w:val="00AA4D90"/>
    <w:rsid w:val="00AB700C"/>
    <w:rsid w:val="00AC1D93"/>
    <w:rsid w:val="00AE21E5"/>
    <w:rsid w:val="00AF46E4"/>
    <w:rsid w:val="00B1478B"/>
    <w:rsid w:val="00B461EE"/>
    <w:rsid w:val="00B47EBA"/>
    <w:rsid w:val="00B517CF"/>
    <w:rsid w:val="00B631DF"/>
    <w:rsid w:val="00B66A47"/>
    <w:rsid w:val="00B96890"/>
    <w:rsid w:val="00B97BEA"/>
    <w:rsid w:val="00BB1C8F"/>
    <w:rsid w:val="00BB5A8E"/>
    <w:rsid w:val="00BD109B"/>
    <w:rsid w:val="00BD696D"/>
    <w:rsid w:val="00BE1F0E"/>
    <w:rsid w:val="00BE39B7"/>
    <w:rsid w:val="00C04DF8"/>
    <w:rsid w:val="00C10AAC"/>
    <w:rsid w:val="00C11972"/>
    <w:rsid w:val="00C4037F"/>
    <w:rsid w:val="00C45ED1"/>
    <w:rsid w:val="00C53DA5"/>
    <w:rsid w:val="00C652FB"/>
    <w:rsid w:val="00C67105"/>
    <w:rsid w:val="00C91793"/>
    <w:rsid w:val="00C94553"/>
    <w:rsid w:val="00C955B5"/>
    <w:rsid w:val="00CA15BC"/>
    <w:rsid w:val="00CA3E36"/>
    <w:rsid w:val="00CA502B"/>
    <w:rsid w:val="00CB1988"/>
    <w:rsid w:val="00CB6DB0"/>
    <w:rsid w:val="00CE0616"/>
    <w:rsid w:val="00D11F5E"/>
    <w:rsid w:val="00D2176B"/>
    <w:rsid w:val="00D24F94"/>
    <w:rsid w:val="00D50181"/>
    <w:rsid w:val="00D66A85"/>
    <w:rsid w:val="00D75B75"/>
    <w:rsid w:val="00DA6EB2"/>
    <w:rsid w:val="00DD15D0"/>
    <w:rsid w:val="00DD5C19"/>
    <w:rsid w:val="00E015F6"/>
    <w:rsid w:val="00E3293C"/>
    <w:rsid w:val="00E34F88"/>
    <w:rsid w:val="00E474EB"/>
    <w:rsid w:val="00E578D2"/>
    <w:rsid w:val="00E6104E"/>
    <w:rsid w:val="00E717A6"/>
    <w:rsid w:val="00E73846"/>
    <w:rsid w:val="00E874DB"/>
    <w:rsid w:val="00ED61B3"/>
    <w:rsid w:val="00EE49CA"/>
    <w:rsid w:val="00F149BE"/>
    <w:rsid w:val="00F34C27"/>
    <w:rsid w:val="00F405B5"/>
    <w:rsid w:val="00F41762"/>
    <w:rsid w:val="00F440DD"/>
    <w:rsid w:val="00F52E39"/>
    <w:rsid w:val="00F66BBB"/>
    <w:rsid w:val="00F67608"/>
    <w:rsid w:val="00F72A3C"/>
    <w:rsid w:val="00F84AF4"/>
    <w:rsid w:val="00F85368"/>
    <w:rsid w:val="00FA7949"/>
    <w:rsid w:val="00FC06EA"/>
    <w:rsid w:val="00FC3D2D"/>
    <w:rsid w:val="00FC41E9"/>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B01ADA-46E0-4E3A-B7BA-F2FB1646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paragraph" w:styleId="Heading1">
    <w:name w:val="heading 1"/>
    <w:basedOn w:val="Normal"/>
    <w:link w:val="Heading1Char"/>
    <w:uiPriority w:val="9"/>
    <w:qFormat/>
    <w:rsid w:val="00915202"/>
    <w:pPr>
      <w:spacing w:before="100" w:beforeAutospacing="1" w:after="100" w:afterAutospacing="1"/>
      <w:outlineLvl w:val="0"/>
    </w:pPr>
    <w:rPr>
      <w:rFonts w:ascii="Times New Roman" w:eastAsia="Times New Roman" w:hAnsi="Times New Roman" w:cs="Times New Roman"/>
      <w:b/>
      <w:bCs/>
      <w:kern w:val="36"/>
      <w:sz w:val="48"/>
      <w:szCs w:val="48"/>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5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7">
    <w:name w:val="Table Grid7"/>
    <w:basedOn w:val="TableNormal"/>
    <w:next w:val="TableGrid"/>
    <w:uiPriority w:val="59"/>
    <w:rsid w:val="00AC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11F5E"/>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15202"/>
    <w:rPr>
      <w:rFonts w:ascii="Times New Roman" w:eastAsia="Times New Roman" w:hAnsi="Times New Roman" w:cs="Times New Roman"/>
      <w:b/>
      <w:bCs/>
      <w:kern w:val="36"/>
      <w:sz w:val="48"/>
      <w:szCs w:val="48"/>
      <w:lang w:val="en-PH" w:eastAsia="en-PH"/>
    </w:rPr>
  </w:style>
  <w:style w:type="character" w:styleId="Strong">
    <w:name w:val="Strong"/>
    <w:basedOn w:val="DefaultParagraphFont"/>
    <w:uiPriority w:val="22"/>
    <w:qFormat/>
    <w:rsid w:val="001331DC"/>
    <w:rPr>
      <w:b/>
      <w:bCs/>
    </w:rPr>
  </w:style>
  <w:style w:type="paragraph" w:customStyle="1" w:styleId="Pa41">
    <w:name w:val="Pa4+1"/>
    <w:basedOn w:val="Normal"/>
    <w:next w:val="Normal"/>
    <w:uiPriority w:val="99"/>
    <w:rsid w:val="003319D7"/>
    <w:pPr>
      <w:autoSpaceDE w:val="0"/>
      <w:autoSpaceDN w:val="0"/>
      <w:adjustRightInd w:val="0"/>
      <w:spacing w:line="220" w:lineRule="atLeast"/>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661512">
      <w:bodyDiv w:val="1"/>
      <w:marLeft w:val="0"/>
      <w:marRight w:val="0"/>
      <w:marTop w:val="0"/>
      <w:marBottom w:val="0"/>
      <w:divBdr>
        <w:top w:val="none" w:sz="0" w:space="0" w:color="auto"/>
        <w:left w:val="none" w:sz="0" w:space="0" w:color="auto"/>
        <w:bottom w:val="none" w:sz="0" w:space="0" w:color="auto"/>
        <w:right w:val="none" w:sz="0" w:space="0" w:color="auto"/>
      </w:divBdr>
    </w:div>
    <w:div w:id="20439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67F17-5935-4B62-8E68-38BC23D93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2017-10-07T03:58:00Z</cp:lastPrinted>
  <dcterms:created xsi:type="dcterms:W3CDTF">2017-11-04T10:37:00Z</dcterms:created>
  <dcterms:modified xsi:type="dcterms:W3CDTF">2023-01-26T15:15:00Z</dcterms:modified>
</cp:coreProperties>
</file>